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72484C59" w14:textId="77777777" w:rsidR="006F31B8" w:rsidRDefault="006F31B8" w:rsidP="006F31B8">
      <w:pPr>
        <w:pStyle w:val="StandardWeb"/>
        <w:spacing w:before="0" w:beforeAutospacing="0" w:after="0" w:afterAutospacing="0"/>
        <w:rPr>
          <w:rStyle w:val="Fett"/>
          <w:rFonts w:ascii="Calibri" w:eastAsiaTheme="majorEastAsia" w:hAnsi="Calibri" w:cs="Calibri"/>
          <w:sz w:val="44"/>
          <w:szCs w:val="44"/>
        </w:rPr>
      </w:pPr>
      <w:r w:rsidRPr="00735328">
        <w:rPr>
          <w:rStyle w:val="Fett"/>
          <w:rFonts w:ascii="Calibri" w:hAnsi="Calibri" w:cs="Calibri"/>
          <w:sz w:val="44"/>
          <w:szCs w:val="44"/>
        </w:rPr>
        <w:t xml:space="preserve">Adam Hall Group auf der ISE 2026 </w:t>
      </w:r>
      <w:r w:rsidRPr="00735328">
        <w:rPr>
          <w:rStyle w:val="Fett"/>
          <w:rFonts w:ascii="Calibri" w:eastAsiaTheme="majorEastAsia" w:hAnsi="Calibri" w:cs="Calibri"/>
          <w:sz w:val="44"/>
          <w:szCs w:val="44"/>
        </w:rPr>
        <w:t xml:space="preserve">– </w:t>
      </w:r>
      <w:r w:rsidRPr="00735328">
        <w:rPr>
          <w:rStyle w:val="Fett"/>
          <w:rFonts w:ascii="Calibri" w:hAnsi="Calibri" w:cs="Calibri"/>
          <w:sz w:val="44"/>
          <w:szCs w:val="44"/>
        </w:rPr>
        <w:t>Vernetzt über alle Grenzen</w:t>
      </w:r>
    </w:p>
    <w:p w14:paraId="5AA5EC8A" w14:textId="77777777" w:rsidR="006F31B8" w:rsidRPr="00735328" w:rsidRDefault="006F31B8" w:rsidP="006F31B8">
      <w:pPr>
        <w:pStyle w:val="StandardWeb"/>
        <w:spacing w:before="0" w:beforeAutospacing="0" w:after="0" w:afterAutospacing="0"/>
        <w:rPr>
          <w:rFonts w:ascii="Calibri" w:eastAsiaTheme="majorEastAsia" w:hAnsi="Calibri" w:cs="Calibri"/>
          <w:b/>
          <w:bCs/>
          <w:sz w:val="44"/>
          <w:szCs w:val="44"/>
        </w:rPr>
      </w:pPr>
    </w:p>
    <w:p w14:paraId="2A704DDD" w14:textId="6AD078AB" w:rsidR="006F31B8" w:rsidRPr="00C538B2" w:rsidRDefault="006F31B8" w:rsidP="006F31B8">
      <w:pPr>
        <w:pStyle w:val="StandardWeb"/>
        <w:spacing w:before="0" w:beforeAutospacing="0" w:after="0" w:afterAutospacing="0"/>
        <w:rPr>
          <w:rFonts w:ascii="Calibri" w:hAnsi="Calibri" w:cs="Calibri"/>
          <w:b/>
          <w:bCs/>
          <w:sz w:val="22"/>
          <w:szCs w:val="22"/>
        </w:rPr>
      </w:pPr>
      <w:r w:rsidRPr="00C538B2">
        <w:rPr>
          <w:rFonts w:ascii="Calibri" w:hAnsi="Calibri" w:cs="Calibri"/>
          <w:b/>
          <w:bCs/>
          <w:sz w:val="22"/>
          <w:szCs w:val="22"/>
        </w:rPr>
        <w:t xml:space="preserve">Neu-Anspach, Deutschland – </w:t>
      </w:r>
      <w:r w:rsidR="00471C42">
        <w:rPr>
          <w:rFonts w:ascii="Calibri" w:hAnsi="Calibri" w:cs="Calibri"/>
          <w:b/>
          <w:bCs/>
          <w:sz w:val="22"/>
          <w:szCs w:val="22"/>
        </w:rPr>
        <w:t>10</w:t>
      </w:r>
      <w:r w:rsidR="00997A7B">
        <w:rPr>
          <w:rFonts w:ascii="Calibri" w:hAnsi="Calibri" w:cs="Calibri"/>
          <w:b/>
          <w:bCs/>
          <w:sz w:val="22"/>
          <w:szCs w:val="22"/>
        </w:rPr>
        <w:t>. Dezember</w:t>
      </w:r>
      <w:r w:rsidRPr="00C538B2">
        <w:rPr>
          <w:rFonts w:ascii="Calibri" w:hAnsi="Calibri" w:cs="Calibri"/>
          <w:b/>
          <w:bCs/>
          <w:sz w:val="22"/>
          <w:szCs w:val="22"/>
        </w:rPr>
        <w:t xml:space="preserve"> 2025 – Vom 3. bis 6. Februar 2026 präsentiert die Adam Hall Group auf der Integrated Systems Europe 2026 in Barcelona erneut ihr breit gefächertes Portfolio an Audio-, Licht- und Integrated-Systems-Lösungen. Mit gleich zwei Messeständen – LD Systems (7B700) und Cameo (6M300) – zeigt der global agierende Eventtechnikhersteller mit Sitz im hessischen Neu-Anspach die gesamte Bandbreite seiner Marken</w:t>
      </w:r>
      <w:r w:rsidR="00566788">
        <w:rPr>
          <w:rFonts w:ascii="Calibri" w:hAnsi="Calibri" w:cs="Calibri"/>
          <w:b/>
          <w:bCs/>
          <w:sz w:val="22"/>
          <w:szCs w:val="22"/>
        </w:rPr>
        <w:t xml:space="preserve"> für den AVL-Sektor</w:t>
      </w:r>
      <w:r w:rsidRPr="00C538B2">
        <w:rPr>
          <w:rFonts w:ascii="Calibri" w:hAnsi="Calibri" w:cs="Calibri"/>
          <w:b/>
          <w:bCs/>
          <w:sz w:val="22"/>
          <w:szCs w:val="22"/>
        </w:rPr>
        <w:t>.</w:t>
      </w:r>
    </w:p>
    <w:p w14:paraId="3167E80F" w14:textId="77777777" w:rsidR="006F31B8" w:rsidRDefault="006F31B8" w:rsidP="006F31B8">
      <w:pPr>
        <w:pStyle w:val="StandardWeb"/>
        <w:spacing w:before="0" w:beforeAutospacing="0" w:after="0" w:afterAutospacing="0"/>
        <w:rPr>
          <w:rFonts w:ascii="Calibri" w:hAnsi="Calibri" w:cs="Calibri"/>
          <w:sz w:val="22"/>
          <w:szCs w:val="22"/>
        </w:rPr>
      </w:pPr>
    </w:p>
    <w:p w14:paraId="7A3E59F1" w14:textId="27364589" w:rsidR="006F31B8" w:rsidRPr="00C538B2" w:rsidRDefault="006F31B8" w:rsidP="006F31B8">
      <w:pPr>
        <w:pStyle w:val="StandardWeb"/>
        <w:spacing w:before="0" w:beforeAutospacing="0" w:after="0" w:afterAutospacing="0"/>
        <w:rPr>
          <w:rFonts w:ascii="Calibri" w:hAnsi="Calibri" w:cs="Calibri"/>
          <w:sz w:val="22"/>
          <w:szCs w:val="22"/>
        </w:rPr>
      </w:pPr>
      <w:r w:rsidRPr="00C538B2">
        <w:rPr>
          <w:rFonts w:ascii="Calibri" w:hAnsi="Calibri" w:cs="Calibri"/>
          <w:sz w:val="22"/>
          <w:szCs w:val="22"/>
        </w:rPr>
        <w:t xml:space="preserve">Unter dem Leitgedanken „Engineering Fascination“ zeigt die Adam Hall Group in Barcelona, wie technische </w:t>
      </w:r>
      <w:r w:rsidR="00566788">
        <w:rPr>
          <w:rFonts w:ascii="Calibri" w:hAnsi="Calibri" w:cs="Calibri"/>
          <w:sz w:val="22"/>
          <w:szCs w:val="22"/>
        </w:rPr>
        <w:t>Expertise</w:t>
      </w:r>
      <w:r w:rsidRPr="00C538B2">
        <w:rPr>
          <w:rFonts w:ascii="Calibri" w:hAnsi="Calibri" w:cs="Calibri"/>
          <w:sz w:val="22"/>
          <w:szCs w:val="22"/>
        </w:rPr>
        <w:t xml:space="preserve"> und kreative Vision zusammenfinden. Exemplarisch steht hierfür die LD Systems QUESTRA Design- und Management-Software, die mit ihrem kommenden Major-Update v1.4 im Zentrum des gemeinsamen Messeauftritts steht und </w:t>
      </w:r>
      <w:r w:rsidR="0012357D">
        <w:rPr>
          <w:rFonts w:ascii="Calibri" w:hAnsi="Calibri" w:cs="Calibri"/>
          <w:sz w:val="22"/>
          <w:szCs w:val="22"/>
        </w:rPr>
        <w:t xml:space="preserve">die </w:t>
      </w:r>
      <w:r w:rsidRPr="00C538B2">
        <w:rPr>
          <w:rFonts w:ascii="Calibri" w:hAnsi="Calibri" w:cs="Calibri"/>
          <w:sz w:val="22"/>
          <w:szCs w:val="22"/>
        </w:rPr>
        <w:t xml:space="preserve">Audio-, Licht- und Steuerungslösungen </w:t>
      </w:r>
      <w:r w:rsidR="0012357D">
        <w:rPr>
          <w:rFonts w:ascii="Calibri" w:hAnsi="Calibri" w:cs="Calibri"/>
          <w:sz w:val="22"/>
          <w:szCs w:val="22"/>
        </w:rPr>
        <w:t xml:space="preserve">der Gruppe </w:t>
      </w:r>
      <w:r w:rsidRPr="00C538B2">
        <w:rPr>
          <w:rFonts w:ascii="Calibri" w:hAnsi="Calibri" w:cs="Calibri"/>
          <w:sz w:val="22"/>
          <w:szCs w:val="22"/>
        </w:rPr>
        <w:t>noch umfassender miteinander verbindet.</w:t>
      </w:r>
    </w:p>
    <w:p w14:paraId="450D723B" w14:textId="77777777" w:rsidR="006F31B8" w:rsidRDefault="006F31B8" w:rsidP="006F31B8">
      <w:pPr>
        <w:pStyle w:val="StandardWeb"/>
        <w:spacing w:before="0" w:beforeAutospacing="0" w:after="0" w:afterAutospacing="0"/>
        <w:rPr>
          <w:rFonts w:ascii="Calibri" w:hAnsi="Calibri" w:cs="Calibri"/>
          <w:sz w:val="22"/>
          <w:szCs w:val="22"/>
        </w:rPr>
      </w:pPr>
    </w:p>
    <w:p w14:paraId="2FE408B1" w14:textId="25BBC7FD" w:rsidR="006F31B8" w:rsidRPr="00C538B2" w:rsidRDefault="006F31B8" w:rsidP="006F31B8">
      <w:pPr>
        <w:pStyle w:val="StandardWeb"/>
        <w:spacing w:before="0" w:beforeAutospacing="0" w:after="0" w:afterAutospacing="0"/>
        <w:rPr>
          <w:rFonts w:ascii="Calibri" w:hAnsi="Calibri" w:cs="Calibri"/>
          <w:sz w:val="22"/>
          <w:szCs w:val="22"/>
        </w:rPr>
      </w:pPr>
      <w:r w:rsidRPr="00C538B2">
        <w:rPr>
          <w:rFonts w:ascii="Calibri" w:hAnsi="Calibri" w:cs="Calibri"/>
          <w:sz w:val="22"/>
          <w:szCs w:val="22"/>
        </w:rPr>
        <w:t xml:space="preserve">Mit der neuen Version erweitert LD Systems QUESTRA seine Möglichkeiten deutlich: Das Update vernetzt nicht nur Audiogeräte, sondern auch Licht-, Video und Systemkomponenten in einer gemeinsamen Planungs- und Steuerungsumgebung. Für Systemintegratoren, Planer und </w:t>
      </w:r>
      <w:r w:rsidR="0012357D">
        <w:rPr>
          <w:rFonts w:ascii="Calibri" w:hAnsi="Calibri" w:cs="Calibri"/>
          <w:sz w:val="22"/>
          <w:szCs w:val="22"/>
        </w:rPr>
        <w:t>Endanwender</w:t>
      </w:r>
      <w:r w:rsidRPr="00C538B2">
        <w:rPr>
          <w:rFonts w:ascii="Calibri" w:hAnsi="Calibri" w:cs="Calibri"/>
          <w:sz w:val="22"/>
          <w:szCs w:val="22"/>
        </w:rPr>
        <w:t xml:space="preserve"> bedeutet dies: mehr Flexibilität, vereinfachte Workflows und eine nahtlose Benutzererfahrung.</w:t>
      </w:r>
    </w:p>
    <w:p w14:paraId="5A2E3E2C" w14:textId="77777777" w:rsidR="006F31B8" w:rsidRDefault="006F31B8" w:rsidP="006F31B8">
      <w:pPr>
        <w:pStyle w:val="StandardWeb"/>
        <w:spacing w:before="0" w:beforeAutospacing="0" w:after="0" w:afterAutospacing="0"/>
        <w:rPr>
          <w:rFonts w:ascii="Calibri" w:hAnsi="Calibri" w:cs="Calibri"/>
          <w:sz w:val="22"/>
          <w:szCs w:val="22"/>
        </w:rPr>
      </w:pPr>
    </w:p>
    <w:p w14:paraId="3B140FF3" w14:textId="3F01CB11" w:rsidR="006F31B8" w:rsidRDefault="006F31B8" w:rsidP="00AE051B">
      <w:pPr>
        <w:pStyle w:val="StandardWeb"/>
        <w:spacing w:before="0" w:beforeAutospacing="0" w:after="0" w:afterAutospacing="0"/>
        <w:rPr>
          <w:rFonts w:ascii="Calibri" w:hAnsi="Calibri" w:cs="Calibri"/>
          <w:sz w:val="22"/>
          <w:szCs w:val="22"/>
        </w:rPr>
      </w:pPr>
      <w:r w:rsidRPr="00C538B2">
        <w:rPr>
          <w:rFonts w:ascii="Calibri" w:hAnsi="Calibri" w:cs="Calibri"/>
          <w:sz w:val="22"/>
          <w:szCs w:val="22"/>
        </w:rPr>
        <w:t>Neben den Produkt- und Software-Neuheiten der Marken LD Systems und Cameo rückt die Adam Hall Group auf der ISE 2026 auch ihr Segment Adam Hall Integrated Systems in den Mittelpunkt. Das internationale Integrated-Systems-Team unterstützt Partner weltweit mit Planungs</w:t>
      </w:r>
      <w:r w:rsidR="00F52738">
        <w:rPr>
          <w:rFonts w:ascii="Calibri" w:hAnsi="Calibri" w:cs="Calibri"/>
          <w:sz w:val="22"/>
          <w:szCs w:val="22"/>
        </w:rPr>
        <w:t>beratung</w:t>
      </w:r>
      <w:r w:rsidRPr="00C538B2">
        <w:rPr>
          <w:rFonts w:ascii="Calibri" w:hAnsi="Calibri" w:cs="Calibri"/>
          <w:sz w:val="22"/>
          <w:szCs w:val="22"/>
        </w:rPr>
        <w:t xml:space="preserve">, Trainings und einem umfangreichen Projekt-Support – und steht an beiden Ständen als </w:t>
      </w:r>
      <w:r w:rsidR="00F52738" w:rsidRPr="00F52738">
        <w:rPr>
          <w:rFonts w:ascii="Calibri" w:hAnsi="Calibri" w:cs="Calibri"/>
          <w:sz w:val="22"/>
          <w:szCs w:val="22"/>
        </w:rPr>
        <w:t>zusätzlicher Ansprechpartner</w:t>
      </w:r>
      <w:r w:rsidR="00F52738">
        <w:rPr>
          <w:rFonts w:ascii="Calibri" w:hAnsi="Calibri" w:cs="Calibri"/>
          <w:sz w:val="22"/>
          <w:szCs w:val="22"/>
        </w:rPr>
        <w:t xml:space="preserve">, neben </w:t>
      </w:r>
      <w:r w:rsidR="00F52738" w:rsidRPr="00F52738">
        <w:rPr>
          <w:rFonts w:ascii="Calibri" w:hAnsi="Calibri" w:cs="Calibri"/>
          <w:sz w:val="22"/>
          <w:szCs w:val="22"/>
        </w:rPr>
        <w:t>den Produktspezialisten der Marken Cameo und LD Systems</w:t>
      </w:r>
      <w:r w:rsidR="00F52738">
        <w:rPr>
          <w:rFonts w:ascii="Calibri" w:hAnsi="Calibri" w:cs="Calibri"/>
          <w:sz w:val="22"/>
          <w:szCs w:val="22"/>
        </w:rPr>
        <w:t>,</w:t>
      </w:r>
      <w:r w:rsidR="00F52738" w:rsidRPr="00F52738">
        <w:rPr>
          <w:rFonts w:ascii="Calibri" w:hAnsi="Calibri" w:cs="Calibri"/>
          <w:sz w:val="22"/>
          <w:szCs w:val="22"/>
        </w:rPr>
        <w:t xml:space="preserve"> zur Verfügung.</w:t>
      </w:r>
    </w:p>
    <w:p w14:paraId="563647BB" w14:textId="77777777" w:rsidR="00AE051B" w:rsidRDefault="00AE051B" w:rsidP="00AE051B">
      <w:pPr>
        <w:pStyle w:val="StandardWeb"/>
        <w:spacing w:before="0" w:beforeAutospacing="0" w:after="0" w:afterAutospacing="0"/>
        <w:rPr>
          <w:rFonts w:ascii="Calibri" w:hAnsi="Calibri" w:cs="Calibri"/>
          <w:sz w:val="22"/>
          <w:szCs w:val="22"/>
        </w:rPr>
      </w:pPr>
    </w:p>
    <w:p w14:paraId="1B75DC98" w14:textId="4EE1DCED" w:rsidR="00AE051B" w:rsidRPr="00AE051B" w:rsidRDefault="00AA18C4" w:rsidP="00AE051B">
      <w:pPr>
        <w:pStyle w:val="StandardWeb"/>
        <w:spacing w:before="0" w:beforeAutospacing="0" w:after="0" w:afterAutospacing="0"/>
        <w:rPr>
          <w:rFonts w:ascii="Calibri" w:hAnsi="Calibri" w:cs="Calibri"/>
          <w:b/>
          <w:bCs/>
          <w:sz w:val="22"/>
          <w:szCs w:val="22"/>
        </w:rPr>
      </w:pPr>
      <w:r>
        <w:rPr>
          <w:rFonts w:ascii="Calibri" w:hAnsi="Calibri" w:cs="Calibri"/>
          <w:b/>
          <w:bCs/>
          <w:sz w:val="22"/>
          <w:szCs w:val="22"/>
        </w:rPr>
        <w:t xml:space="preserve">Kostenloses </w:t>
      </w:r>
      <w:r w:rsidR="00AE051B">
        <w:rPr>
          <w:rFonts w:ascii="Calibri" w:hAnsi="Calibri" w:cs="Calibri"/>
          <w:b/>
          <w:bCs/>
          <w:sz w:val="22"/>
          <w:szCs w:val="22"/>
        </w:rPr>
        <w:t xml:space="preserve">Shuttle zum </w:t>
      </w:r>
      <w:r w:rsidR="00AE051B" w:rsidRPr="00AE051B">
        <w:rPr>
          <w:rFonts w:ascii="Calibri" w:hAnsi="Calibri" w:cs="Calibri"/>
          <w:b/>
          <w:bCs/>
          <w:sz w:val="22"/>
          <w:szCs w:val="22"/>
        </w:rPr>
        <w:t>Showroom</w:t>
      </w:r>
    </w:p>
    <w:p w14:paraId="45BEC442" w14:textId="77A11184" w:rsidR="00AE051B" w:rsidRPr="00C538B2" w:rsidRDefault="00AE051B" w:rsidP="00AE051B">
      <w:pPr>
        <w:pStyle w:val="StandardWeb"/>
        <w:spacing w:before="0" w:beforeAutospacing="0" w:after="0" w:afterAutospacing="0"/>
        <w:rPr>
          <w:rFonts w:ascii="Calibri" w:hAnsi="Calibri" w:cs="Calibri"/>
          <w:sz w:val="22"/>
          <w:szCs w:val="22"/>
        </w:rPr>
      </w:pPr>
      <w:r w:rsidRPr="00AE051B">
        <w:rPr>
          <w:rFonts w:ascii="Calibri" w:hAnsi="Calibri" w:cs="Calibri"/>
          <w:sz w:val="22"/>
          <w:szCs w:val="22"/>
        </w:rPr>
        <w:t xml:space="preserve">Am Mittwoch und Donnerstag lädt die Adam Hall Group zu exklusiven Einblicken in ihren Showroom in Barcelona ein. Der Shuttle startet jeweils um 16:30 Uhr </w:t>
      </w:r>
      <w:r>
        <w:rPr>
          <w:rFonts w:ascii="Calibri" w:hAnsi="Calibri" w:cs="Calibri"/>
          <w:sz w:val="22"/>
          <w:szCs w:val="22"/>
        </w:rPr>
        <w:t>auf</w:t>
      </w:r>
      <w:r w:rsidRPr="00AE051B">
        <w:rPr>
          <w:rFonts w:ascii="Calibri" w:hAnsi="Calibri" w:cs="Calibri"/>
          <w:sz w:val="22"/>
          <w:szCs w:val="22"/>
        </w:rPr>
        <w:t xml:space="preserve"> der ISE, Treffpunkt ist ab 16:00 Uhr an den Messeständen von LD Systems und Cameo. Besucher können sich im Voraus über ihren Account Manager oder direkt am Info-Counter </w:t>
      </w:r>
      <w:r w:rsidR="002A20EB">
        <w:rPr>
          <w:rFonts w:ascii="Calibri" w:hAnsi="Calibri" w:cs="Calibri"/>
          <w:sz w:val="22"/>
          <w:szCs w:val="22"/>
        </w:rPr>
        <w:t xml:space="preserve">der Messestände </w:t>
      </w:r>
      <w:r w:rsidRPr="00AE051B">
        <w:rPr>
          <w:rFonts w:ascii="Calibri" w:hAnsi="Calibri" w:cs="Calibri"/>
          <w:sz w:val="22"/>
          <w:szCs w:val="22"/>
        </w:rPr>
        <w:t>anmelden.</w:t>
      </w:r>
      <w:r>
        <w:rPr>
          <w:rFonts w:ascii="Calibri" w:hAnsi="Calibri" w:cs="Calibri"/>
          <w:sz w:val="22"/>
          <w:szCs w:val="22"/>
        </w:rPr>
        <w:t xml:space="preserve"> </w:t>
      </w:r>
      <w:r w:rsidRPr="00AE051B">
        <w:rPr>
          <w:rFonts w:ascii="Calibri" w:hAnsi="Calibri" w:cs="Calibri"/>
          <w:sz w:val="22"/>
          <w:szCs w:val="22"/>
        </w:rPr>
        <w:t xml:space="preserve">Von 17:15 bis 18:15 Uhr erwartet die </w:t>
      </w:r>
      <w:r w:rsidR="002A20EB">
        <w:rPr>
          <w:rFonts w:ascii="Calibri" w:hAnsi="Calibri" w:cs="Calibri"/>
          <w:sz w:val="22"/>
          <w:szCs w:val="22"/>
        </w:rPr>
        <w:t>Teilnehmer</w:t>
      </w:r>
      <w:r w:rsidRPr="00AE051B">
        <w:rPr>
          <w:rFonts w:ascii="Calibri" w:hAnsi="Calibri" w:cs="Calibri"/>
          <w:sz w:val="22"/>
          <w:szCs w:val="22"/>
        </w:rPr>
        <w:t xml:space="preserve"> eine </w:t>
      </w:r>
      <w:r w:rsidR="002A20EB">
        <w:rPr>
          <w:rFonts w:ascii="Calibri" w:hAnsi="Calibri" w:cs="Calibri"/>
          <w:sz w:val="22"/>
          <w:szCs w:val="22"/>
        </w:rPr>
        <w:t>kurze</w:t>
      </w:r>
      <w:r w:rsidRPr="00AE051B">
        <w:rPr>
          <w:rFonts w:ascii="Calibri" w:hAnsi="Calibri" w:cs="Calibri"/>
          <w:sz w:val="22"/>
          <w:szCs w:val="22"/>
        </w:rPr>
        <w:t xml:space="preserve"> Unternehmenspräsentation mit Audio-Demos und Produkthighlights der Adam Hall Group. Anschließend besteht die Gelegenheit, bei einem Drink im Showroom zu bleiben und sich mit den Produktspezialisten auszutauschen. Der Showroom ist </w:t>
      </w:r>
      <w:r w:rsidR="00C83EAB">
        <w:rPr>
          <w:rFonts w:ascii="Calibri" w:hAnsi="Calibri" w:cs="Calibri"/>
          <w:sz w:val="22"/>
          <w:szCs w:val="22"/>
        </w:rPr>
        <w:t xml:space="preserve">darüber hinaus </w:t>
      </w:r>
      <w:r w:rsidR="00952FAF">
        <w:rPr>
          <w:rFonts w:ascii="Calibri" w:hAnsi="Calibri" w:cs="Calibri"/>
          <w:sz w:val="22"/>
          <w:szCs w:val="22"/>
        </w:rPr>
        <w:t>an</w:t>
      </w:r>
      <w:r w:rsidRPr="00AE051B">
        <w:rPr>
          <w:rFonts w:ascii="Calibri" w:hAnsi="Calibri" w:cs="Calibri"/>
          <w:sz w:val="22"/>
          <w:szCs w:val="22"/>
        </w:rPr>
        <w:t xml:space="preserve"> </w:t>
      </w:r>
      <w:r w:rsidR="00952FAF">
        <w:rPr>
          <w:rFonts w:ascii="Calibri" w:hAnsi="Calibri" w:cs="Calibri"/>
          <w:sz w:val="22"/>
          <w:szCs w:val="22"/>
        </w:rPr>
        <w:t>allen</w:t>
      </w:r>
      <w:r w:rsidRPr="00AE051B">
        <w:rPr>
          <w:rFonts w:ascii="Calibri" w:hAnsi="Calibri" w:cs="Calibri"/>
          <w:sz w:val="22"/>
          <w:szCs w:val="22"/>
        </w:rPr>
        <w:t xml:space="preserve"> Messe</w:t>
      </w:r>
      <w:r w:rsidR="00952FAF">
        <w:rPr>
          <w:rFonts w:ascii="Calibri" w:hAnsi="Calibri" w:cs="Calibri"/>
          <w:sz w:val="22"/>
          <w:szCs w:val="22"/>
        </w:rPr>
        <w:t>tagen</w:t>
      </w:r>
      <w:r w:rsidRPr="00AE051B">
        <w:rPr>
          <w:rFonts w:ascii="Calibri" w:hAnsi="Calibri" w:cs="Calibri"/>
          <w:sz w:val="22"/>
          <w:szCs w:val="22"/>
        </w:rPr>
        <w:t xml:space="preserve"> geöffnet</w:t>
      </w:r>
      <w:r w:rsidR="00E85B30">
        <w:rPr>
          <w:rFonts w:ascii="Calibri" w:hAnsi="Calibri" w:cs="Calibri"/>
          <w:sz w:val="22"/>
          <w:szCs w:val="22"/>
        </w:rPr>
        <w:t xml:space="preserve"> und bietet</w:t>
      </w:r>
      <w:r w:rsidRPr="00AE051B">
        <w:rPr>
          <w:rFonts w:ascii="Calibri" w:hAnsi="Calibri" w:cs="Calibri"/>
          <w:sz w:val="22"/>
          <w:szCs w:val="22"/>
        </w:rPr>
        <w:t xml:space="preserve"> </w:t>
      </w:r>
      <w:r w:rsidR="00E85B30">
        <w:rPr>
          <w:rFonts w:ascii="Calibri" w:hAnsi="Calibri" w:cs="Calibri"/>
          <w:sz w:val="22"/>
          <w:szCs w:val="22"/>
        </w:rPr>
        <w:t>auch</w:t>
      </w:r>
      <w:r w:rsidRPr="00AE051B">
        <w:rPr>
          <w:rFonts w:ascii="Calibri" w:hAnsi="Calibri" w:cs="Calibri"/>
          <w:sz w:val="22"/>
          <w:szCs w:val="22"/>
        </w:rPr>
        <w:t xml:space="preserve"> ohne offizielles Programm</w:t>
      </w:r>
      <w:r w:rsidR="00E85B30">
        <w:rPr>
          <w:rFonts w:ascii="Calibri" w:hAnsi="Calibri" w:cs="Calibri"/>
          <w:sz w:val="22"/>
          <w:szCs w:val="22"/>
        </w:rPr>
        <w:t xml:space="preserve"> die Möglichkeit</w:t>
      </w:r>
      <w:r w:rsidR="00612098">
        <w:rPr>
          <w:rFonts w:ascii="Calibri" w:hAnsi="Calibri" w:cs="Calibri"/>
          <w:sz w:val="22"/>
          <w:szCs w:val="22"/>
        </w:rPr>
        <w:t>, vorbeizu</w:t>
      </w:r>
      <w:r w:rsidR="000600F4">
        <w:rPr>
          <w:rFonts w:ascii="Calibri" w:hAnsi="Calibri" w:cs="Calibri"/>
          <w:sz w:val="22"/>
          <w:szCs w:val="22"/>
        </w:rPr>
        <w:t>kommen</w:t>
      </w:r>
      <w:r w:rsidR="00612098">
        <w:rPr>
          <w:rFonts w:ascii="Calibri" w:hAnsi="Calibri" w:cs="Calibri"/>
          <w:sz w:val="22"/>
          <w:szCs w:val="22"/>
        </w:rPr>
        <w:t xml:space="preserve"> und sich über das Portfolio der Adam Hall Group zu informieren.</w:t>
      </w:r>
    </w:p>
    <w:p w14:paraId="0BB4C1AF" w14:textId="77777777" w:rsidR="006F31B8" w:rsidRDefault="006F31B8" w:rsidP="00AE051B">
      <w:pPr>
        <w:pStyle w:val="StandardWeb"/>
        <w:spacing w:before="0" w:beforeAutospacing="0" w:after="0" w:afterAutospacing="0"/>
        <w:rPr>
          <w:rFonts w:ascii="Calibri" w:hAnsi="Calibri" w:cs="Calibri"/>
          <w:sz w:val="22"/>
          <w:szCs w:val="22"/>
        </w:rPr>
      </w:pPr>
    </w:p>
    <w:p w14:paraId="30771956" w14:textId="77777777" w:rsidR="006F31B8" w:rsidRPr="006F31B8" w:rsidRDefault="006F31B8" w:rsidP="006F31B8">
      <w:pPr>
        <w:pStyle w:val="StandardWeb"/>
        <w:spacing w:before="0" w:beforeAutospacing="0" w:after="0" w:afterAutospacing="0"/>
        <w:rPr>
          <w:rFonts w:ascii="Calibri" w:hAnsi="Calibri" w:cs="Calibri"/>
          <w:color w:val="000000" w:themeColor="text1"/>
          <w:sz w:val="22"/>
          <w:szCs w:val="22"/>
        </w:rPr>
      </w:pPr>
      <w:r w:rsidRPr="00735328">
        <w:rPr>
          <w:rFonts w:ascii="Calibri" w:hAnsi="Calibri" w:cs="Calibri"/>
          <w:b/>
          <w:bCs/>
          <w:sz w:val="22"/>
          <w:szCs w:val="22"/>
        </w:rPr>
        <w:lastRenderedPageBreak/>
        <w:t>Die Adam Hall Group auf der ISE 2026:</w:t>
      </w:r>
      <w:r w:rsidRPr="00C538B2">
        <w:rPr>
          <w:rFonts w:ascii="Calibri" w:hAnsi="Calibri" w:cs="Calibri"/>
          <w:sz w:val="22"/>
          <w:szCs w:val="22"/>
        </w:rPr>
        <w:br/>
      </w:r>
      <w:r w:rsidRPr="006F31B8">
        <w:rPr>
          <w:rFonts w:ascii="Calibri" w:hAnsi="Calibri" w:cs="Calibri"/>
          <w:color w:val="000000" w:themeColor="text1"/>
          <w:sz w:val="22"/>
          <w:szCs w:val="22"/>
        </w:rPr>
        <w:t>Cameo: Stand 6M300</w:t>
      </w:r>
    </w:p>
    <w:p w14:paraId="73DDDDAD" w14:textId="6413CC03" w:rsidR="008A52C9" w:rsidRPr="006F31B8" w:rsidRDefault="006F31B8" w:rsidP="006F31B8">
      <w:pPr>
        <w:shd w:val="clear" w:color="auto" w:fill="FFFFFF"/>
        <w:rPr>
          <w:rFonts w:ascii="Calibri" w:hAnsi="Calibri" w:cs="Calibri"/>
          <w:color w:val="000000" w:themeColor="text1"/>
          <w:sz w:val="22"/>
          <w:szCs w:val="22"/>
        </w:rPr>
      </w:pPr>
      <w:r w:rsidRPr="006F31B8">
        <w:rPr>
          <w:rFonts w:ascii="Calibri" w:hAnsi="Calibri" w:cs="Calibri"/>
          <w:color w:val="000000" w:themeColor="text1"/>
          <w:sz w:val="22"/>
          <w:szCs w:val="22"/>
        </w:rPr>
        <w:t>LD Systems: Stand 7B700</w:t>
      </w:r>
    </w:p>
    <w:p w14:paraId="6D4D1CED" w14:textId="77777777" w:rsidR="006F31B8" w:rsidRPr="008A52C9" w:rsidRDefault="006F31B8" w:rsidP="000C4ECE">
      <w:pPr>
        <w:pStyle w:val="KeinLeerraum"/>
        <w:rPr>
          <w:rFonts w:ascii="Calibri" w:hAnsi="Calibri" w:cs="Calibri"/>
          <w:color w:val="0D0D0D" w:themeColor="text1" w:themeTint="F2"/>
          <w:sz w:val="22"/>
          <w:szCs w:val="22"/>
        </w:rPr>
      </w:pPr>
    </w:p>
    <w:p w14:paraId="5FEAF5D2" w14:textId="27A647D1" w:rsidR="006D2E7A" w:rsidRPr="0010551F" w:rsidRDefault="00E62A42" w:rsidP="000C4ECE">
      <w:pPr>
        <w:pStyle w:val="KeinLeerraum"/>
        <w:rPr>
          <w:rFonts w:ascii="Calibri" w:hAnsi="Calibri" w:cs="Calibri"/>
          <w:color w:val="0D0D0D" w:themeColor="text1" w:themeTint="F2"/>
          <w:sz w:val="22"/>
          <w:szCs w:val="22"/>
        </w:rPr>
      </w:pPr>
      <w:r w:rsidRPr="006F31B8">
        <w:rPr>
          <w:rFonts w:ascii="Calibri" w:hAnsi="Calibri" w:cs="Calibri"/>
          <w:color w:val="000000" w:themeColor="text1"/>
          <w:sz w:val="22"/>
          <w:szCs w:val="22"/>
        </w:rPr>
        <w:t xml:space="preserve">#AdamHallGroup </w:t>
      </w:r>
      <w:r w:rsidR="00044D41" w:rsidRPr="006F31B8">
        <w:rPr>
          <w:rFonts w:ascii="Calibri" w:hAnsi="Calibri" w:cs="Calibri"/>
          <w:color w:val="000000" w:themeColor="text1"/>
          <w:sz w:val="22"/>
          <w:szCs w:val="22"/>
        </w:rPr>
        <w:t xml:space="preserve"> </w:t>
      </w:r>
      <w:r w:rsidR="001D3566" w:rsidRPr="006F31B8">
        <w:rPr>
          <w:rFonts w:ascii="Calibri" w:hAnsi="Calibri" w:cs="Calibri"/>
          <w:sz w:val="22"/>
          <w:szCs w:val="22"/>
        </w:rPr>
        <w:t xml:space="preserve">#Cameo  #ForLumenBeings  </w:t>
      </w:r>
      <w:r w:rsidR="002A4EA4" w:rsidRPr="006F31B8">
        <w:rPr>
          <w:rFonts w:ascii="Calibri" w:hAnsi="Calibri" w:cs="Calibri"/>
          <w:bCs/>
          <w:color w:val="0D0D0D" w:themeColor="text1" w:themeTint="F2"/>
          <w:sz w:val="22"/>
          <w:szCs w:val="22"/>
          <w:lang w:eastAsia="fr-FR" w:bidi="hi-IN"/>
        </w:rPr>
        <w:t xml:space="preserve">#LDSystems  #YourSoundOurMission </w:t>
      </w:r>
      <w:r w:rsidR="006F31B8" w:rsidRPr="006F31B8">
        <w:rPr>
          <w:rFonts w:ascii="Calibri" w:hAnsi="Calibri" w:cs="Calibri"/>
          <w:bCs/>
          <w:color w:val="0D0D0D" w:themeColor="text1" w:themeTint="F2"/>
          <w:sz w:val="22"/>
          <w:szCs w:val="22"/>
          <w:lang w:eastAsia="fr-FR" w:bidi="hi-IN"/>
        </w:rPr>
        <w:t xml:space="preserve"> </w:t>
      </w:r>
      <w:r w:rsidR="006F31B8" w:rsidRPr="006F31B8">
        <w:rPr>
          <w:rFonts w:ascii="Calibri" w:hAnsi="Calibri" w:cs="Calibri"/>
          <w:color w:val="000000" w:themeColor="text1"/>
          <w:sz w:val="22"/>
          <w:szCs w:val="22"/>
        </w:rPr>
        <w:t xml:space="preserve">#AdamHallIntegratedSystems  </w:t>
      </w:r>
      <w:r w:rsidR="006D2E7A" w:rsidRPr="006F31B8">
        <w:rPr>
          <w:rFonts w:ascii="Calibri" w:hAnsi="Calibri" w:cs="Calibri"/>
          <w:color w:val="0D0D0D" w:themeColor="text1" w:themeTint="F2"/>
          <w:sz w:val="22"/>
          <w:szCs w:val="22"/>
        </w:rPr>
        <w:t>#</w:t>
      </w:r>
      <w:r w:rsidR="00140348" w:rsidRPr="006F31B8">
        <w:rPr>
          <w:rFonts w:ascii="Calibri" w:hAnsi="Calibri" w:cs="Calibri"/>
          <w:color w:val="0D0D0D" w:themeColor="text1" w:themeTint="F2"/>
          <w:sz w:val="22"/>
          <w:szCs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2305C462" w14:textId="04E4B87C" w:rsidR="002F20E1" w:rsidRPr="00B3430E" w:rsidRDefault="006D2E7A" w:rsidP="000C4ECE">
      <w:pPr>
        <w:rPr>
          <w:rFonts w:ascii="Calibri" w:hAnsi="Calibri" w:cs="Calibri"/>
          <w:b/>
          <w:sz w:val="22"/>
          <w:szCs w:val="22"/>
        </w:rPr>
      </w:pPr>
      <w:r w:rsidRPr="00B3430E">
        <w:rPr>
          <w:rFonts w:ascii="Calibri" w:hAnsi="Calibri" w:cs="Calibri"/>
          <w:b/>
          <w:sz w:val="22"/>
          <w:szCs w:val="22"/>
        </w:rPr>
        <w:t xml:space="preserve">Weitere Informationen: </w:t>
      </w:r>
    </w:p>
    <w:p w14:paraId="6E7E6E5D" w14:textId="5C6E8822" w:rsidR="004818CF" w:rsidRPr="00B3430E" w:rsidRDefault="00B3430E" w:rsidP="000C4ECE">
      <w:pPr>
        <w:rPr>
          <w:rStyle w:val="Hyperlink"/>
          <w:rFonts w:ascii="Calibri" w:hAnsi="Calibri" w:cs="Calibri"/>
          <w:sz w:val="22"/>
          <w:szCs w:val="22"/>
        </w:rPr>
      </w:pPr>
      <w:hyperlink r:id="rId7" w:history="1">
        <w:r>
          <w:rPr>
            <w:rStyle w:val="Hyperlink"/>
            <w:rFonts w:ascii="Calibri" w:hAnsi="Calibri" w:cs="Calibri"/>
            <w:sz w:val="22"/>
            <w:szCs w:val="22"/>
          </w:rPr>
          <w:t>iseurope.org</w:t>
        </w:r>
      </w:hyperlink>
    </w:p>
    <w:p w14:paraId="664BEA17" w14:textId="77777777" w:rsidR="00B3430E" w:rsidRPr="00B3430E" w:rsidRDefault="00B3430E" w:rsidP="000C4ECE">
      <w:pPr>
        <w:rPr>
          <w:rStyle w:val="Hyperlink"/>
          <w:rFonts w:ascii="Calibri" w:hAnsi="Calibri" w:cs="Calibri"/>
          <w:sz w:val="22"/>
          <w:szCs w:val="22"/>
        </w:rPr>
      </w:pPr>
    </w:p>
    <w:p w14:paraId="55862C23" w14:textId="77777777" w:rsidR="00035C36" w:rsidRPr="00B3430E" w:rsidRDefault="00035C36" w:rsidP="000C4ECE">
      <w:pPr>
        <w:rPr>
          <w:rStyle w:val="Hyperlink"/>
          <w:rFonts w:ascii="Calibri" w:hAnsi="Calibri" w:cs="Calibri"/>
          <w:sz w:val="22"/>
          <w:szCs w:val="22"/>
        </w:rPr>
      </w:pPr>
      <w:hyperlink r:id="rId8" w:history="1">
        <w:r w:rsidRPr="00B3430E">
          <w:rPr>
            <w:rStyle w:val="Hyperlink"/>
            <w:rFonts w:ascii="Calibri" w:hAnsi="Calibri" w:cs="Calibri"/>
            <w:sz w:val="22"/>
            <w:szCs w:val="22"/>
          </w:rPr>
          <w:t>cameolight.com</w:t>
        </w:r>
      </w:hyperlink>
    </w:p>
    <w:p w14:paraId="3DC2CF03" w14:textId="035CE6BE" w:rsidR="00B948C9" w:rsidRPr="00B3430E" w:rsidRDefault="00384DF9" w:rsidP="000C4ECE">
      <w:pPr>
        <w:rPr>
          <w:rStyle w:val="Hyperlink"/>
          <w:rFonts w:ascii="Calibri" w:eastAsia="Arial" w:hAnsi="Calibri" w:cs="Calibri"/>
          <w:sz w:val="22"/>
          <w:szCs w:val="22"/>
        </w:rPr>
      </w:pPr>
      <w:hyperlink r:id="rId9" w:history="1">
        <w:r w:rsidRPr="00B3430E">
          <w:rPr>
            <w:rStyle w:val="Hyperlink"/>
            <w:rFonts w:ascii="Calibri" w:hAnsi="Calibri" w:cs="Calibri"/>
            <w:sz w:val="22"/>
            <w:szCs w:val="22"/>
          </w:rPr>
          <w:t>ld-systems.com</w:t>
        </w:r>
      </w:hyperlink>
    </w:p>
    <w:p w14:paraId="55B95F55" w14:textId="7F9F9A2C" w:rsidR="004818CF" w:rsidRPr="00B3430E" w:rsidRDefault="004818CF" w:rsidP="000C4ECE">
      <w:pPr>
        <w:rPr>
          <w:rFonts w:ascii="Calibri" w:eastAsia="Arial" w:hAnsi="Calibri" w:cs="Calibri"/>
          <w:color w:val="0000FF"/>
          <w:sz w:val="22"/>
          <w:szCs w:val="22"/>
          <w:u w:val="single"/>
        </w:rPr>
      </w:pPr>
      <w:hyperlink r:id="rId10" w:history="1">
        <w:r w:rsidRPr="00B3430E">
          <w:rPr>
            <w:rStyle w:val="Hyperlink"/>
            <w:rFonts w:ascii="Calibri" w:eastAsia="Arial" w:hAnsi="Calibri" w:cs="Calibri"/>
            <w:sz w:val="22"/>
            <w:szCs w:val="22"/>
          </w:rPr>
          <w:t>adamhall.com/integrated-systems</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11" w:history="1">
        <w:r w:rsidRPr="00B3430E">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t>Über 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12" w:history="1">
        <w:r w:rsidRPr="0010551F">
          <w:rPr>
            <w:rStyle w:val="Hyperlink"/>
            <w:rFonts w:ascii="Calibri" w:hAnsi="Calibri"/>
            <w:sz w:val="18"/>
          </w:rPr>
          <w:t>www.adamhall.com</w:t>
        </w:r>
      </w:hyperlink>
    </w:p>
    <w:sectPr w:rsidR="000C2D39" w:rsidRPr="0010551F"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E98E" w14:textId="77777777" w:rsidR="00C11194" w:rsidRDefault="00C11194" w:rsidP="004330C6">
      <w:r>
        <w:separator/>
      </w:r>
    </w:p>
  </w:endnote>
  <w:endnote w:type="continuationSeparator" w:id="0">
    <w:p w14:paraId="37A308E9" w14:textId="77777777" w:rsidR="00C11194" w:rsidRDefault="00C11194" w:rsidP="004330C6">
      <w:r>
        <w:continuationSeparator/>
      </w:r>
    </w:p>
  </w:endnote>
  <w:endnote w:type="continuationNotice" w:id="1">
    <w:p w14:paraId="174CB948" w14:textId="77777777" w:rsidR="00C11194" w:rsidRDefault="00C11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C11194">
    <w:pPr>
      <w:pStyle w:val="Fuzeile"/>
    </w:pPr>
    <w:r>
      <w:rPr>
        <w:noProof/>
        <w:lang w:val="en-US" w:eastAsia="en-US" w:bidi="ar-SA"/>
      </w:rPr>
      <w:pict w14:anchorId="1C6DB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1.8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9CA9C" w14:textId="77777777" w:rsidR="00C11194" w:rsidRDefault="00C11194" w:rsidP="004330C6">
      <w:r>
        <w:separator/>
      </w:r>
    </w:p>
  </w:footnote>
  <w:footnote w:type="continuationSeparator" w:id="0">
    <w:p w14:paraId="15FB39C4" w14:textId="77777777" w:rsidR="00C11194" w:rsidRDefault="00C11194" w:rsidP="004330C6">
      <w:r>
        <w:continuationSeparator/>
      </w:r>
    </w:p>
  </w:footnote>
  <w:footnote w:type="continuationNotice" w:id="1">
    <w:p w14:paraId="79F77550" w14:textId="77777777" w:rsidR="00C11194" w:rsidRDefault="00C111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27B4"/>
    <w:rsid w:val="00023F38"/>
    <w:rsid w:val="000240B4"/>
    <w:rsid w:val="00030D74"/>
    <w:rsid w:val="000310C8"/>
    <w:rsid w:val="00031E80"/>
    <w:rsid w:val="000352E0"/>
    <w:rsid w:val="0003571C"/>
    <w:rsid w:val="00035C36"/>
    <w:rsid w:val="00042DFF"/>
    <w:rsid w:val="00044D41"/>
    <w:rsid w:val="000471F3"/>
    <w:rsid w:val="00051C38"/>
    <w:rsid w:val="00055870"/>
    <w:rsid w:val="000600F4"/>
    <w:rsid w:val="000619FA"/>
    <w:rsid w:val="00062EA3"/>
    <w:rsid w:val="00066F58"/>
    <w:rsid w:val="000672BE"/>
    <w:rsid w:val="00073259"/>
    <w:rsid w:val="00074CFB"/>
    <w:rsid w:val="000818EA"/>
    <w:rsid w:val="00081D5F"/>
    <w:rsid w:val="00082C8A"/>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357D"/>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B000E"/>
    <w:rsid w:val="001B0461"/>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20EB"/>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0E62"/>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4347"/>
    <w:rsid w:val="00416379"/>
    <w:rsid w:val="0042095F"/>
    <w:rsid w:val="00421B85"/>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71C42"/>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66788"/>
    <w:rsid w:val="00570AEC"/>
    <w:rsid w:val="005744F5"/>
    <w:rsid w:val="00576210"/>
    <w:rsid w:val="0057690B"/>
    <w:rsid w:val="00583025"/>
    <w:rsid w:val="00583ECE"/>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2BD"/>
    <w:rsid w:val="005D45A1"/>
    <w:rsid w:val="005E4396"/>
    <w:rsid w:val="005E70A1"/>
    <w:rsid w:val="005F2899"/>
    <w:rsid w:val="005F3FF6"/>
    <w:rsid w:val="005F52BA"/>
    <w:rsid w:val="00600743"/>
    <w:rsid w:val="00610CDC"/>
    <w:rsid w:val="00612098"/>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31B8"/>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114E"/>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28F7"/>
    <w:rsid w:val="00806772"/>
    <w:rsid w:val="0081225F"/>
    <w:rsid w:val="00814331"/>
    <w:rsid w:val="008209B3"/>
    <w:rsid w:val="00821AA6"/>
    <w:rsid w:val="00822425"/>
    <w:rsid w:val="00825948"/>
    <w:rsid w:val="00827FBE"/>
    <w:rsid w:val="00840293"/>
    <w:rsid w:val="008474CD"/>
    <w:rsid w:val="00847D7A"/>
    <w:rsid w:val="00860075"/>
    <w:rsid w:val="008609AD"/>
    <w:rsid w:val="008635C3"/>
    <w:rsid w:val="008709DD"/>
    <w:rsid w:val="00872F41"/>
    <w:rsid w:val="00874426"/>
    <w:rsid w:val="00883B80"/>
    <w:rsid w:val="00886CBA"/>
    <w:rsid w:val="00886D15"/>
    <w:rsid w:val="00893B77"/>
    <w:rsid w:val="00895C63"/>
    <w:rsid w:val="00896BAF"/>
    <w:rsid w:val="008A0CC1"/>
    <w:rsid w:val="008A39A3"/>
    <w:rsid w:val="008A52C9"/>
    <w:rsid w:val="008C0CCB"/>
    <w:rsid w:val="008C5A92"/>
    <w:rsid w:val="008D215E"/>
    <w:rsid w:val="008D22AA"/>
    <w:rsid w:val="008D5D01"/>
    <w:rsid w:val="008E0434"/>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2FAF"/>
    <w:rsid w:val="00955333"/>
    <w:rsid w:val="00956C5F"/>
    <w:rsid w:val="009643EB"/>
    <w:rsid w:val="0097368B"/>
    <w:rsid w:val="009778CC"/>
    <w:rsid w:val="00990575"/>
    <w:rsid w:val="009916A1"/>
    <w:rsid w:val="00997A7B"/>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9F3F4A"/>
    <w:rsid w:val="00A05A55"/>
    <w:rsid w:val="00A062C9"/>
    <w:rsid w:val="00A07BAF"/>
    <w:rsid w:val="00A07EB0"/>
    <w:rsid w:val="00A10DC6"/>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18C4"/>
    <w:rsid w:val="00AA2256"/>
    <w:rsid w:val="00AA3B63"/>
    <w:rsid w:val="00AB080D"/>
    <w:rsid w:val="00AB15DB"/>
    <w:rsid w:val="00AB40A0"/>
    <w:rsid w:val="00AC2F05"/>
    <w:rsid w:val="00AC6A98"/>
    <w:rsid w:val="00AC70B7"/>
    <w:rsid w:val="00AD05A8"/>
    <w:rsid w:val="00AD27D1"/>
    <w:rsid w:val="00AD380A"/>
    <w:rsid w:val="00AD56FA"/>
    <w:rsid w:val="00AD7EEC"/>
    <w:rsid w:val="00AE051B"/>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C44"/>
    <w:rsid w:val="00B315EE"/>
    <w:rsid w:val="00B3290E"/>
    <w:rsid w:val="00B33379"/>
    <w:rsid w:val="00B3430E"/>
    <w:rsid w:val="00B40063"/>
    <w:rsid w:val="00B42DDB"/>
    <w:rsid w:val="00B43B48"/>
    <w:rsid w:val="00B44838"/>
    <w:rsid w:val="00B44D8F"/>
    <w:rsid w:val="00B6456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46E"/>
    <w:rsid w:val="00BC2C84"/>
    <w:rsid w:val="00BC3124"/>
    <w:rsid w:val="00BC6B91"/>
    <w:rsid w:val="00BD18F0"/>
    <w:rsid w:val="00BE013A"/>
    <w:rsid w:val="00BF05DF"/>
    <w:rsid w:val="00BF34F3"/>
    <w:rsid w:val="00BF3B73"/>
    <w:rsid w:val="00C028A4"/>
    <w:rsid w:val="00C06066"/>
    <w:rsid w:val="00C07641"/>
    <w:rsid w:val="00C105C4"/>
    <w:rsid w:val="00C1119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224F"/>
    <w:rsid w:val="00C6354F"/>
    <w:rsid w:val="00C66F10"/>
    <w:rsid w:val="00C753F7"/>
    <w:rsid w:val="00C75511"/>
    <w:rsid w:val="00C76402"/>
    <w:rsid w:val="00C77231"/>
    <w:rsid w:val="00C81029"/>
    <w:rsid w:val="00C81614"/>
    <w:rsid w:val="00C83EAB"/>
    <w:rsid w:val="00C85C87"/>
    <w:rsid w:val="00C86618"/>
    <w:rsid w:val="00C87824"/>
    <w:rsid w:val="00C91653"/>
    <w:rsid w:val="00C94BBB"/>
    <w:rsid w:val="00CA04B3"/>
    <w:rsid w:val="00CB35BC"/>
    <w:rsid w:val="00CB3D36"/>
    <w:rsid w:val="00CB3E46"/>
    <w:rsid w:val="00CB4AC6"/>
    <w:rsid w:val="00CB5540"/>
    <w:rsid w:val="00CC4FA9"/>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2BF1"/>
    <w:rsid w:val="00E65A03"/>
    <w:rsid w:val="00E72BA6"/>
    <w:rsid w:val="00E7620D"/>
    <w:rsid w:val="00E815F8"/>
    <w:rsid w:val="00E83D13"/>
    <w:rsid w:val="00E84D03"/>
    <w:rsid w:val="00E85584"/>
    <w:rsid w:val="00E85B30"/>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2738"/>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seurope.org/" TargetMode="External"/><Relationship Id="rId12" Type="http://schemas.openxmlformats.org/officeDocument/2006/relationships/hyperlink" Target="http://www.adamhal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adamhall.com/de/produktbereiche/integrated-systems" TargetMode="External"/><Relationship Id="rId4" Type="http://schemas.openxmlformats.org/officeDocument/2006/relationships/webSettings" Target="webSettings.xml"/><Relationship Id="rId9" Type="http://schemas.openxmlformats.org/officeDocument/2006/relationships/hyperlink" Target="https://www.ld-systems.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652</Words>
  <Characters>4113</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39</cp:revision>
  <cp:lastPrinted>2019-01-10T17:28:00Z</cp:lastPrinted>
  <dcterms:created xsi:type="dcterms:W3CDTF">2024-08-09T08:25:00Z</dcterms:created>
  <dcterms:modified xsi:type="dcterms:W3CDTF">2025-12-08T10:27:00Z</dcterms:modified>
</cp:coreProperties>
</file>