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E5E77" w14:textId="77777777" w:rsidR="0088632A" w:rsidRPr="0059157B" w:rsidRDefault="0059157B">
      <w:pPr>
        <w:rPr>
          <w:rFonts w:ascii="Arial" w:hAnsi="Arial"/>
          <w:b/>
          <w:color w:val="000000" w:themeColor="text1"/>
          <w:sz w:val="28"/>
          <w:bdr w:val="none" w:sz="0" w:space="0" w:color="auto" w:frame="1"/>
          <w:lang w:val="en-GB"/>
        </w:rPr>
      </w:pPr>
      <w:r w:rsidRPr="0059157B">
        <w:rPr>
          <w:rFonts w:ascii="Calibri" w:hAnsi="Calibri"/>
          <w:sz w:val="52"/>
          <w:lang w:val="en-GB"/>
        </w:rPr>
        <w:t>Press Release</w:t>
      </w:r>
    </w:p>
    <w:p w14:paraId="40EACAE1" w14:textId="77777777" w:rsidR="004330C6" w:rsidRPr="0059157B" w:rsidRDefault="004330C6" w:rsidP="003817D3">
      <w:pPr>
        <w:rPr>
          <w:rFonts w:ascii="Arial" w:hAnsi="Arial"/>
          <w:b/>
          <w:color w:val="000000" w:themeColor="text1"/>
          <w:sz w:val="28"/>
          <w:bdr w:val="none" w:sz="0" w:space="0" w:color="auto" w:frame="1"/>
          <w:lang w:val="en-GB"/>
        </w:rPr>
      </w:pPr>
    </w:p>
    <w:p w14:paraId="0A75F6CE" w14:textId="77777777" w:rsidR="004330C6" w:rsidRPr="0059157B" w:rsidRDefault="004330C6" w:rsidP="003817D3">
      <w:pPr>
        <w:rPr>
          <w:rFonts w:ascii="Arial" w:hAnsi="Arial"/>
          <w:b/>
          <w:color w:val="000000" w:themeColor="text1"/>
          <w:sz w:val="28"/>
          <w:bdr w:val="none" w:sz="0" w:space="0" w:color="auto" w:frame="1"/>
          <w:lang w:val="en-GB"/>
        </w:rPr>
      </w:pPr>
    </w:p>
    <w:p w14:paraId="6A89E0E0" w14:textId="77777777" w:rsidR="0088632A" w:rsidRPr="0059157B" w:rsidRDefault="0059157B">
      <w:pPr>
        <w:rPr>
          <w:rFonts w:ascii="Calibri" w:hAnsi="Calibri" w:cs="Calibri"/>
          <w:b/>
          <w:sz w:val="44"/>
          <w:szCs w:val="44"/>
          <w:lang w:val="en-GB"/>
        </w:rPr>
      </w:pPr>
      <w:r w:rsidRPr="0059157B">
        <w:rPr>
          <w:rFonts w:ascii="Calibri" w:hAnsi="Calibri" w:cs="Calibri"/>
          <w:b/>
          <w:sz w:val="44"/>
          <w:szCs w:val="44"/>
          <w:lang w:val="en-GB"/>
        </w:rPr>
        <w:t xml:space="preserve">Cameo </w:t>
      </w:r>
      <w:r w:rsidR="00C85356" w:rsidRPr="0059157B">
        <w:rPr>
          <w:rFonts w:ascii="Calibri" w:hAnsi="Calibri" w:cs="Calibri"/>
          <w:b/>
          <w:sz w:val="44"/>
          <w:szCs w:val="44"/>
          <w:lang w:val="en-GB"/>
        </w:rPr>
        <w:t xml:space="preserve">presents pioneering lighting solutions </w:t>
      </w:r>
      <w:r w:rsidR="002F20E1" w:rsidRPr="0059157B">
        <w:rPr>
          <w:rFonts w:ascii="Calibri" w:hAnsi="Calibri" w:cs="Calibri"/>
          <w:b/>
          <w:sz w:val="44"/>
          <w:szCs w:val="44"/>
          <w:lang w:val="en-GB"/>
        </w:rPr>
        <w:t xml:space="preserve">at </w:t>
      </w:r>
      <w:proofErr w:type="spellStart"/>
      <w:r w:rsidR="002F20E1" w:rsidRPr="0059157B">
        <w:rPr>
          <w:rFonts w:ascii="Calibri" w:hAnsi="Calibri" w:cs="Calibri"/>
          <w:b/>
          <w:sz w:val="44"/>
          <w:szCs w:val="44"/>
          <w:lang w:val="en-GB"/>
        </w:rPr>
        <w:t>Prolight</w:t>
      </w:r>
      <w:proofErr w:type="spellEnd"/>
      <w:r w:rsidR="002F20E1" w:rsidRPr="0059157B">
        <w:rPr>
          <w:rFonts w:ascii="Calibri" w:hAnsi="Calibri" w:cs="Calibri"/>
          <w:b/>
          <w:sz w:val="44"/>
          <w:szCs w:val="44"/>
          <w:lang w:val="en-GB"/>
        </w:rPr>
        <w:t xml:space="preserve"> + Sound </w:t>
      </w:r>
      <w:r w:rsidR="004D59E2" w:rsidRPr="0059157B">
        <w:rPr>
          <w:rFonts w:ascii="Calibri" w:hAnsi="Calibri" w:cs="Calibri"/>
          <w:b/>
          <w:sz w:val="44"/>
          <w:szCs w:val="44"/>
          <w:lang w:val="en-GB"/>
        </w:rPr>
        <w:t>2024</w:t>
      </w:r>
    </w:p>
    <w:p w14:paraId="4684D960" w14:textId="77777777" w:rsidR="00780A4D" w:rsidRPr="0059157B" w:rsidRDefault="00780A4D" w:rsidP="00C028A4">
      <w:pPr>
        <w:rPr>
          <w:rFonts w:ascii="Calibri" w:hAnsi="Calibri" w:cs="Calibri"/>
          <w:b/>
          <w:color w:val="0D0D0D" w:themeColor="text1" w:themeTint="F2"/>
          <w:sz w:val="44"/>
          <w:szCs w:val="44"/>
          <w:bdr w:val="none" w:sz="0" w:space="0" w:color="auto" w:frame="1"/>
          <w:lang w:val="en-GB"/>
        </w:rPr>
      </w:pPr>
    </w:p>
    <w:p w14:paraId="71941635" w14:textId="1B5D88B0" w:rsidR="0088632A" w:rsidRPr="0059157B" w:rsidRDefault="007D7F23">
      <w:pPr>
        <w:spacing w:line="259" w:lineRule="auto"/>
        <w:rPr>
          <w:rFonts w:ascii="Calibri" w:hAnsi="Calibri" w:cs="Calibri"/>
          <w:b/>
          <w:bCs/>
          <w:color w:val="0D0D0D" w:themeColor="text1" w:themeTint="F2"/>
          <w:sz w:val="22"/>
          <w:szCs w:val="22"/>
          <w:lang w:val="en-GB"/>
        </w:rPr>
      </w:pPr>
      <w:r w:rsidRPr="0059157B">
        <w:rPr>
          <w:rFonts w:ascii="Calibri" w:hAnsi="Calibri" w:cs="Calibri"/>
          <w:b/>
          <w:bCs/>
          <w:color w:val="0D0D0D" w:themeColor="text1" w:themeTint="F2"/>
          <w:sz w:val="22"/>
          <w:szCs w:val="22"/>
          <w:bdr w:val="none" w:sz="0" w:space="0" w:color="auto" w:frame="1"/>
          <w:lang w:val="en-GB"/>
        </w:rPr>
        <w:t>Neu-</w:t>
      </w:r>
      <w:proofErr w:type="spellStart"/>
      <w:r w:rsidRPr="0059157B">
        <w:rPr>
          <w:rFonts w:ascii="Calibri" w:hAnsi="Calibri" w:cs="Calibri"/>
          <w:b/>
          <w:bCs/>
          <w:color w:val="0D0D0D" w:themeColor="text1" w:themeTint="F2"/>
          <w:sz w:val="22"/>
          <w:szCs w:val="22"/>
          <w:bdr w:val="none" w:sz="0" w:space="0" w:color="auto" w:frame="1"/>
          <w:lang w:val="en-GB"/>
        </w:rPr>
        <w:t>Anspach</w:t>
      </w:r>
      <w:proofErr w:type="spellEnd"/>
      <w:r w:rsidR="38AB7E4F" w:rsidRPr="0059157B">
        <w:rPr>
          <w:rFonts w:ascii="Calibri" w:hAnsi="Calibri" w:cs="Calibri"/>
          <w:b/>
          <w:bCs/>
          <w:color w:val="0D0D0D" w:themeColor="text1" w:themeTint="F2"/>
          <w:sz w:val="22"/>
          <w:szCs w:val="22"/>
          <w:bdr w:val="none" w:sz="0" w:space="0" w:color="auto" w:frame="1"/>
          <w:lang w:val="en-GB"/>
        </w:rPr>
        <w:t xml:space="preserve">, Germany </w:t>
      </w:r>
      <w:r w:rsidR="0059157B">
        <w:rPr>
          <w:rFonts w:ascii="Calibri" w:hAnsi="Calibri" w:cs="Calibri"/>
          <w:b/>
          <w:bCs/>
          <w:color w:val="0D0D0D" w:themeColor="text1" w:themeTint="F2"/>
          <w:sz w:val="22"/>
          <w:szCs w:val="22"/>
          <w:bdr w:val="none" w:sz="0" w:space="0" w:color="auto" w:frame="1"/>
          <w:lang w:val="en-GB"/>
        </w:rPr>
        <w:t>//</w:t>
      </w:r>
      <w:r w:rsidR="003834DC" w:rsidRPr="0059157B">
        <w:rPr>
          <w:rFonts w:ascii="Calibri" w:hAnsi="Calibri" w:cs="Calibri"/>
          <w:b/>
          <w:bCs/>
          <w:color w:val="0D0D0D" w:themeColor="text1" w:themeTint="F2"/>
          <w:sz w:val="22"/>
          <w:szCs w:val="22"/>
          <w:bdr w:val="none" w:sz="0" w:space="0" w:color="auto" w:frame="1"/>
          <w:lang w:val="en-GB"/>
        </w:rPr>
        <w:t xml:space="preserve"> </w:t>
      </w:r>
      <w:r w:rsidR="00CA518F" w:rsidRPr="0059157B">
        <w:rPr>
          <w:rFonts w:ascii="Calibri" w:hAnsi="Calibri" w:cs="Calibri"/>
          <w:b/>
          <w:bCs/>
          <w:color w:val="000000" w:themeColor="text1"/>
          <w:sz w:val="22"/>
          <w:szCs w:val="22"/>
          <w:bdr w:val="none" w:sz="0" w:space="0" w:color="auto" w:frame="1"/>
          <w:lang w:val="en-GB"/>
        </w:rPr>
        <w:t>February</w:t>
      </w:r>
      <w:r w:rsidR="0059157B">
        <w:rPr>
          <w:rFonts w:ascii="Calibri" w:hAnsi="Calibri" w:cs="Calibri"/>
          <w:b/>
          <w:bCs/>
          <w:color w:val="000000" w:themeColor="text1"/>
          <w:sz w:val="22"/>
          <w:szCs w:val="22"/>
          <w:bdr w:val="none" w:sz="0" w:space="0" w:color="auto" w:frame="1"/>
          <w:lang w:val="en-GB"/>
        </w:rPr>
        <w:t xml:space="preserve"> 27,</w:t>
      </w:r>
      <w:r w:rsidR="00CA518F" w:rsidRPr="0059157B">
        <w:rPr>
          <w:rFonts w:ascii="Calibri" w:hAnsi="Calibri" w:cs="Calibri"/>
          <w:b/>
          <w:bCs/>
          <w:color w:val="000000" w:themeColor="text1"/>
          <w:sz w:val="22"/>
          <w:szCs w:val="22"/>
          <w:bdr w:val="none" w:sz="0" w:space="0" w:color="auto" w:frame="1"/>
          <w:lang w:val="en-GB"/>
        </w:rPr>
        <w:t xml:space="preserve"> 2024 </w:t>
      </w:r>
      <w:r w:rsidR="0059157B">
        <w:rPr>
          <w:rFonts w:ascii="Calibri" w:hAnsi="Calibri" w:cs="Calibri"/>
          <w:b/>
          <w:bCs/>
          <w:color w:val="0D0D0D" w:themeColor="text1" w:themeTint="F2"/>
          <w:sz w:val="22"/>
          <w:szCs w:val="22"/>
          <w:bdr w:val="none" w:sz="0" w:space="0" w:color="auto" w:frame="1"/>
          <w:lang w:val="en-GB"/>
        </w:rPr>
        <w:t>//</w:t>
      </w:r>
      <w:r w:rsidR="003834DC" w:rsidRPr="0059157B">
        <w:rPr>
          <w:rFonts w:ascii="Calibri" w:hAnsi="Calibri" w:cs="Calibri"/>
          <w:b/>
          <w:bCs/>
          <w:color w:val="0D0D0D" w:themeColor="text1" w:themeTint="F2"/>
          <w:sz w:val="22"/>
          <w:szCs w:val="22"/>
          <w:bdr w:val="none" w:sz="0" w:space="0" w:color="auto" w:frame="1"/>
          <w:lang w:val="en-GB"/>
        </w:rPr>
        <w:t xml:space="preserve"> </w:t>
      </w:r>
      <w:r w:rsidR="00D23441" w:rsidRPr="0059157B">
        <w:rPr>
          <w:rFonts w:ascii="Calibri" w:hAnsi="Calibri" w:cs="Calibri"/>
          <w:b/>
          <w:bCs/>
          <w:color w:val="0D0D0D" w:themeColor="text1" w:themeTint="F2"/>
          <w:sz w:val="22"/>
          <w:szCs w:val="22"/>
          <w:bdr w:val="none" w:sz="0" w:space="0" w:color="auto" w:frame="1"/>
          <w:lang w:val="en-GB"/>
        </w:rPr>
        <w:t xml:space="preserve">Cameo is </w:t>
      </w:r>
      <w:r w:rsidR="0059157B">
        <w:rPr>
          <w:rFonts w:ascii="Calibri" w:hAnsi="Calibri" w:cs="Calibri"/>
          <w:b/>
          <w:bCs/>
          <w:color w:val="0D0D0D" w:themeColor="text1" w:themeTint="F2"/>
          <w:sz w:val="22"/>
          <w:szCs w:val="22"/>
          <w:bdr w:val="none" w:sz="0" w:space="0" w:color="auto" w:frame="1"/>
          <w:lang w:val="en-GB"/>
        </w:rPr>
        <w:t>heading</w:t>
      </w:r>
      <w:r w:rsidR="00D23441" w:rsidRPr="0059157B">
        <w:rPr>
          <w:rFonts w:ascii="Calibri" w:hAnsi="Calibri" w:cs="Calibri"/>
          <w:b/>
          <w:bCs/>
          <w:color w:val="0D0D0D" w:themeColor="text1" w:themeTint="F2"/>
          <w:sz w:val="22"/>
          <w:szCs w:val="22"/>
          <w:bdr w:val="none" w:sz="0" w:space="0" w:color="auto" w:frame="1"/>
          <w:lang w:val="en-GB"/>
        </w:rPr>
        <w:t xml:space="preserve"> to </w:t>
      </w:r>
      <w:proofErr w:type="spellStart"/>
      <w:r w:rsidR="00D23441" w:rsidRPr="0059157B">
        <w:rPr>
          <w:rFonts w:ascii="Calibri" w:hAnsi="Calibri" w:cs="Calibri"/>
          <w:b/>
          <w:bCs/>
          <w:color w:val="0D0D0D" w:themeColor="text1" w:themeTint="F2"/>
          <w:sz w:val="22"/>
          <w:szCs w:val="22"/>
          <w:bdr w:val="none" w:sz="0" w:space="0" w:color="auto" w:frame="1"/>
          <w:lang w:val="en-GB"/>
        </w:rPr>
        <w:t>Prolight</w:t>
      </w:r>
      <w:proofErr w:type="spellEnd"/>
      <w:r w:rsidR="00D23441" w:rsidRPr="0059157B">
        <w:rPr>
          <w:rFonts w:ascii="Calibri" w:hAnsi="Calibri" w:cs="Calibri"/>
          <w:b/>
          <w:bCs/>
          <w:color w:val="0D0D0D" w:themeColor="text1" w:themeTint="F2"/>
          <w:sz w:val="22"/>
          <w:szCs w:val="22"/>
          <w:bdr w:val="none" w:sz="0" w:space="0" w:color="auto" w:frame="1"/>
          <w:lang w:val="en-GB"/>
        </w:rPr>
        <w:t xml:space="preserve"> + Sound </w:t>
      </w:r>
      <w:r w:rsidR="0059157B">
        <w:rPr>
          <w:rFonts w:ascii="Calibri" w:hAnsi="Calibri" w:cs="Calibri"/>
          <w:b/>
          <w:bCs/>
          <w:color w:val="0D0D0D" w:themeColor="text1" w:themeTint="F2"/>
          <w:sz w:val="22"/>
          <w:szCs w:val="22"/>
          <w:bdr w:val="none" w:sz="0" w:space="0" w:color="auto" w:frame="1"/>
          <w:lang w:val="en-GB"/>
        </w:rPr>
        <w:t xml:space="preserve">2024 </w:t>
      </w:r>
      <w:r w:rsidR="00D23441" w:rsidRPr="0059157B">
        <w:rPr>
          <w:rFonts w:ascii="Calibri" w:hAnsi="Calibri" w:cs="Calibri"/>
          <w:b/>
          <w:bCs/>
          <w:color w:val="0D0D0D" w:themeColor="text1" w:themeTint="F2"/>
          <w:sz w:val="22"/>
          <w:szCs w:val="22"/>
          <w:bdr w:val="none" w:sz="0" w:space="0" w:color="auto" w:frame="1"/>
          <w:lang w:val="en-GB"/>
        </w:rPr>
        <w:t>with numerous German</w:t>
      </w:r>
      <w:r w:rsidR="0059157B">
        <w:rPr>
          <w:rFonts w:ascii="Calibri" w:hAnsi="Calibri" w:cs="Calibri"/>
          <w:b/>
          <w:bCs/>
          <w:color w:val="0D0D0D" w:themeColor="text1" w:themeTint="F2"/>
          <w:sz w:val="22"/>
          <w:szCs w:val="22"/>
          <w:bdr w:val="none" w:sz="0" w:space="0" w:color="auto" w:frame="1"/>
          <w:lang w:val="en-GB"/>
        </w:rPr>
        <w:t xml:space="preserve"> product</w:t>
      </w:r>
      <w:r w:rsidR="00D23441" w:rsidRPr="0059157B">
        <w:rPr>
          <w:rFonts w:ascii="Calibri" w:hAnsi="Calibri" w:cs="Calibri"/>
          <w:b/>
          <w:bCs/>
          <w:color w:val="0D0D0D" w:themeColor="text1" w:themeTint="F2"/>
          <w:sz w:val="22"/>
          <w:szCs w:val="22"/>
          <w:bdr w:val="none" w:sz="0" w:space="0" w:color="auto" w:frame="1"/>
          <w:lang w:val="en-GB"/>
        </w:rPr>
        <w:t xml:space="preserve"> premieres</w:t>
      </w:r>
      <w:r w:rsidR="0059157B">
        <w:rPr>
          <w:rFonts w:ascii="Calibri" w:hAnsi="Calibri" w:cs="Calibri"/>
          <w:b/>
          <w:bCs/>
          <w:color w:val="0D0D0D" w:themeColor="text1" w:themeTint="F2"/>
          <w:sz w:val="22"/>
          <w:szCs w:val="22"/>
          <w:bdr w:val="none" w:sz="0" w:space="0" w:color="auto" w:frame="1"/>
          <w:lang w:val="en-GB"/>
        </w:rPr>
        <w:t xml:space="preserve"> on the horizon</w:t>
      </w:r>
      <w:r w:rsidR="00D23441" w:rsidRPr="0059157B">
        <w:rPr>
          <w:rFonts w:ascii="Calibri" w:hAnsi="Calibri" w:cs="Calibri"/>
          <w:b/>
          <w:bCs/>
          <w:color w:val="0D0D0D" w:themeColor="text1" w:themeTint="F2"/>
          <w:sz w:val="22"/>
          <w:szCs w:val="22"/>
          <w:bdr w:val="none" w:sz="0" w:space="0" w:color="auto" w:frame="1"/>
          <w:lang w:val="en-GB"/>
        </w:rPr>
        <w:t>. From March</w:t>
      </w:r>
      <w:r w:rsidR="0059157B">
        <w:rPr>
          <w:rFonts w:ascii="Calibri" w:hAnsi="Calibri" w:cs="Calibri"/>
          <w:b/>
          <w:bCs/>
          <w:color w:val="0D0D0D" w:themeColor="text1" w:themeTint="F2"/>
          <w:sz w:val="22"/>
          <w:szCs w:val="22"/>
          <w:bdr w:val="none" w:sz="0" w:space="0" w:color="auto" w:frame="1"/>
          <w:lang w:val="en-GB"/>
        </w:rPr>
        <w:t xml:space="preserve"> 19-22</w:t>
      </w:r>
      <w:r w:rsidR="00D23441" w:rsidRPr="0059157B">
        <w:rPr>
          <w:rFonts w:ascii="Calibri" w:hAnsi="Calibri" w:cs="Calibri"/>
          <w:b/>
          <w:bCs/>
          <w:color w:val="0D0D0D" w:themeColor="text1" w:themeTint="F2"/>
          <w:sz w:val="22"/>
          <w:szCs w:val="22"/>
          <w:bdr w:val="none" w:sz="0" w:space="0" w:color="auto" w:frame="1"/>
          <w:lang w:val="en-GB"/>
        </w:rPr>
        <w:t xml:space="preserve">, the </w:t>
      </w:r>
      <w:r w:rsidR="001A00EF" w:rsidRPr="0059157B">
        <w:rPr>
          <w:rFonts w:ascii="Calibri" w:hAnsi="Calibri" w:cs="Calibri"/>
          <w:b/>
          <w:bCs/>
          <w:color w:val="0D0D0D" w:themeColor="text1" w:themeTint="F2"/>
          <w:sz w:val="22"/>
          <w:szCs w:val="22"/>
          <w:bdr w:val="none" w:sz="0" w:space="0" w:color="auto" w:frame="1"/>
          <w:lang w:val="en-GB"/>
        </w:rPr>
        <w:t xml:space="preserve">Adam Hall Group's lighting technology brand </w:t>
      </w:r>
      <w:r w:rsidR="00D23441" w:rsidRPr="0059157B">
        <w:rPr>
          <w:rFonts w:ascii="Calibri" w:hAnsi="Calibri" w:cs="Calibri"/>
          <w:b/>
          <w:bCs/>
          <w:color w:val="0D0D0D" w:themeColor="text1" w:themeTint="F2"/>
          <w:sz w:val="22"/>
          <w:szCs w:val="22"/>
          <w:bdr w:val="none" w:sz="0" w:space="0" w:color="auto" w:frame="1"/>
          <w:lang w:val="en-GB"/>
        </w:rPr>
        <w:t xml:space="preserve">will </w:t>
      </w:r>
      <w:r w:rsidR="001A00EF" w:rsidRPr="0059157B">
        <w:rPr>
          <w:rFonts w:ascii="Calibri" w:hAnsi="Calibri" w:cs="Calibri"/>
          <w:b/>
          <w:bCs/>
          <w:color w:val="0D0D0D" w:themeColor="text1" w:themeTint="F2"/>
          <w:sz w:val="22"/>
          <w:szCs w:val="22"/>
          <w:bdr w:val="none" w:sz="0" w:space="0" w:color="auto" w:frame="1"/>
          <w:lang w:val="en-GB"/>
        </w:rPr>
        <w:t xml:space="preserve">be </w:t>
      </w:r>
      <w:r w:rsidR="00286470" w:rsidRPr="0059157B">
        <w:rPr>
          <w:rFonts w:ascii="Calibri" w:hAnsi="Calibri" w:cs="Calibri"/>
          <w:b/>
          <w:bCs/>
          <w:color w:val="0D0D0D" w:themeColor="text1" w:themeTint="F2"/>
          <w:sz w:val="22"/>
          <w:szCs w:val="22"/>
          <w:bdr w:val="none" w:sz="0" w:space="0" w:color="auto" w:frame="1"/>
          <w:lang w:val="en-GB"/>
        </w:rPr>
        <w:t xml:space="preserve">showcasing </w:t>
      </w:r>
      <w:r w:rsidR="008800B8" w:rsidRPr="0059157B">
        <w:rPr>
          <w:rFonts w:ascii="Calibri" w:hAnsi="Calibri" w:cs="Calibri"/>
          <w:b/>
          <w:bCs/>
          <w:color w:val="0D0D0D" w:themeColor="text1" w:themeTint="F2"/>
          <w:sz w:val="22"/>
          <w:szCs w:val="22"/>
          <w:bdr w:val="none" w:sz="0" w:space="0" w:color="auto" w:frame="1"/>
          <w:lang w:val="en-GB"/>
        </w:rPr>
        <w:t xml:space="preserve">several </w:t>
      </w:r>
      <w:r w:rsidR="00464D10" w:rsidRPr="0059157B">
        <w:rPr>
          <w:rFonts w:ascii="Calibri" w:hAnsi="Calibri" w:cs="Calibri"/>
          <w:b/>
          <w:bCs/>
          <w:color w:val="0D0D0D" w:themeColor="text1" w:themeTint="F2"/>
          <w:sz w:val="22"/>
          <w:szCs w:val="22"/>
          <w:bdr w:val="none" w:sz="0" w:space="0" w:color="auto" w:frame="1"/>
          <w:lang w:val="en-GB"/>
        </w:rPr>
        <w:t xml:space="preserve">new models from </w:t>
      </w:r>
      <w:r w:rsidR="00286470" w:rsidRPr="0059157B">
        <w:rPr>
          <w:rFonts w:ascii="Calibri" w:hAnsi="Calibri" w:cs="Calibri"/>
          <w:b/>
          <w:bCs/>
          <w:color w:val="0D0D0D" w:themeColor="text1" w:themeTint="F2"/>
          <w:sz w:val="22"/>
          <w:szCs w:val="22"/>
          <w:bdr w:val="none" w:sz="0" w:space="0" w:color="auto" w:frame="1"/>
          <w:lang w:val="en-GB"/>
        </w:rPr>
        <w:t xml:space="preserve">the </w:t>
      </w:r>
      <w:r w:rsidR="73F4E919" w:rsidRPr="0059157B">
        <w:rPr>
          <w:rFonts w:ascii="Calibri" w:hAnsi="Calibri" w:cs="Calibri"/>
          <w:b/>
          <w:bCs/>
          <w:sz w:val="22"/>
          <w:szCs w:val="22"/>
          <w:lang w:val="en-GB"/>
        </w:rPr>
        <w:t>OTOS</w:t>
      </w:r>
      <w:r w:rsidR="00464D10" w:rsidRPr="0059157B">
        <w:rPr>
          <w:rFonts w:ascii="Calibri" w:hAnsi="Calibri" w:cs="Calibri"/>
          <w:b/>
          <w:bCs/>
          <w:color w:val="0D0D0D" w:themeColor="text1" w:themeTint="F2"/>
          <w:sz w:val="22"/>
          <w:szCs w:val="22"/>
          <w:bdr w:val="none" w:sz="0" w:space="0" w:color="auto" w:frame="1"/>
          <w:lang w:val="en-GB"/>
        </w:rPr>
        <w:t xml:space="preserve">, </w:t>
      </w:r>
      <w:r w:rsidR="57925265" w:rsidRPr="0059157B">
        <w:rPr>
          <w:rFonts w:ascii="Calibri" w:hAnsi="Calibri" w:cs="Calibri"/>
          <w:b/>
          <w:bCs/>
          <w:sz w:val="22"/>
          <w:szCs w:val="22"/>
          <w:lang w:val="en-GB"/>
        </w:rPr>
        <w:t xml:space="preserve">OPUS </w:t>
      </w:r>
      <w:r w:rsidR="00286470" w:rsidRPr="0059157B">
        <w:rPr>
          <w:rFonts w:ascii="Calibri" w:hAnsi="Calibri" w:cs="Calibri"/>
          <w:b/>
          <w:bCs/>
          <w:color w:val="0D0D0D" w:themeColor="text1" w:themeTint="F2"/>
          <w:sz w:val="22"/>
          <w:szCs w:val="22"/>
          <w:bdr w:val="none" w:sz="0" w:space="0" w:color="auto" w:frame="1"/>
          <w:lang w:val="en-GB"/>
        </w:rPr>
        <w:t xml:space="preserve">and </w:t>
      </w:r>
      <w:r w:rsidR="408A5117" w:rsidRPr="0059157B">
        <w:rPr>
          <w:rFonts w:ascii="Calibri" w:hAnsi="Calibri" w:cs="Calibri"/>
          <w:b/>
          <w:bCs/>
          <w:sz w:val="22"/>
          <w:szCs w:val="22"/>
          <w:lang w:val="en-GB"/>
        </w:rPr>
        <w:t xml:space="preserve">AZOR </w:t>
      </w:r>
      <w:r w:rsidR="00286470" w:rsidRPr="0059157B">
        <w:rPr>
          <w:rFonts w:ascii="Calibri" w:hAnsi="Calibri" w:cs="Calibri"/>
          <w:b/>
          <w:bCs/>
          <w:color w:val="0D0D0D" w:themeColor="text1" w:themeTint="F2"/>
          <w:sz w:val="22"/>
          <w:szCs w:val="22"/>
          <w:bdr w:val="none" w:sz="0" w:space="0" w:color="auto" w:frame="1"/>
          <w:lang w:val="en-GB"/>
        </w:rPr>
        <w:t xml:space="preserve">moving head series </w:t>
      </w:r>
      <w:r w:rsidR="001A00EF" w:rsidRPr="0059157B">
        <w:rPr>
          <w:rFonts w:ascii="Calibri" w:hAnsi="Calibri" w:cs="Calibri"/>
          <w:b/>
          <w:bCs/>
          <w:color w:val="0D0D0D" w:themeColor="text1" w:themeTint="F2"/>
          <w:sz w:val="22"/>
          <w:szCs w:val="22"/>
          <w:bdr w:val="none" w:sz="0" w:space="0" w:color="auto" w:frame="1"/>
          <w:lang w:val="en-GB"/>
        </w:rPr>
        <w:t xml:space="preserve">at its stand (Hall 12.1, B24). </w:t>
      </w:r>
      <w:r w:rsidR="00196CC7" w:rsidRPr="0059157B">
        <w:rPr>
          <w:rFonts w:ascii="Calibri" w:hAnsi="Calibri" w:cs="Calibri"/>
          <w:b/>
          <w:bCs/>
          <w:color w:val="0D0D0D" w:themeColor="text1" w:themeTint="F2"/>
          <w:sz w:val="22"/>
          <w:szCs w:val="22"/>
          <w:bdr w:val="none" w:sz="0" w:space="0" w:color="auto" w:frame="1"/>
          <w:lang w:val="en-GB"/>
        </w:rPr>
        <w:t xml:space="preserve">A </w:t>
      </w:r>
      <w:r w:rsidR="00286470" w:rsidRPr="0059157B">
        <w:rPr>
          <w:rFonts w:ascii="Calibri" w:hAnsi="Calibri" w:cs="Calibri"/>
          <w:b/>
          <w:bCs/>
          <w:color w:val="0D0D0D" w:themeColor="text1" w:themeTint="F2"/>
          <w:sz w:val="22"/>
          <w:szCs w:val="22"/>
          <w:bdr w:val="none" w:sz="0" w:space="0" w:color="auto" w:frame="1"/>
          <w:lang w:val="en-GB"/>
        </w:rPr>
        <w:t xml:space="preserve">particular highlight will </w:t>
      </w:r>
      <w:r w:rsidR="00196CC7" w:rsidRPr="0059157B">
        <w:rPr>
          <w:rFonts w:ascii="Calibri" w:hAnsi="Calibri" w:cs="Calibri"/>
          <w:b/>
          <w:bCs/>
          <w:color w:val="0D0D0D" w:themeColor="text1" w:themeTint="F2"/>
          <w:sz w:val="22"/>
          <w:szCs w:val="22"/>
          <w:bdr w:val="none" w:sz="0" w:space="0" w:color="auto" w:frame="1"/>
          <w:lang w:val="en-GB"/>
        </w:rPr>
        <w:t xml:space="preserve">be the </w:t>
      </w:r>
      <w:r w:rsidR="00286470" w:rsidRPr="0059157B">
        <w:rPr>
          <w:rFonts w:ascii="Calibri" w:hAnsi="Calibri" w:cs="Calibri"/>
          <w:b/>
          <w:bCs/>
          <w:color w:val="0D0D0D" w:themeColor="text1" w:themeTint="F2"/>
          <w:sz w:val="22"/>
          <w:szCs w:val="22"/>
          <w:bdr w:val="none" w:sz="0" w:space="0" w:color="auto" w:frame="1"/>
          <w:lang w:val="en-GB"/>
        </w:rPr>
        <w:t xml:space="preserve">presentation of the </w:t>
      </w:r>
      <w:r w:rsidR="00464D10" w:rsidRPr="0059157B">
        <w:rPr>
          <w:rFonts w:ascii="Calibri" w:hAnsi="Calibri" w:cs="Calibri"/>
          <w:b/>
          <w:bCs/>
          <w:color w:val="0D0D0D" w:themeColor="text1" w:themeTint="F2"/>
          <w:sz w:val="22"/>
          <w:szCs w:val="22"/>
          <w:bdr w:val="none" w:sz="0" w:space="0" w:color="auto" w:frame="1"/>
          <w:lang w:val="en-GB"/>
        </w:rPr>
        <w:t xml:space="preserve">ORON </w:t>
      </w:r>
      <w:r w:rsidR="00286470" w:rsidRPr="0059157B">
        <w:rPr>
          <w:rFonts w:ascii="Calibri" w:hAnsi="Calibri" w:cs="Calibri"/>
          <w:b/>
          <w:bCs/>
          <w:color w:val="0D0D0D" w:themeColor="text1" w:themeTint="F2"/>
          <w:sz w:val="22"/>
          <w:szCs w:val="22"/>
          <w:bdr w:val="none" w:sz="0" w:space="0" w:color="auto" w:frame="1"/>
          <w:lang w:val="en-GB"/>
        </w:rPr>
        <w:t xml:space="preserve">H2 </w:t>
      </w:r>
      <w:r w:rsidR="00C3310E" w:rsidRPr="0059157B">
        <w:rPr>
          <w:rFonts w:ascii="Calibri" w:hAnsi="Calibri" w:cs="Calibri"/>
          <w:b/>
          <w:bCs/>
          <w:color w:val="0D0D0D" w:themeColor="text1" w:themeTint="F2"/>
          <w:sz w:val="22"/>
          <w:szCs w:val="22"/>
          <w:bdr w:val="none" w:sz="0" w:space="0" w:color="auto" w:frame="1"/>
          <w:lang w:val="en-GB"/>
        </w:rPr>
        <w:t>IP65 moving head</w:t>
      </w:r>
      <w:r w:rsidR="0059157B">
        <w:rPr>
          <w:rFonts w:ascii="Calibri" w:hAnsi="Calibri" w:cs="Calibri"/>
          <w:b/>
          <w:bCs/>
          <w:color w:val="0D0D0D" w:themeColor="text1" w:themeTint="F2"/>
          <w:sz w:val="22"/>
          <w:szCs w:val="22"/>
          <w:bdr w:val="none" w:sz="0" w:space="0" w:color="auto" w:frame="1"/>
          <w:lang w:val="en-GB"/>
        </w:rPr>
        <w:t>, which features a</w:t>
      </w:r>
      <w:r w:rsidR="00C3310E" w:rsidRPr="0059157B">
        <w:rPr>
          <w:rFonts w:ascii="Calibri" w:hAnsi="Calibri" w:cs="Calibri"/>
          <w:b/>
          <w:bCs/>
          <w:color w:val="0D0D0D" w:themeColor="text1" w:themeTint="F2"/>
          <w:sz w:val="22"/>
          <w:szCs w:val="22"/>
          <w:bdr w:val="none" w:sz="0" w:space="0" w:color="auto" w:frame="1"/>
          <w:lang w:val="en-GB"/>
        </w:rPr>
        <w:t xml:space="preserve"> </w:t>
      </w:r>
      <w:r w:rsidR="00AC59C6" w:rsidRPr="0059157B">
        <w:rPr>
          <w:rFonts w:ascii="Calibri" w:hAnsi="Calibri" w:cs="Calibri"/>
          <w:b/>
          <w:bCs/>
          <w:color w:val="0D0D0D" w:themeColor="text1" w:themeTint="F2"/>
          <w:sz w:val="22"/>
          <w:szCs w:val="22"/>
          <w:bdr w:val="none" w:sz="0" w:space="0" w:color="auto" w:frame="1"/>
          <w:lang w:val="en-GB"/>
        </w:rPr>
        <w:t xml:space="preserve">phosphor </w:t>
      </w:r>
      <w:r w:rsidR="00C3310E" w:rsidRPr="0059157B">
        <w:rPr>
          <w:rFonts w:ascii="Calibri" w:hAnsi="Calibri" w:cs="Calibri"/>
          <w:b/>
          <w:bCs/>
          <w:color w:val="0D0D0D" w:themeColor="text1" w:themeTint="F2"/>
          <w:sz w:val="22"/>
          <w:szCs w:val="22"/>
          <w:bdr w:val="none" w:sz="0" w:space="0" w:color="auto" w:frame="1"/>
          <w:lang w:val="en-GB"/>
        </w:rPr>
        <w:t>laser engine</w:t>
      </w:r>
      <w:r w:rsidR="0059157B">
        <w:rPr>
          <w:rFonts w:ascii="Calibri" w:hAnsi="Calibri" w:cs="Calibri"/>
          <w:b/>
          <w:bCs/>
          <w:color w:val="0D0D0D" w:themeColor="text1" w:themeTint="F2"/>
          <w:sz w:val="22"/>
          <w:szCs w:val="22"/>
          <w:bdr w:val="none" w:sz="0" w:space="0" w:color="auto" w:frame="1"/>
          <w:lang w:val="en-GB"/>
        </w:rPr>
        <w:t xml:space="preserve">, while </w:t>
      </w:r>
      <w:r w:rsidR="001661E7" w:rsidRPr="0059157B">
        <w:rPr>
          <w:rFonts w:ascii="Calibri" w:hAnsi="Calibri" w:cs="Calibri"/>
          <w:b/>
          <w:bCs/>
          <w:color w:val="0D0D0D" w:themeColor="text1" w:themeTint="F2"/>
          <w:sz w:val="22"/>
          <w:szCs w:val="22"/>
          <w:bdr w:val="none" w:sz="0" w:space="0" w:color="auto" w:frame="1"/>
          <w:lang w:val="en-GB"/>
        </w:rPr>
        <w:t xml:space="preserve">Cameo also </w:t>
      </w:r>
      <w:r w:rsidR="00FE533C" w:rsidRPr="0059157B">
        <w:rPr>
          <w:rFonts w:ascii="Calibri" w:hAnsi="Calibri" w:cs="Calibri"/>
          <w:b/>
          <w:bCs/>
          <w:color w:val="0D0D0D" w:themeColor="text1" w:themeTint="F2"/>
          <w:sz w:val="22"/>
          <w:szCs w:val="22"/>
          <w:bdr w:val="none" w:sz="0" w:space="0" w:color="auto" w:frame="1"/>
          <w:lang w:val="en-GB"/>
        </w:rPr>
        <w:t>has</w:t>
      </w:r>
      <w:r w:rsidR="001661E7" w:rsidRPr="0059157B">
        <w:rPr>
          <w:rFonts w:ascii="Calibri" w:hAnsi="Calibri" w:cs="Calibri"/>
          <w:b/>
          <w:bCs/>
          <w:color w:val="0D0D0D" w:themeColor="text1" w:themeTint="F2"/>
          <w:sz w:val="22"/>
          <w:szCs w:val="22"/>
          <w:bdr w:val="none" w:sz="0" w:space="0" w:color="auto" w:frame="1"/>
          <w:lang w:val="en-GB"/>
        </w:rPr>
        <w:t xml:space="preserve"> a</w:t>
      </w:r>
      <w:r w:rsidR="0059157B">
        <w:rPr>
          <w:rFonts w:ascii="Calibri" w:hAnsi="Calibri" w:cs="Calibri"/>
          <w:b/>
          <w:bCs/>
          <w:color w:val="0D0D0D" w:themeColor="text1" w:themeTint="F2"/>
          <w:sz w:val="22"/>
          <w:szCs w:val="22"/>
          <w:bdr w:val="none" w:sz="0" w:space="0" w:color="auto" w:frame="1"/>
          <w:lang w:val="en-GB"/>
        </w:rPr>
        <w:t>n exciting</w:t>
      </w:r>
      <w:r w:rsidR="001661E7" w:rsidRPr="0059157B">
        <w:rPr>
          <w:rFonts w:ascii="Calibri" w:hAnsi="Calibri" w:cs="Calibri"/>
          <w:b/>
          <w:bCs/>
          <w:color w:val="0D0D0D" w:themeColor="text1" w:themeTint="F2"/>
          <w:sz w:val="22"/>
          <w:szCs w:val="22"/>
          <w:bdr w:val="none" w:sz="0" w:space="0" w:color="auto" w:frame="1"/>
          <w:lang w:val="en-GB"/>
        </w:rPr>
        <w:t xml:space="preserve"> </w:t>
      </w:r>
      <w:r w:rsidR="008E79E7" w:rsidRPr="0059157B">
        <w:rPr>
          <w:rFonts w:ascii="Calibri" w:hAnsi="Calibri" w:cs="Calibri"/>
          <w:b/>
          <w:bCs/>
          <w:color w:val="0D0D0D" w:themeColor="text1" w:themeTint="F2"/>
          <w:sz w:val="22"/>
          <w:szCs w:val="22"/>
          <w:bdr w:val="none" w:sz="0" w:space="0" w:color="auto" w:frame="1"/>
          <w:lang w:val="en-GB"/>
        </w:rPr>
        <w:t xml:space="preserve">new product </w:t>
      </w:r>
      <w:r w:rsidR="001661E7" w:rsidRPr="0059157B">
        <w:rPr>
          <w:rFonts w:ascii="Calibri" w:hAnsi="Calibri" w:cs="Calibri"/>
          <w:b/>
          <w:bCs/>
          <w:color w:val="0D0D0D" w:themeColor="text1" w:themeTint="F2"/>
          <w:sz w:val="22"/>
          <w:szCs w:val="22"/>
          <w:bdr w:val="none" w:sz="0" w:space="0" w:color="auto" w:frame="1"/>
          <w:lang w:val="en-GB"/>
        </w:rPr>
        <w:t xml:space="preserve">for </w:t>
      </w:r>
      <w:r w:rsidR="0059157B">
        <w:rPr>
          <w:rFonts w:ascii="Calibri" w:hAnsi="Calibri" w:cs="Calibri"/>
          <w:b/>
          <w:bCs/>
          <w:color w:val="0D0D0D" w:themeColor="text1" w:themeTint="F2"/>
          <w:sz w:val="22"/>
          <w:szCs w:val="22"/>
          <w:bdr w:val="none" w:sz="0" w:space="0" w:color="auto" w:frame="1"/>
          <w:lang w:val="en-GB"/>
        </w:rPr>
        <w:t xml:space="preserve">the </w:t>
      </w:r>
      <w:r w:rsidR="001661E7" w:rsidRPr="0059157B">
        <w:rPr>
          <w:rFonts w:ascii="Calibri" w:hAnsi="Calibri" w:cs="Calibri"/>
          <w:b/>
          <w:bCs/>
          <w:color w:val="0D0D0D" w:themeColor="text1" w:themeTint="F2"/>
          <w:sz w:val="22"/>
          <w:szCs w:val="22"/>
          <w:bdr w:val="none" w:sz="0" w:space="0" w:color="auto" w:frame="1"/>
          <w:lang w:val="en-GB"/>
        </w:rPr>
        <w:t>theatre</w:t>
      </w:r>
      <w:r w:rsidR="0059157B">
        <w:rPr>
          <w:rFonts w:ascii="Calibri" w:hAnsi="Calibri" w:cs="Calibri"/>
          <w:b/>
          <w:bCs/>
          <w:color w:val="0D0D0D" w:themeColor="text1" w:themeTint="F2"/>
          <w:sz w:val="22"/>
          <w:szCs w:val="22"/>
          <w:bdr w:val="none" w:sz="0" w:space="0" w:color="auto" w:frame="1"/>
          <w:lang w:val="en-GB"/>
        </w:rPr>
        <w:t xml:space="preserve"> sector</w:t>
      </w:r>
      <w:r w:rsidR="003D03B6" w:rsidRPr="0059157B">
        <w:rPr>
          <w:rFonts w:ascii="Calibri" w:hAnsi="Calibri" w:cs="Calibri"/>
          <w:b/>
          <w:bCs/>
          <w:color w:val="0D0D0D" w:themeColor="text1" w:themeTint="F2"/>
          <w:sz w:val="22"/>
          <w:szCs w:val="22"/>
          <w:bdr w:val="none" w:sz="0" w:space="0" w:color="auto" w:frame="1"/>
          <w:lang w:val="en-GB"/>
        </w:rPr>
        <w:t xml:space="preserve">. Cameo's trade fair appearance will be rounded off by a daily shuttle service to the Adam Hall </w:t>
      </w:r>
      <w:r w:rsidR="00197523" w:rsidRPr="0059157B">
        <w:rPr>
          <w:rFonts w:ascii="Calibri" w:hAnsi="Calibri" w:cs="Calibri"/>
          <w:b/>
          <w:bCs/>
          <w:color w:val="0D0D0D" w:themeColor="text1" w:themeTint="F2"/>
          <w:sz w:val="22"/>
          <w:szCs w:val="22"/>
          <w:bdr w:val="none" w:sz="0" w:space="0" w:color="auto" w:frame="1"/>
          <w:lang w:val="en-GB"/>
        </w:rPr>
        <w:t xml:space="preserve">Group </w:t>
      </w:r>
      <w:r w:rsidR="003D03B6" w:rsidRPr="0059157B">
        <w:rPr>
          <w:rFonts w:ascii="Calibri" w:hAnsi="Calibri" w:cs="Calibri"/>
          <w:b/>
          <w:bCs/>
          <w:color w:val="0D0D0D" w:themeColor="text1" w:themeTint="F2"/>
          <w:sz w:val="22"/>
          <w:szCs w:val="22"/>
          <w:bdr w:val="none" w:sz="0" w:space="0" w:color="auto" w:frame="1"/>
          <w:lang w:val="en-GB"/>
        </w:rPr>
        <w:t xml:space="preserve">Experience Centre, </w:t>
      </w:r>
      <w:r w:rsidR="007314AB" w:rsidRPr="0059157B">
        <w:rPr>
          <w:rFonts w:ascii="Calibri" w:hAnsi="Calibri" w:cs="Calibri"/>
          <w:b/>
          <w:bCs/>
          <w:color w:val="0D0D0D" w:themeColor="text1" w:themeTint="F2"/>
          <w:sz w:val="22"/>
          <w:szCs w:val="22"/>
          <w:bdr w:val="none" w:sz="0" w:space="0" w:color="auto" w:frame="1"/>
          <w:lang w:val="en-GB"/>
        </w:rPr>
        <w:t xml:space="preserve">including a visit to the showroom and an </w:t>
      </w:r>
      <w:r w:rsidR="00197523" w:rsidRPr="0059157B">
        <w:rPr>
          <w:rFonts w:ascii="Calibri" w:hAnsi="Calibri" w:cs="Calibri"/>
          <w:b/>
          <w:bCs/>
          <w:color w:val="0D0D0D" w:themeColor="text1" w:themeTint="F2"/>
          <w:sz w:val="22"/>
          <w:szCs w:val="22"/>
          <w:bdr w:val="none" w:sz="0" w:space="0" w:color="auto" w:frame="1"/>
          <w:lang w:val="en-GB"/>
        </w:rPr>
        <w:t xml:space="preserve">exclusive </w:t>
      </w:r>
      <w:r w:rsidR="007314AB" w:rsidRPr="0059157B">
        <w:rPr>
          <w:rFonts w:ascii="Calibri" w:hAnsi="Calibri" w:cs="Calibri"/>
          <w:b/>
          <w:bCs/>
          <w:color w:val="0D0D0D" w:themeColor="text1" w:themeTint="F2"/>
          <w:sz w:val="22"/>
          <w:szCs w:val="22"/>
          <w:bdr w:val="none" w:sz="0" w:space="0" w:color="auto" w:frame="1"/>
          <w:lang w:val="en-GB"/>
        </w:rPr>
        <w:t xml:space="preserve">surround experience </w:t>
      </w:r>
      <w:r w:rsidR="7D4FE404" w:rsidRPr="0059157B">
        <w:rPr>
          <w:rFonts w:ascii="Calibri" w:hAnsi="Calibri" w:cs="Calibri"/>
          <w:b/>
          <w:bCs/>
          <w:sz w:val="22"/>
          <w:szCs w:val="22"/>
          <w:lang w:val="en-GB"/>
        </w:rPr>
        <w:t>and light show.</w:t>
      </w:r>
    </w:p>
    <w:p w14:paraId="5924E364" w14:textId="77777777" w:rsidR="6DECCCDC" w:rsidRPr="0059157B" w:rsidRDefault="6DECCCDC" w:rsidP="6DECCCDC">
      <w:pPr>
        <w:spacing w:line="259" w:lineRule="auto"/>
        <w:rPr>
          <w:rFonts w:ascii="Calibri" w:hAnsi="Calibri" w:cs="Calibri"/>
          <w:b/>
          <w:bCs/>
          <w:color w:val="0D0D0D" w:themeColor="text1" w:themeTint="F2"/>
          <w:sz w:val="22"/>
          <w:szCs w:val="22"/>
          <w:lang w:val="en-GB"/>
        </w:rPr>
      </w:pPr>
    </w:p>
    <w:p w14:paraId="77346225" w14:textId="77777777" w:rsidR="0088632A" w:rsidRPr="0059157B" w:rsidRDefault="0059157B">
      <w:pPr>
        <w:rPr>
          <w:rFonts w:ascii="Calibri" w:hAnsi="Calibri" w:cs="Calibri"/>
          <w:bCs/>
          <w:color w:val="0D0D0D" w:themeColor="text1" w:themeTint="F2"/>
          <w:sz w:val="22"/>
          <w:szCs w:val="22"/>
          <w:bdr w:val="none" w:sz="0" w:space="0" w:color="auto" w:frame="1"/>
          <w:lang w:val="en-GB"/>
        </w:rPr>
      </w:pPr>
      <w:r w:rsidRPr="0059157B">
        <w:rPr>
          <w:rFonts w:ascii="Calibri" w:hAnsi="Calibri" w:cs="Calibri"/>
          <w:bCs/>
          <w:color w:val="0D0D0D" w:themeColor="text1" w:themeTint="F2"/>
          <w:sz w:val="22"/>
          <w:szCs w:val="22"/>
          <w:bdr w:val="none" w:sz="0" w:space="0" w:color="auto" w:frame="1"/>
          <w:lang w:val="en-GB"/>
        </w:rPr>
        <w:t>The Cameo product highlights at a glance:</w:t>
      </w:r>
    </w:p>
    <w:p w14:paraId="2FA61815" w14:textId="77777777" w:rsidR="00416B11" w:rsidRPr="0059157B" w:rsidRDefault="00416B11" w:rsidP="002F20E1">
      <w:pPr>
        <w:rPr>
          <w:rFonts w:ascii="Calibri" w:hAnsi="Calibri" w:cs="Calibri"/>
          <w:sz w:val="22"/>
          <w:szCs w:val="22"/>
          <w:lang w:val="en-GB"/>
        </w:rPr>
      </w:pPr>
    </w:p>
    <w:p w14:paraId="11F6B42D" w14:textId="60942EDD" w:rsidR="0088632A" w:rsidRPr="0059157B" w:rsidRDefault="006D440E">
      <w:pPr>
        <w:pStyle w:val="StandardWeb"/>
        <w:spacing w:before="0" w:beforeAutospacing="0" w:after="0" w:afterAutospacing="0"/>
        <w:rPr>
          <w:rFonts w:ascii="Calibri" w:hAnsi="Calibri" w:cs="Calibri"/>
          <w:b/>
          <w:bCs/>
          <w:sz w:val="22"/>
          <w:szCs w:val="22"/>
          <w:lang w:val="en-GB"/>
        </w:rPr>
      </w:pPr>
      <w:r w:rsidRPr="0059157B">
        <w:rPr>
          <w:rFonts w:ascii="Calibri" w:hAnsi="Calibri" w:cs="Calibri"/>
          <w:b/>
          <w:bCs/>
          <w:sz w:val="22"/>
          <w:szCs w:val="22"/>
          <w:lang w:val="en-GB"/>
        </w:rPr>
        <w:t>ORON</w:t>
      </w:r>
      <w:r w:rsidR="00E77FFC" w:rsidRPr="00D467DA">
        <w:rPr>
          <w:rFonts w:ascii="Calibri" w:hAnsi="Calibri" w:cs="Calibri"/>
          <w:b/>
          <w:bCs/>
          <w:sz w:val="22"/>
          <w:szCs w:val="22"/>
          <w:lang w:val="en-US"/>
        </w:rPr>
        <w:t>®</w:t>
      </w:r>
      <w:r w:rsidRPr="0059157B">
        <w:rPr>
          <w:rFonts w:ascii="Calibri" w:hAnsi="Calibri" w:cs="Calibri"/>
          <w:b/>
          <w:bCs/>
          <w:sz w:val="22"/>
          <w:szCs w:val="22"/>
          <w:lang w:val="en-GB"/>
        </w:rPr>
        <w:t xml:space="preserve"> </w:t>
      </w:r>
      <w:r w:rsidR="0059157B" w:rsidRPr="0059157B">
        <w:rPr>
          <w:rFonts w:ascii="Calibri" w:hAnsi="Calibri" w:cs="Calibri"/>
          <w:b/>
          <w:bCs/>
          <w:sz w:val="22"/>
          <w:szCs w:val="22"/>
          <w:lang w:val="en-GB"/>
        </w:rPr>
        <w:t xml:space="preserve">H2 </w:t>
      </w:r>
      <w:r w:rsidR="0059157B">
        <w:rPr>
          <w:rFonts w:ascii="Calibri" w:hAnsi="Calibri" w:cs="Calibri"/>
          <w:b/>
          <w:bCs/>
          <w:sz w:val="22"/>
          <w:szCs w:val="22"/>
          <w:lang w:val="en-GB"/>
        </w:rPr>
        <w:t>–</w:t>
      </w:r>
      <w:r w:rsidR="00D467DA" w:rsidRPr="0059157B">
        <w:rPr>
          <w:rFonts w:ascii="Calibri" w:hAnsi="Calibri" w:cs="Calibri"/>
          <w:b/>
          <w:bCs/>
          <w:sz w:val="22"/>
          <w:szCs w:val="22"/>
          <w:lang w:val="en-GB"/>
        </w:rPr>
        <w:t xml:space="preserve"> </w:t>
      </w:r>
      <w:r w:rsidR="002206AD" w:rsidRPr="0059157B">
        <w:rPr>
          <w:rFonts w:ascii="Calibri" w:hAnsi="Calibri" w:cs="Calibri"/>
          <w:b/>
          <w:bCs/>
          <w:sz w:val="22"/>
          <w:szCs w:val="22"/>
          <w:lang w:val="en-GB"/>
        </w:rPr>
        <w:t>The Blueprint of Tomorrow.</w:t>
      </w:r>
    </w:p>
    <w:p w14:paraId="61BA2F8A" w14:textId="77777777" w:rsidR="00C1569F" w:rsidRPr="00EC3DF1" w:rsidRDefault="0059157B" w:rsidP="00C1569F">
      <w:pPr>
        <w:pStyle w:val="StandardWeb"/>
        <w:spacing w:before="0" w:beforeAutospacing="0" w:after="0" w:afterAutospacing="0"/>
        <w:rPr>
          <w:rFonts w:ascii="Calibri" w:hAnsi="Calibri" w:cs="Calibri"/>
          <w:sz w:val="22"/>
          <w:szCs w:val="22"/>
          <w:highlight w:val="yellow"/>
          <w:lang w:val="en-US"/>
        </w:rPr>
      </w:pPr>
      <w:r w:rsidRPr="0059157B">
        <w:rPr>
          <w:rFonts w:ascii="Calibri" w:hAnsi="Calibri" w:cs="Calibri"/>
          <w:sz w:val="22"/>
          <w:szCs w:val="22"/>
          <w:lang w:val="en-GB"/>
        </w:rPr>
        <w:t xml:space="preserve">The Future Starts at PLS 2024 </w:t>
      </w:r>
      <w:r>
        <w:rPr>
          <w:rFonts w:ascii="Calibri" w:hAnsi="Calibri" w:cs="Calibri"/>
          <w:sz w:val="22"/>
          <w:szCs w:val="22"/>
          <w:lang w:val="en-GB"/>
        </w:rPr>
        <w:t>–</w:t>
      </w:r>
      <w:r w:rsidRPr="0059157B">
        <w:rPr>
          <w:rFonts w:ascii="Calibri" w:hAnsi="Calibri" w:cs="Calibri"/>
          <w:sz w:val="22"/>
          <w:szCs w:val="22"/>
          <w:lang w:val="en-GB"/>
        </w:rPr>
        <w:t xml:space="preserve"> </w:t>
      </w:r>
      <w:r>
        <w:rPr>
          <w:rFonts w:ascii="Calibri" w:hAnsi="Calibri" w:cs="Calibri"/>
          <w:sz w:val="22"/>
          <w:szCs w:val="22"/>
          <w:lang w:val="en-GB"/>
        </w:rPr>
        <w:t>t</w:t>
      </w:r>
      <w:r w:rsidRPr="0059157B">
        <w:rPr>
          <w:rFonts w:ascii="Calibri" w:hAnsi="Calibri" w:cs="Calibri"/>
          <w:sz w:val="22"/>
          <w:szCs w:val="22"/>
          <w:lang w:val="en-GB"/>
        </w:rPr>
        <w:t xml:space="preserve">he </w:t>
      </w:r>
      <w:r w:rsidR="0028750B" w:rsidRPr="0059157B">
        <w:rPr>
          <w:rFonts w:ascii="Calibri" w:hAnsi="Calibri" w:cs="Calibri"/>
          <w:sz w:val="22"/>
          <w:szCs w:val="22"/>
          <w:lang w:val="en-GB"/>
        </w:rPr>
        <w:t xml:space="preserve">ORON H2 is a </w:t>
      </w:r>
      <w:r w:rsidR="00DB5496" w:rsidRPr="0059157B">
        <w:rPr>
          <w:rFonts w:ascii="Calibri" w:hAnsi="Calibri" w:cs="Calibri"/>
          <w:sz w:val="22"/>
          <w:szCs w:val="22"/>
          <w:lang w:val="en-GB"/>
        </w:rPr>
        <w:t xml:space="preserve">pioneering </w:t>
      </w:r>
      <w:r w:rsidR="00EA009F" w:rsidRPr="0059157B">
        <w:rPr>
          <w:rFonts w:ascii="Calibri" w:hAnsi="Calibri" w:cs="Calibri"/>
          <w:sz w:val="22"/>
          <w:szCs w:val="22"/>
          <w:lang w:val="en-GB"/>
        </w:rPr>
        <w:t xml:space="preserve">IP65 </w:t>
      </w:r>
      <w:r w:rsidR="00CE0B90" w:rsidRPr="0059157B">
        <w:rPr>
          <w:rFonts w:ascii="Calibri" w:hAnsi="Calibri" w:cs="Calibri"/>
          <w:sz w:val="22"/>
          <w:szCs w:val="22"/>
          <w:lang w:val="en-GB"/>
        </w:rPr>
        <w:t xml:space="preserve">hybrid </w:t>
      </w:r>
      <w:r w:rsidR="00DB5496" w:rsidRPr="0059157B">
        <w:rPr>
          <w:rFonts w:ascii="Calibri" w:hAnsi="Calibri" w:cs="Calibri"/>
          <w:sz w:val="22"/>
          <w:szCs w:val="22"/>
          <w:lang w:val="en-GB"/>
        </w:rPr>
        <w:t xml:space="preserve">moving head based on </w:t>
      </w:r>
      <w:r w:rsidR="007F5394" w:rsidRPr="0059157B">
        <w:rPr>
          <w:rFonts w:ascii="Calibri" w:hAnsi="Calibri" w:cs="Calibri"/>
          <w:sz w:val="22"/>
          <w:szCs w:val="22"/>
          <w:lang w:val="en-GB"/>
        </w:rPr>
        <w:t xml:space="preserve">a </w:t>
      </w:r>
      <w:r w:rsidR="002B1397" w:rsidRPr="0059157B">
        <w:rPr>
          <w:rFonts w:ascii="Calibri" w:hAnsi="Calibri" w:cs="Calibri"/>
          <w:sz w:val="22"/>
          <w:szCs w:val="22"/>
          <w:lang w:val="en-GB"/>
        </w:rPr>
        <w:t xml:space="preserve">260W </w:t>
      </w:r>
      <w:r w:rsidR="00082473" w:rsidRPr="0059157B">
        <w:rPr>
          <w:rFonts w:ascii="Calibri" w:hAnsi="Calibri" w:cs="Calibri"/>
          <w:sz w:val="22"/>
          <w:szCs w:val="22"/>
          <w:lang w:val="en-GB"/>
        </w:rPr>
        <w:t>phosphor</w:t>
      </w:r>
      <w:r w:rsidR="007F5394" w:rsidRPr="0059157B">
        <w:rPr>
          <w:rFonts w:ascii="Calibri" w:hAnsi="Calibri" w:cs="Calibri"/>
          <w:sz w:val="22"/>
          <w:szCs w:val="22"/>
          <w:lang w:val="en-GB"/>
        </w:rPr>
        <w:t xml:space="preserve"> laser engine and impresses with </w:t>
      </w:r>
      <w:r w:rsidR="002B1397" w:rsidRPr="0059157B">
        <w:rPr>
          <w:rFonts w:ascii="Calibri" w:hAnsi="Calibri" w:cs="Calibri"/>
          <w:sz w:val="22"/>
          <w:szCs w:val="22"/>
          <w:lang w:val="en-GB"/>
        </w:rPr>
        <w:t xml:space="preserve">its enormous light output of 260,000 </w:t>
      </w:r>
      <w:r w:rsidR="006A6800" w:rsidRPr="0059157B">
        <w:rPr>
          <w:rFonts w:ascii="Calibri" w:hAnsi="Calibri" w:cs="Calibri"/>
          <w:sz w:val="22"/>
          <w:szCs w:val="22"/>
          <w:lang w:val="en-GB"/>
        </w:rPr>
        <w:t xml:space="preserve">lux </w:t>
      </w:r>
      <w:r w:rsidR="002B1397" w:rsidRPr="0059157B">
        <w:rPr>
          <w:rFonts w:ascii="Calibri" w:hAnsi="Calibri" w:cs="Calibri"/>
          <w:sz w:val="22"/>
          <w:szCs w:val="22"/>
          <w:lang w:val="en-GB"/>
        </w:rPr>
        <w:t xml:space="preserve">at a </w:t>
      </w:r>
      <w:r w:rsidR="009030C0" w:rsidRPr="0059157B">
        <w:rPr>
          <w:rFonts w:ascii="Calibri" w:hAnsi="Calibri" w:cs="Calibri"/>
          <w:sz w:val="22"/>
          <w:szCs w:val="22"/>
          <w:lang w:val="en-GB"/>
        </w:rPr>
        <w:t xml:space="preserve">distance of </w:t>
      </w:r>
      <w:r w:rsidR="002B1397" w:rsidRPr="0059157B">
        <w:rPr>
          <w:rFonts w:ascii="Calibri" w:hAnsi="Calibri" w:cs="Calibri"/>
          <w:sz w:val="22"/>
          <w:szCs w:val="22"/>
          <w:lang w:val="en-GB"/>
        </w:rPr>
        <w:t xml:space="preserve">20 </w:t>
      </w:r>
      <w:r w:rsidR="009030C0" w:rsidRPr="0059157B">
        <w:rPr>
          <w:rFonts w:ascii="Calibri" w:hAnsi="Calibri" w:cs="Calibri"/>
          <w:sz w:val="22"/>
          <w:szCs w:val="22"/>
          <w:lang w:val="en-GB"/>
        </w:rPr>
        <w:t>metres and an extremely narrow minimum beam angle of 0.</w:t>
      </w:r>
      <w:r w:rsidR="00AC1CAF" w:rsidRPr="0059157B">
        <w:rPr>
          <w:rFonts w:ascii="Calibri" w:hAnsi="Calibri" w:cs="Calibri"/>
          <w:sz w:val="22"/>
          <w:szCs w:val="22"/>
          <w:lang w:val="en-GB"/>
        </w:rPr>
        <w:t>6°</w:t>
      </w:r>
      <w:r w:rsidR="009030C0" w:rsidRPr="0059157B">
        <w:rPr>
          <w:rFonts w:ascii="Calibri" w:hAnsi="Calibri" w:cs="Calibri"/>
          <w:sz w:val="22"/>
          <w:szCs w:val="22"/>
          <w:lang w:val="en-GB"/>
        </w:rPr>
        <w:t xml:space="preserve">. Nevertheless, the ORON H2 can </w:t>
      </w:r>
      <w:r w:rsidR="00CA3588" w:rsidRPr="0059157B">
        <w:rPr>
          <w:rFonts w:ascii="Calibri" w:hAnsi="Calibri" w:cs="Calibri"/>
          <w:sz w:val="22"/>
          <w:szCs w:val="22"/>
          <w:lang w:val="en-GB"/>
        </w:rPr>
        <w:t xml:space="preserve">also be used </w:t>
      </w:r>
      <w:r w:rsidR="00195655" w:rsidRPr="0059157B">
        <w:rPr>
          <w:rFonts w:ascii="Calibri" w:hAnsi="Calibri" w:cs="Calibri"/>
          <w:sz w:val="22"/>
          <w:szCs w:val="22"/>
          <w:lang w:val="en-GB"/>
        </w:rPr>
        <w:t xml:space="preserve">for spot applications and </w:t>
      </w:r>
      <w:r w:rsidR="00161E79" w:rsidRPr="0059157B">
        <w:rPr>
          <w:rFonts w:ascii="Calibri" w:hAnsi="Calibri" w:cs="Calibri"/>
          <w:sz w:val="22"/>
          <w:szCs w:val="22"/>
          <w:lang w:val="en-GB"/>
        </w:rPr>
        <w:t xml:space="preserve">other lighting tasks </w:t>
      </w:r>
      <w:r w:rsidR="00195655" w:rsidRPr="0059157B">
        <w:rPr>
          <w:rFonts w:ascii="Calibri" w:hAnsi="Calibri" w:cs="Calibri"/>
          <w:sz w:val="22"/>
          <w:szCs w:val="22"/>
          <w:lang w:val="en-GB"/>
        </w:rPr>
        <w:t xml:space="preserve">thanks to its zoom range of 0.6°-32°. </w:t>
      </w:r>
      <w:r w:rsidR="00170EC5" w:rsidRPr="0059157B">
        <w:rPr>
          <w:rFonts w:ascii="Calibri" w:hAnsi="Calibri" w:cs="Calibri"/>
          <w:sz w:val="22"/>
          <w:szCs w:val="22"/>
          <w:lang w:val="en-GB"/>
        </w:rPr>
        <w:t>With 19 fixed and 12 rotating gobos</w:t>
      </w:r>
      <w:r w:rsidR="00114E96" w:rsidRPr="0059157B">
        <w:rPr>
          <w:rFonts w:ascii="Calibri" w:hAnsi="Calibri" w:cs="Calibri"/>
          <w:sz w:val="22"/>
          <w:szCs w:val="22"/>
          <w:lang w:val="en-GB"/>
        </w:rPr>
        <w:t xml:space="preserve">, </w:t>
      </w:r>
      <w:r w:rsidR="008B16CF" w:rsidRPr="0059157B">
        <w:rPr>
          <w:rFonts w:ascii="Calibri" w:hAnsi="Calibri" w:cs="Calibri"/>
          <w:sz w:val="22"/>
          <w:szCs w:val="22"/>
          <w:lang w:val="en-GB"/>
        </w:rPr>
        <w:t xml:space="preserve">linear CTO, </w:t>
      </w:r>
      <w:r w:rsidR="00114E96" w:rsidRPr="0059157B">
        <w:rPr>
          <w:rFonts w:ascii="Calibri" w:hAnsi="Calibri" w:cs="Calibri"/>
          <w:sz w:val="22"/>
          <w:szCs w:val="22"/>
          <w:lang w:val="en-GB"/>
        </w:rPr>
        <w:t xml:space="preserve">two </w:t>
      </w:r>
      <w:r w:rsidR="00170EC5" w:rsidRPr="0059157B">
        <w:rPr>
          <w:rFonts w:ascii="Calibri" w:hAnsi="Calibri" w:cs="Calibri"/>
          <w:sz w:val="22"/>
          <w:szCs w:val="22"/>
          <w:lang w:val="en-GB"/>
        </w:rPr>
        <w:t xml:space="preserve">prism levels </w:t>
      </w:r>
      <w:r w:rsidR="00114E96" w:rsidRPr="0059157B">
        <w:rPr>
          <w:rFonts w:ascii="Calibri" w:hAnsi="Calibri" w:cs="Calibri"/>
          <w:sz w:val="22"/>
          <w:szCs w:val="22"/>
          <w:lang w:val="en-GB"/>
        </w:rPr>
        <w:t>and CTO colour mixing, th</w:t>
      </w:r>
      <w:r>
        <w:rPr>
          <w:rFonts w:ascii="Calibri" w:hAnsi="Calibri" w:cs="Calibri"/>
          <w:sz w:val="22"/>
          <w:szCs w:val="22"/>
          <w:lang w:val="en-GB"/>
        </w:rPr>
        <w:t>is</w:t>
      </w:r>
      <w:r w:rsidR="00114E96" w:rsidRPr="0059157B">
        <w:rPr>
          <w:rFonts w:ascii="Calibri" w:hAnsi="Calibri" w:cs="Calibri"/>
          <w:sz w:val="22"/>
          <w:szCs w:val="22"/>
          <w:lang w:val="en-GB"/>
        </w:rPr>
        <w:t xml:space="preserve"> </w:t>
      </w:r>
      <w:r w:rsidR="00EA009F" w:rsidRPr="0059157B">
        <w:rPr>
          <w:rFonts w:ascii="Calibri" w:hAnsi="Calibri" w:cs="Calibri"/>
          <w:sz w:val="22"/>
          <w:szCs w:val="22"/>
          <w:lang w:val="en-GB"/>
        </w:rPr>
        <w:t xml:space="preserve">laser moving head leaves nothing to be desired creatively. </w:t>
      </w:r>
      <w:r w:rsidR="00F02D4B" w:rsidRPr="0059157B">
        <w:rPr>
          <w:rFonts w:ascii="Calibri" w:hAnsi="Calibri" w:cs="Calibri"/>
          <w:sz w:val="22"/>
          <w:szCs w:val="22"/>
          <w:lang w:val="en-GB"/>
        </w:rPr>
        <w:t xml:space="preserve">For safe transport, </w:t>
      </w:r>
      <w:r w:rsidR="00CE0B90" w:rsidRPr="0059157B">
        <w:rPr>
          <w:rFonts w:ascii="Calibri" w:hAnsi="Calibri" w:cs="Calibri"/>
          <w:sz w:val="22"/>
          <w:szCs w:val="22"/>
          <w:lang w:val="en-GB"/>
        </w:rPr>
        <w:t xml:space="preserve">Cameo </w:t>
      </w:r>
      <w:r w:rsidR="006E06F2" w:rsidRPr="0059157B">
        <w:rPr>
          <w:rFonts w:ascii="Calibri" w:hAnsi="Calibri" w:cs="Calibri"/>
          <w:sz w:val="22"/>
          <w:szCs w:val="22"/>
          <w:lang w:val="en-GB"/>
        </w:rPr>
        <w:t>supplies</w:t>
      </w:r>
      <w:r w:rsidR="00CE0B90" w:rsidRPr="0059157B">
        <w:rPr>
          <w:rFonts w:ascii="Calibri" w:hAnsi="Calibri" w:cs="Calibri"/>
          <w:sz w:val="22"/>
          <w:szCs w:val="22"/>
          <w:lang w:val="en-GB"/>
        </w:rPr>
        <w:t xml:space="preserve"> the ORON H2 with </w:t>
      </w:r>
      <w:r w:rsidR="00F02D4B" w:rsidRPr="0059157B">
        <w:rPr>
          <w:rFonts w:ascii="Calibri" w:hAnsi="Calibri" w:cs="Calibri"/>
          <w:sz w:val="22"/>
          <w:szCs w:val="22"/>
          <w:lang w:val="en-GB"/>
        </w:rPr>
        <w:t>a special touring</w:t>
      </w:r>
      <w:r w:rsidR="006E06F2" w:rsidRPr="0059157B">
        <w:rPr>
          <w:rFonts w:ascii="Calibri" w:hAnsi="Calibri" w:cs="Calibri"/>
          <w:sz w:val="22"/>
          <w:szCs w:val="22"/>
          <w:lang w:val="en-GB"/>
        </w:rPr>
        <w:t xml:space="preserve"> case insert to </w:t>
      </w:r>
      <w:r w:rsidR="00F02D4B" w:rsidRPr="0059157B">
        <w:rPr>
          <w:rFonts w:ascii="Calibri" w:hAnsi="Calibri" w:cs="Calibri"/>
          <w:sz w:val="22"/>
          <w:szCs w:val="22"/>
          <w:lang w:val="en-GB"/>
        </w:rPr>
        <w:t>protect it from knocks.</w:t>
      </w:r>
      <w:r w:rsidR="00C1569F">
        <w:rPr>
          <w:rFonts w:ascii="Calibri" w:hAnsi="Calibri" w:cs="Calibri"/>
          <w:sz w:val="22"/>
          <w:szCs w:val="22"/>
          <w:lang w:val="en-GB"/>
        </w:rPr>
        <w:t xml:space="preserve"> </w:t>
      </w:r>
      <w:r w:rsidR="00C1569F" w:rsidRPr="00C1569F">
        <w:rPr>
          <w:rFonts w:ascii="Calibri" w:hAnsi="Calibri" w:cs="Calibri"/>
          <w:i/>
          <w:iCs/>
          <w:sz w:val="21"/>
          <w:szCs w:val="21"/>
          <w:lang w:val="en-US"/>
        </w:rPr>
        <w:t>(Note from the manufacturer: all data for ORON H2 are preliminary.)</w:t>
      </w:r>
    </w:p>
    <w:p w14:paraId="5C6BFEE7" w14:textId="77777777" w:rsidR="0028750B" w:rsidRPr="0059157B" w:rsidRDefault="0028750B" w:rsidP="005919EB">
      <w:pPr>
        <w:rPr>
          <w:rFonts w:ascii="Calibri" w:eastAsia="Tahoma" w:hAnsi="Calibri" w:cs="Calibri"/>
          <w:color w:val="000000" w:themeColor="text1"/>
          <w:kern w:val="1"/>
          <w:sz w:val="22"/>
          <w:szCs w:val="22"/>
          <w:lang w:val="en-GB" w:eastAsia="de-DE" w:bidi="de-DE"/>
        </w:rPr>
      </w:pPr>
    </w:p>
    <w:p w14:paraId="361EC806" w14:textId="33001DC9" w:rsidR="0088632A" w:rsidRPr="0059157B" w:rsidRDefault="0059157B">
      <w:pPr>
        <w:rPr>
          <w:rFonts w:ascii="Calibri" w:eastAsia="Tahoma" w:hAnsi="Calibri" w:cs="Calibri"/>
          <w:b/>
          <w:bCs/>
          <w:color w:val="000000" w:themeColor="text1"/>
          <w:kern w:val="1"/>
          <w:sz w:val="22"/>
          <w:szCs w:val="22"/>
          <w:lang w:val="en-GB" w:eastAsia="de-DE" w:bidi="de-DE"/>
        </w:rPr>
      </w:pPr>
      <w:r w:rsidRPr="0059157B">
        <w:rPr>
          <w:rFonts w:ascii="Calibri" w:eastAsia="Tahoma" w:hAnsi="Calibri" w:cs="Calibri"/>
          <w:b/>
          <w:bCs/>
          <w:color w:val="000000" w:themeColor="text1"/>
          <w:kern w:val="1"/>
          <w:sz w:val="22"/>
          <w:szCs w:val="22"/>
          <w:lang w:val="en-GB" w:eastAsia="de-DE" w:bidi="de-DE"/>
        </w:rPr>
        <w:t>OTOS</w:t>
      </w:r>
      <w:r w:rsidR="00E77FFC" w:rsidRPr="00D467DA">
        <w:rPr>
          <w:rFonts w:ascii="Calibri" w:hAnsi="Calibri" w:cs="Calibri"/>
          <w:b/>
          <w:bCs/>
          <w:sz w:val="22"/>
          <w:szCs w:val="22"/>
          <w:lang w:val="en-US"/>
        </w:rPr>
        <w:t>®</w:t>
      </w:r>
      <w:r w:rsidRPr="0059157B">
        <w:rPr>
          <w:rFonts w:ascii="Calibri" w:eastAsia="Tahoma" w:hAnsi="Calibri" w:cs="Calibri"/>
          <w:b/>
          <w:bCs/>
          <w:color w:val="000000" w:themeColor="text1"/>
          <w:kern w:val="1"/>
          <w:sz w:val="22"/>
          <w:szCs w:val="22"/>
          <w:lang w:val="en-GB" w:eastAsia="de-DE" w:bidi="de-DE"/>
        </w:rPr>
        <w:t xml:space="preserve"> WASH - Ride Vibrant.</w:t>
      </w:r>
    </w:p>
    <w:p w14:paraId="55EC5B6E" w14:textId="41C452D9" w:rsidR="0088632A" w:rsidRPr="0059157B" w:rsidRDefault="0059157B">
      <w:pPr>
        <w:rPr>
          <w:rFonts w:ascii="Calibri" w:hAnsi="Calibri" w:cs="Calibri"/>
          <w:sz w:val="22"/>
          <w:szCs w:val="22"/>
          <w:shd w:val="clear" w:color="auto" w:fill="FFFFFF"/>
          <w:lang w:val="en-GB"/>
        </w:rPr>
      </w:pPr>
      <w:r w:rsidRPr="0059157B">
        <w:rPr>
          <w:rFonts w:ascii="Calibri" w:eastAsia="Tahoma" w:hAnsi="Calibri" w:cs="Calibri"/>
          <w:color w:val="000000" w:themeColor="text1"/>
          <w:kern w:val="1"/>
          <w:sz w:val="22"/>
          <w:szCs w:val="22"/>
          <w:lang w:val="en-GB" w:eastAsia="de-DE" w:bidi="de-DE"/>
        </w:rPr>
        <w:t xml:space="preserve">Cameo is expanding </w:t>
      </w:r>
      <w:r w:rsidR="005919EB" w:rsidRPr="0059157B">
        <w:rPr>
          <w:rFonts w:ascii="Calibri" w:eastAsia="Tahoma" w:hAnsi="Calibri" w:cs="Calibri"/>
          <w:color w:val="000000" w:themeColor="text1"/>
          <w:kern w:val="1"/>
          <w:sz w:val="22"/>
          <w:szCs w:val="22"/>
          <w:lang w:val="en-GB" w:eastAsia="de-DE" w:bidi="de-DE"/>
        </w:rPr>
        <w:t xml:space="preserve">the OTOS </w:t>
      </w:r>
      <w:r>
        <w:rPr>
          <w:rFonts w:ascii="Calibri" w:eastAsia="Tahoma" w:hAnsi="Calibri" w:cs="Calibri"/>
          <w:color w:val="000000" w:themeColor="text1"/>
          <w:kern w:val="1"/>
          <w:sz w:val="22"/>
          <w:szCs w:val="22"/>
          <w:lang w:val="en-GB" w:eastAsia="de-DE" w:bidi="de-DE"/>
        </w:rPr>
        <w:t>S</w:t>
      </w:r>
      <w:r w:rsidR="005919EB" w:rsidRPr="0059157B">
        <w:rPr>
          <w:rFonts w:ascii="Calibri" w:eastAsia="Tahoma" w:hAnsi="Calibri" w:cs="Calibri"/>
          <w:color w:val="000000" w:themeColor="text1"/>
          <w:kern w:val="1"/>
          <w:sz w:val="22"/>
          <w:szCs w:val="22"/>
          <w:lang w:val="en-GB" w:eastAsia="de-DE" w:bidi="de-DE"/>
        </w:rPr>
        <w:t xml:space="preserve">eries with three new models: </w:t>
      </w:r>
      <w:r>
        <w:rPr>
          <w:rFonts w:ascii="Calibri" w:eastAsia="Tahoma" w:hAnsi="Calibri" w:cs="Calibri"/>
          <w:color w:val="000000" w:themeColor="text1"/>
          <w:kern w:val="1"/>
          <w:sz w:val="22"/>
          <w:szCs w:val="22"/>
          <w:lang w:val="en-GB" w:eastAsia="de-DE" w:bidi="de-DE"/>
        </w:rPr>
        <w:t xml:space="preserve">the </w:t>
      </w:r>
      <w:r w:rsidR="005919EB" w:rsidRPr="0059157B">
        <w:rPr>
          <w:rFonts w:ascii="Calibri" w:eastAsia="Tahoma" w:hAnsi="Calibri" w:cs="Calibri"/>
          <w:color w:val="000000" w:themeColor="text1"/>
          <w:kern w:val="1"/>
          <w:sz w:val="22"/>
          <w:szCs w:val="22"/>
          <w:lang w:val="en-GB" w:eastAsia="de-DE" w:bidi="de-DE"/>
        </w:rPr>
        <w:t xml:space="preserve">OTOS W12, OTOS W6 and OTOS W3. The OTOS WASH IP65 </w:t>
      </w:r>
      <w:r>
        <w:rPr>
          <w:rFonts w:ascii="Calibri" w:eastAsia="Tahoma" w:hAnsi="Calibri" w:cs="Calibri"/>
          <w:color w:val="000000" w:themeColor="text1"/>
          <w:kern w:val="1"/>
          <w:sz w:val="22"/>
          <w:szCs w:val="22"/>
          <w:lang w:val="en-GB" w:eastAsia="de-DE" w:bidi="de-DE"/>
        </w:rPr>
        <w:t>w</w:t>
      </w:r>
      <w:r w:rsidR="005919EB" w:rsidRPr="0059157B">
        <w:rPr>
          <w:rFonts w:ascii="Calibri" w:eastAsia="Tahoma" w:hAnsi="Calibri" w:cs="Calibri"/>
          <w:color w:val="000000" w:themeColor="text1"/>
          <w:kern w:val="1"/>
          <w:sz w:val="22"/>
          <w:szCs w:val="22"/>
          <w:lang w:val="en-GB" w:eastAsia="de-DE" w:bidi="de-DE"/>
        </w:rPr>
        <w:t>ash moving heads are equipped with individually controllable RGBL LEDs</w:t>
      </w:r>
      <w:r>
        <w:rPr>
          <w:rFonts w:ascii="Calibri" w:eastAsia="Tahoma" w:hAnsi="Calibri" w:cs="Calibri"/>
          <w:color w:val="000000" w:themeColor="text1"/>
          <w:kern w:val="1"/>
          <w:sz w:val="22"/>
          <w:szCs w:val="22"/>
          <w:lang w:val="en-GB" w:eastAsia="de-DE" w:bidi="de-DE"/>
        </w:rPr>
        <w:t>,</w:t>
      </w:r>
      <w:r w:rsidR="005919EB" w:rsidRPr="0059157B">
        <w:rPr>
          <w:rFonts w:ascii="Calibri" w:eastAsia="Tahoma" w:hAnsi="Calibri" w:cs="Calibri"/>
          <w:color w:val="000000" w:themeColor="text1"/>
          <w:kern w:val="1"/>
          <w:sz w:val="22"/>
          <w:szCs w:val="22"/>
          <w:lang w:val="en-GB" w:eastAsia="de-DE" w:bidi="de-DE"/>
        </w:rPr>
        <w:t xml:space="preserve"> and each has a separately controllable FX LED effect ring for the creative use of white tones and colours. A special feature </w:t>
      </w:r>
      <w:r>
        <w:rPr>
          <w:rFonts w:ascii="Calibri" w:eastAsia="Tahoma" w:hAnsi="Calibri" w:cs="Calibri"/>
          <w:color w:val="000000" w:themeColor="text1"/>
          <w:kern w:val="1"/>
          <w:sz w:val="22"/>
          <w:szCs w:val="22"/>
          <w:lang w:val="en-GB" w:eastAsia="de-DE" w:bidi="de-DE"/>
        </w:rPr>
        <w:t>across</w:t>
      </w:r>
      <w:r w:rsidR="005919EB" w:rsidRPr="0059157B">
        <w:rPr>
          <w:rFonts w:ascii="Calibri" w:eastAsia="Tahoma" w:hAnsi="Calibri" w:cs="Calibri"/>
          <w:color w:val="000000" w:themeColor="text1"/>
          <w:kern w:val="1"/>
          <w:sz w:val="22"/>
          <w:szCs w:val="22"/>
          <w:lang w:val="en-GB" w:eastAsia="de-DE" w:bidi="de-DE"/>
        </w:rPr>
        <w:t xml:space="preserve"> the new OTOS WASH </w:t>
      </w:r>
      <w:r>
        <w:rPr>
          <w:rFonts w:ascii="Calibri" w:eastAsia="Tahoma" w:hAnsi="Calibri" w:cs="Calibri"/>
          <w:color w:val="000000" w:themeColor="text1"/>
          <w:kern w:val="1"/>
          <w:sz w:val="22"/>
          <w:szCs w:val="22"/>
          <w:lang w:val="en-GB" w:eastAsia="de-DE" w:bidi="de-DE"/>
        </w:rPr>
        <w:t>S</w:t>
      </w:r>
      <w:r w:rsidR="005919EB" w:rsidRPr="0059157B">
        <w:rPr>
          <w:rFonts w:ascii="Calibri" w:eastAsia="Tahoma" w:hAnsi="Calibri" w:cs="Calibri"/>
          <w:color w:val="000000" w:themeColor="text1"/>
          <w:kern w:val="1"/>
          <w:sz w:val="22"/>
          <w:szCs w:val="22"/>
          <w:lang w:val="en-GB" w:eastAsia="de-DE" w:bidi="de-DE"/>
        </w:rPr>
        <w:t xml:space="preserve">eries is the multi-zoom function. Depending on the model, up to three zoom levels can be controlled individually. The versatility of the OTOS WASH </w:t>
      </w:r>
      <w:r>
        <w:rPr>
          <w:rFonts w:ascii="Calibri" w:eastAsia="Tahoma" w:hAnsi="Calibri" w:cs="Calibri"/>
          <w:color w:val="000000" w:themeColor="text1"/>
          <w:kern w:val="1"/>
          <w:sz w:val="22"/>
          <w:szCs w:val="22"/>
          <w:lang w:val="en-GB" w:eastAsia="de-DE" w:bidi="de-DE"/>
        </w:rPr>
        <w:t>S</w:t>
      </w:r>
      <w:r w:rsidR="005919EB" w:rsidRPr="0059157B">
        <w:rPr>
          <w:rFonts w:ascii="Calibri" w:eastAsia="Tahoma" w:hAnsi="Calibri" w:cs="Calibri"/>
          <w:color w:val="000000" w:themeColor="text1"/>
          <w:kern w:val="1"/>
          <w:sz w:val="22"/>
          <w:szCs w:val="22"/>
          <w:lang w:val="en-GB" w:eastAsia="de-DE" w:bidi="de-DE"/>
        </w:rPr>
        <w:t xml:space="preserve">eries is rounded off by the integrated </w:t>
      </w:r>
      <w:r w:rsidR="005919EB" w:rsidRPr="0059157B">
        <w:rPr>
          <w:rFonts w:ascii="Calibri" w:hAnsi="Calibri" w:cs="Calibri"/>
          <w:sz w:val="22"/>
          <w:szCs w:val="22"/>
          <w:shd w:val="clear" w:color="auto" w:fill="FFFFFF"/>
          <w:lang w:val="en-GB"/>
        </w:rPr>
        <w:t>W-DMX and CRMX transceiver for the wireless transmission of DMX and RDM data.</w:t>
      </w:r>
    </w:p>
    <w:p w14:paraId="677C6F37" w14:textId="77777777" w:rsidR="006F0806" w:rsidRPr="0059157B" w:rsidRDefault="006F0806" w:rsidP="008C47E5">
      <w:pPr>
        <w:rPr>
          <w:rFonts w:ascii="Calibri" w:hAnsi="Calibri" w:cs="Calibri"/>
          <w:sz w:val="22"/>
          <w:szCs w:val="22"/>
          <w:highlight w:val="yellow"/>
          <w:lang w:val="en-GB"/>
        </w:rPr>
      </w:pPr>
    </w:p>
    <w:p w14:paraId="2BC36C2B" w14:textId="3BDAE76A" w:rsidR="0088632A" w:rsidRPr="0059157B" w:rsidRDefault="001A1AF2">
      <w:pPr>
        <w:pStyle w:val="StandardWeb"/>
        <w:spacing w:before="0" w:beforeAutospacing="0" w:after="0" w:afterAutospacing="0"/>
        <w:rPr>
          <w:rFonts w:ascii="Calibri" w:hAnsi="Calibri" w:cs="Calibri"/>
          <w:b/>
          <w:bCs/>
          <w:sz w:val="22"/>
          <w:szCs w:val="22"/>
          <w:lang w:val="en-GB"/>
        </w:rPr>
      </w:pPr>
      <w:r w:rsidRPr="0059157B">
        <w:rPr>
          <w:rFonts w:ascii="Calibri" w:hAnsi="Calibri" w:cs="Calibri"/>
          <w:b/>
          <w:bCs/>
          <w:sz w:val="22"/>
          <w:szCs w:val="22"/>
          <w:lang w:val="en-GB"/>
        </w:rPr>
        <w:t>OPUS</w:t>
      </w:r>
      <w:r w:rsidR="00E77FFC" w:rsidRPr="00D467DA">
        <w:rPr>
          <w:rFonts w:ascii="Calibri" w:hAnsi="Calibri" w:cs="Calibri"/>
          <w:b/>
          <w:bCs/>
          <w:sz w:val="22"/>
          <w:szCs w:val="22"/>
          <w:lang w:val="en-US"/>
        </w:rPr>
        <w:t>®</w:t>
      </w:r>
      <w:r w:rsidRPr="0059157B">
        <w:rPr>
          <w:rFonts w:ascii="Calibri" w:hAnsi="Calibri" w:cs="Calibri"/>
          <w:b/>
          <w:bCs/>
          <w:sz w:val="22"/>
          <w:szCs w:val="22"/>
          <w:lang w:val="en-GB"/>
        </w:rPr>
        <w:t xml:space="preserve"> </w:t>
      </w:r>
      <w:r w:rsidR="006D440E" w:rsidRPr="0059157B">
        <w:rPr>
          <w:rFonts w:ascii="Calibri" w:hAnsi="Calibri" w:cs="Calibri"/>
          <w:b/>
          <w:bCs/>
          <w:sz w:val="22"/>
          <w:szCs w:val="22"/>
          <w:lang w:val="en-GB"/>
        </w:rPr>
        <w:t>X4</w:t>
      </w:r>
    </w:p>
    <w:p w14:paraId="7F690D35" w14:textId="77777777" w:rsidR="00C1569F" w:rsidRPr="00C1569F" w:rsidRDefault="001A1AF2" w:rsidP="00C1569F">
      <w:pPr>
        <w:rPr>
          <w:rFonts w:ascii="Calibri" w:hAnsi="Calibri" w:cs="Calibri"/>
          <w:sz w:val="21"/>
          <w:szCs w:val="21"/>
          <w:lang w:val="en-US"/>
        </w:rPr>
      </w:pPr>
      <w:r w:rsidRPr="0059157B">
        <w:rPr>
          <w:rFonts w:ascii="Calibri" w:hAnsi="Calibri" w:cs="Calibri"/>
          <w:sz w:val="22"/>
          <w:szCs w:val="22"/>
          <w:lang w:val="en-GB"/>
        </w:rPr>
        <w:t xml:space="preserve">The </w:t>
      </w:r>
      <w:r w:rsidR="2ADC213A" w:rsidRPr="0059157B">
        <w:rPr>
          <w:rFonts w:ascii="Calibri" w:hAnsi="Calibri" w:cs="Calibri"/>
          <w:sz w:val="22"/>
          <w:szCs w:val="22"/>
          <w:lang w:val="en-GB"/>
        </w:rPr>
        <w:t xml:space="preserve">Cameo </w:t>
      </w:r>
      <w:r w:rsidRPr="0059157B">
        <w:rPr>
          <w:rFonts w:ascii="Calibri" w:hAnsi="Calibri" w:cs="Calibri"/>
          <w:sz w:val="22"/>
          <w:szCs w:val="22"/>
          <w:lang w:val="en-GB"/>
        </w:rPr>
        <w:t xml:space="preserve">OPUS X4 is the most powerful moving head </w:t>
      </w:r>
      <w:r w:rsidR="007F3FA0" w:rsidRPr="0059157B">
        <w:rPr>
          <w:rFonts w:ascii="Calibri" w:hAnsi="Calibri" w:cs="Calibri"/>
          <w:sz w:val="22"/>
          <w:szCs w:val="22"/>
          <w:lang w:val="en-GB"/>
        </w:rPr>
        <w:t xml:space="preserve">that Cameo has ever developed. With its </w:t>
      </w:r>
      <w:r w:rsidR="0059157B" w:rsidRPr="0059157B">
        <w:rPr>
          <w:rFonts w:ascii="Calibri" w:hAnsi="Calibri" w:cs="Calibri"/>
          <w:sz w:val="22"/>
          <w:szCs w:val="22"/>
          <w:lang w:val="en-GB"/>
        </w:rPr>
        <w:t>1,400-watt</w:t>
      </w:r>
      <w:r w:rsidR="007F3FA0" w:rsidRPr="0059157B">
        <w:rPr>
          <w:rFonts w:ascii="Calibri" w:hAnsi="Calibri" w:cs="Calibri"/>
          <w:sz w:val="22"/>
          <w:szCs w:val="22"/>
          <w:lang w:val="en-GB"/>
        </w:rPr>
        <w:t xml:space="preserve"> </w:t>
      </w:r>
      <w:r w:rsidR="00136FA2" w:rsidRPr="0059157B">
        <w:rPr>
          <w:rFonts w:ascii="Calibri" w:hAnsi="Calibri" w:cs="Calibri"/>
          <w:sz w:val="22"/>
          <w:szCs w:val="22"/>
          <w:lang w:val="en-GB"/>
        </w:rPr>
        <w:t>LED engine, th</w:t>
      </w:r>
      <w:r w:rsidR="0059157B">
        <w:rPr>
          <w:rFonts w:ascii="Calibri" w:hAnsi="Calibri" w:cs="Calibri"/>
          <w:sz w:val="22"/>
          <w:szCs w:val="22"/>
          <w:lang w:val="en-GB"/>
        </w:rPr>
        <w:t>is</w:t>
      </w:r>
      <w:r w:rsidR="00136FA2" w:rsidRPr="0059157B">
        <w:rPr>
          <w:rFonts w:ascii="Calibri" w:hAnsi="Calibri" w:cs="Calibri"/>
          <w:sz w:val="22"/>
          <w:szCs w:val="22"/>
          <w:lang w:val="en-GB"/>
        </w:rPr>
        <w:t xml:space="preserve"> </w:t>
      </w:r>
      <w:r w:rsidR="00A27701" w:rsidRPr="0059157B">
        <w:rPr>
          <w:rFonts w:ascii="Calibri" w:hAnsi="Calibri" w:cs="Calibri"/>
          <w:sz w:val="22"/>
          <w:szCs w:val="22"/>
          <w:lang w:val="en-GB"/>
        </w:rPr>
        <w:t xml:space="preserve">spot profile moving head </w:t>
      </w:r>
      <w:r w:rsidR="00136FA2" w:rsidRPr="0059157B">
        <w:rPr>
          <w:rFonts w:ascii="Calibri" w:hAnsi="Calibri" w:cs="Calibri"/>
          <w:sz w:val="22"/>
          <w:szCs w:val="22"/>
          <w:lang w:val="en-GB"/>
        </w:rPr>
        <w:t xml:space="preserve">generates an impressive 50,000 lumens and is only slightly larger than the </w:t>
      </w:r>
      <w:r w:rsidR="00C0362C" w:rsidRPr="0059157B">
        <w:rPr>
          <w:rFonts w:ascii="Calibri" w:hAnsi="Calibri" w:cs="Calibri"/>
          <w:sz w:val="22"/>
          <w:szCs w:val="22"/>
          <w:lang w:val="en-GB"/>
        </w:rPr>
        <w:t xml:space="preserve">OPUS </w:t>
      </w:r>
      <w:r w:rsidR="00EA211B" w:rsidRPr="0059157B">
        <w:rPr>
          <w:rFonts w:ascii="Calibri" w:hAnsi="Calibri" w:cs="Calibri"/>
          <w:sz w:val="22"/>
          <w:szCs w:val="22"/>
          <w:lang w:val="en-GB"/>
        </w:rPr>
        <w:t>X Profile</w:t>
      </w:r>
      <w:r w:rsidR="00C0362C" w:rsidRPr="0059157B">
        <w:rPr>
          <w:rFonts w:ascii="Calibri" w:hAnsi="Calibri" w:cs="Calibri"/>
          <w:sz w:val="22"/>
          <w:szCs w:val="22"/>
          <w:lang w:val="en-GB"/>
        </w:rPr>
        <w:t xml:space="preserve">. </w:t>
      </w:r>
      <w:r w:rsidR="004176CB" w:rsidRPr="0059157B">
        <w:rPr>
          <w:rFonts w:ascii="Calibri" w:hAnsi="Calibri" w:cs="Calibri"/>
          <w:sz w:val="22"/>
          <w:szCs w:val="22"/>
          <w:lang w:val="en-GB"/>
        </w:rPr>
        <w:t xml:space="preserve">The OPUS </w:t>
      </w:r>
      <w:r w:rsidR="00C0362C" w:rsidRPr="0059157B">
        <w:rPr>
          <w:rFonts w:ascii="Calibri" w:hAnsi="Calibri" w:cs="Calibri"/>
          <w:sz w:val="22"/>
          <w:szCs w:val="22"/>
          <w:lang w:val="en-GB"/>
        </w:rPr>
        <w:t xml:space="preserve">X4 </w:t>
      </w:r>
      <w:r w:rsidR="004176CB" w:rsidRPr="0059157B">
        <w:rPr>
          <w:rFonts w:ascii="Calibri" w:hAnsi="Calibri" w:cs="Calibri"/>
          <w:sz w:val="22"/>
          <w:szCs w:val="22"/>
          <w:lang w:val="en-GB"/>
        </w:rPr>
        <w:t xml:space="preserve">also </w:t>
      </w:r>
      <w:r w:rsidR="004173D4" w:rsidRPr="0059157B">
        <w:rPr>
          <w:rFonts w:ascii="Calibri" w:hAnsi="Calibri" w:cs="Calibri"/>
          <w:sz w:val="22"/>
          <w:szCs w:val="22"/>
          <w:lang w:val="en-GB"/>
        </w:rPr>
        <w:t xml:space="preserve">impresses </w:t>
      </w:r>
      <w:r w:rsidR="004176CB" w:rsidRPr="0059157B">
        <w:rPr>
          <w:rFonts w:ascii="Calibri" w:hAnsi="Calibri" w:cs="Calibri"/>
          <w:sz w:val="22"/>
          <w:szCs w:val="22"/>
          <w:lang w:val="en-GB"/>
        </w:rPr>
        <w:t xml:space="preserve">with its </w:t>
      </w:r>
      <w:r w:rsidR="00CC4FF8" w:rsidRPr="0059157B">
        <w:rPr>
          <w:rFonts w:ascii="Calibri" w:hAnsi="Calibri" w:cs="Calibri"/>
          <w:sz w:val="22"/>
          <w:szCs w:val="22"/>
          <w:lang w:val="en-GB"/>
        </w:rPr>
        <w:t xml:space="preserve">wide zoom range of 5°-55°, </w:t>
      </w:r>
      <w:r w:rsidR="004176CB" w:rsidRPr="0059157B">
        <w:rPr>
          <w:rFonts w:ascii="Calibri" w:hAnsi="Calibri" w:cs="Calibri"/>
          <w:sz w:val="22"/>
          <w:szCs w:val="22"/>
          <w:lang w:val="en-GB"/>
        </w:rPr>
        <w:t>+/- 60° rotating iris sliders</w:t>
      </w:r>
      <w:r w:rsidR="003F6158" w:rsidRPr="0059157B">
        <w:rPr>
          <w:rFonts w:ascii="Calibri" w:hAnsi="Calibri" w:cs="Calibri"/>
          <w:sz w:val="22"/>
          <w:szCs w:val="22"/>
          <w:lang w:val="en-GB"/>
        </w:rPr>
        <w:t xml:space="preserve">, </w:t>
      </w:r>
      <w:r w:rsidR="007A6BE8" w:rsidRPr="0059157B">
        <w:rPr>
          <w:rFonts w:ascii="Calibri" w:hAnsi="Calibri" w:cs="Calibri"/>
          <w:sz w:val="22"/>
          <w:szCs w:val="22"/>
          <w:lang w:val="en-GB"/>
        </w:rPr>
        <w:t>two gobo wheels</w:t>
      </w:r>
      <w:r w:rsidR="0059157B">
        <w:rPr>
          <w:rFonts w:ascii="Calibri" w:hAnsi="Calibri" w:cs="Calibri"/>
          <w:sz w:val="22"/>
          <w:szCs w:val="22"/>
          <w:lang w:val="en-GB"/>
        </w:rPr>
        <w:t>,</w:t>
      </w:r>
      <w:r w:rsidR="007A6BE8" w:rsidRPr="0059157B">
        <w:rPr>
          <w:rFonts w:ascii="Calibri" w:hAnsi="Calibri" w:cs="Calibri"/>
          <w:sz w:val="22"/>
          <w:szCs w:val="22"/>
          <w:lang w:val="en-GB"/>
        </w:rPr>
        <w:t xml:space="preserve"> </w:t>
      </w:r>
      <w:r w:rsidR="003F6158" w:rsidRPr="0059157B">
        <w:rPr>
          <w:rFonts w:ascii="Calibri" w:hAnsi="Calibri" w:cs="Calibri"/>
          <w:sz w:val="22"/>
          <w:szCs w:val="22"/>
          <w:lang w:val="en-GB"/>
        </w:rPr>
        <w:t>and an animation wheel</w:t>
      </w:r>
      <w:r w:rsidR="007A6BE8" w:rsidRPr="0059157B">
        <w:rPr>
          <w:rFonts w:ascii="Calibri" w:hAnsi="Calibri" w:cs="Calibri"/>
          <w:sz w:val="22"/>
          <w:szCs w:val="22"/>
          <w:lang w:val="en-GB"/>
        </w:rPr>
        <w:t xml:space="preserve">. The CMY colour mixing is </w:t>
      </w:r>
      <w:r w:rsidR="003F6158" w:rsidRPr="0059157B">
        <w:rPr>
          <w:rFonts w:ascii="Calibri" w:hAnsi="Calibri" w:cs="Calibri"/>
          <w:sz w:val="22"/>
          <w:szCs w:val="22"/>
          <w:lang w:val="en-GB"/>
        </w:rPr>
        <w:t xml:space="preserve">supplemented </w:t>
      </w:r>
      <w:r w:rsidR="007A6BE8" w:rsidRPr="0059157B">
        <w:rPr>
          <w:rFonts w:ascii="Calibri" w:hAnsi="Calibri" w:cs="Calibri"/>
          <w:sz w:val="22"/>
          <w:szCs w:val="22"/>
          <w:lang w:val="en-GB"/>
        </w:rPr>
        <w:t xml:space="preserve">by a linear CTO </w:t>
      </w:r>
      <w:r w:rsidR="005B3A94" w:rsidRPr="0059157B">
        <w:rPr>
          <w:rFonts w:ascii="Calibri" w:hAnsi="Calibri" w:cs="Calibri"/>
          <w:sz w:val="22"/>
          <w:szCs w:val="22"/>
          <w:lang w:val="en-GB"/>
        </w:rPr>
        <w:t>and +/- green correction for precise use in broadcast applications.</w:t>
      </w:r>
      <w:r w:rsidR="00C1569F">
        <w:rPr>
          <w:rFonts w:ascii="Calibri" w:hAnsi="Calibri" w:cs="Calibri"/>
          <w:sz w:val="22"/>
          <w:szCs w:val="22"/>
          <w:lang w:val="en-GB"/>
        </w:rPr>
        <w:t xml:space="preserve"> </w:t>
      </w:r>
      <w:r w:rsidR="00C1569F" w:rsidRPr="00C1569F">
        <w:rPr>
          <w:rFonts w:ascii="Calibri" w:hAnsi="Calibri" w:cs="Calibri"/>
          <w:i/>
          <w:iCs/>
          <w:sz w:val="21"/>
          <w:szCs w:val="21"/>
          <w:lang w:val="en-US"/>
        </w:rPr>
        <w:t>(Note from the manufacturer: all data for OPUS X4 are preliminary.)</w:t>
      </w:r>
    </w:p>
    <w:p w14:paraId="031989A3" w14:textId="7C2CAA27" w:rsidR="0088632A" w:rsidRPr="00C1569F" w:rsidRDefault="0088632A">
      <w:pPr>
        <w:rPr>
          <w:rFonts w:ascii="Calibri" w:hAnsi="Calibri" w:cs="Calibri"/>
          <w:sz w:val="22"/>
          <w:szCs w:val="22"/>
          <w:lang w:val="en-US"/>
        </w:rPr>
      </w:pPr>
    </w:p>
    <w:p w14:paraId="05C1E7CB" w14:textId="77777777" w:rsidR="00A27701" w:rsidRPr="0059157B" w:rsidRDefault="00A27701" w:rsidP="008C47E5">
      <w:pPr>
        <w:rPr>
          <w:rFonts w:ascii="Calibri" w:hAnsi="Calibri" w:cs="Calibri"/>
          <w:sz w:val="22"/>
          <w:szCs w:val="22"/>
          <w:highlight w:val="yellow"/>
          <w:lang w:val="en-GB"/>
        </w:rPr>
      </w:pPr>
    </w:p>
    <w:p w14:paraId="7AE6055A" w14:textId="77777777" w:rsidR="6DECCCDC" w:rsidRPr="0059157B" w:rsidRDefault="6DECCCDC" w:rsidP="6DECCCDC">
      <w:pPr>
        <w:rPr>
          <w:rFonts w:ascii="Calibri" w:eastAsia="Tahoma" w:hAnsi="Calibri" w:cs="Calibri"/>
          <w:b/>
          <w:bCs/>
          <w:color w:val="000000" w:themeColor="text1"/>
          <w:sz w:val="22"/>
          <w:szCs w:val="22"/>
          <w:lang w:val="en-GB" w:eastAsia="de-DE" w:bidi="de-DE"/>
        </w:rPr>
      </w:pPr>
    </w:p>
    <w:p w14:paraId="65683DC7" w14:textId="44987E59" w:rsidR="0088632A" w:rsidRPr="0059157B" w:rsidRDefault="0059157B">
      <w:pPr>
        <w:rPr>
          <w:rFonts w:ascii="Calibri" w:eastAsia="Tahoma" w:hAnsi="Calibri" w:cs="Calibri"/>
          <w:b/>
          <w:bCs/>
          <w:color w:val="000000" w:themeColor="text1"/>
          <w:kern w:val="1"/>
          <w:sz w:val="22"/>
          <w:szCs w:val="22"/>
          <w:lang w:val="en-GB" w:eastAsia="de-DE" w:bidi="de-DE"/>
        </w:rPr>
      </w:pPr>
      <w:r w:rsidRPr="0059157B">
        <w:rPr>
          <w:rFonts w:ascii="Calibri" w:eastAsia="Tahoma" w:hAnsi="Calibri" w:cs="Calibri"/>
          <w:b/>
          <w:bCs/>
          <w:color w:val="000000" w:themeColor="text1"/>
          <w:kern w:val="1"/>
          <w:sz w:val="22"/>
          <w:szCs w:val="22"/>
          <w:lang w:val="en-GB" w:eastAsia="de-DE" w:bidi="de-DE"/>
        </w:rPr>
        <w:t>AZOR</w:t>
      </w:r>
      <w:r w:rsidR="00E77FFC" w:rsidRPr="00D467DA">
        <w:rPr>
          <w:rFonts w:ascii="Calibri" w:hAnsi="Calibri" w:cs="Calibri"/>
          <w:b/>
          <w:bCs/>
          <w:sz w:val="22"/>
          <w:szCs w:val="22"/>
          <w:lang w:val="en-US"/>
        </w:rPr>
        <w:t>®</w:t>
      </w:r>
      <w:r w:rsidRPr="0059157B">
        <w:rPr>
          <w:rFonts w:ascii="Calibri" w:eastAsia="Tahoma" w:hAnsi="Calibri" w:cs="Calibri"/>
          <w:b/>
          <w:bCs/>
          <w:color w:val="000000" w:themeColor="text1"/>
          <w:kern w:val="1"/>
          <w:sz w:val="22"/>
          <w:szCs w:val="22"/>
          <w:lang w:val="en-GB" w:eastAsia="de-DE" w:bidi="de-DE"/>
        </w:rPr>
        <w:t xml:space="preserve"> </w:t>
      </w:r>
      <w:r>
        <w:rPr>
          <w:rFonts w:ascii="Calibri" w:eastAsia="Tahoma" w:hAnsi="Calibri" w:cs="Calibri"/>
          <w:b/>
          <w:bCs/>
          <w:color w:val="000000" w:themeColor="text1"/>
          <w:kern w:val="1"/>
          <w:sz w:val="22"/>
          <w:szCs w:val="22"/>
          <w:lang w:val="en-GB" w:eastAsia="de-DE" w:bidi="de-DE"/>
        </w:rPr>
        <w:t>–</w:t>
      </w:r>
      <w:r w:rsidRPr="0059157B">
        <w:rPr>
          <w:rFonts w:ascii="Calibri" w:eastAsia="Tahoma" w:hAnsi="Calibri" w:cs="Calibri"/>
          <w:b/>
          <w:bCs/>
          <w:color w:val="000000" w:themeColor="text1"/>
          <w:kern w:val="1"/>
          <w:sz w:val="22"/>
          <w:szCs w:val="22"/>
          <w:lang w:val="en-GB" w:eastAsia="de-DE" w:bidi="de-DE"/>
        </w:rPr>
        <w:t xml:space="preserve"> Compact Design. Do Epic.</w:t>
      </w:r>
    </w:p>
    <w:p w14:paraId="6B16E22B" w14:textId="3439AD45" w:rsidR="0088632A" w:rsidRPr="0059157B" w:rsidRDefault="0059157B">
      <w:pPr>
        <w:rPr>
          <w:rFonts w:ascii="Calibri" w:eastAsia="Tahoma" w:hAnsi="Calibri" w:cs="Calibri"/>
          <w:color w:val="000000" w:themeColor="text1"/>
          <w:kern w:val="1"/>
          <w:sz w:val="22"/>
          <w:szCs w:val="22"/>
          <w:lang w:val="en-GB" w:eastAsia="de-DE" w:bidi="de-DE"/>
        </w:rPr>
      </w:pPr>
      <w:r w:rsidRPr="0059157B">
        <w:rPr>
          <w:rFonts w:ascii="Calibri" w:eastAsia="Tahoma" w:hAnsi="Calibri" w:cs="Calibri"/>
          <w:color w:val="000000" w:themeColor="text1"/>
          <w:kern w:val="1"/>
          <w:sz w:val="22"/>
          <w:szCs w:val="22"/>
          <w:lang w:val="en-GB" w:eastAsia="de-DE" w:bidi="de-DE"/>
        </w:rPr>
        <w:t xml:space="preserve">With the AZOR SP2 (Spot Profile Moving Head) and AZOR W2 (Wash Moving Head), Cameo has </w:t>
      </w:r>
      <w:r w:rsidR="009C5391" w:rsidRPr="0059157B">
        <w:rPr>
          <w:rFonts w:ascii="Calibri" w:eastAsia="Tahoma" w:hAnsi="Calibri" w:cs="Calibri"/>
          <w:color w:val="000000" w:themeColor="text1"/>
          <w:kern w:val="1"/>
          <w:sz w:val="22"/>
          <w:szCs w:val="22"/>
          <w:lang w:val="en-GB" w:eastAsia="de-DE" w:bidi="de-DE"/>
        </w:rPr>
        <w:t xml:space="preserve">added </w:t>
      </w:r>
      <w:r w:rsidRPr="0059157B">
        <w:rPr>
          <w:rFonts w:ascii="Calibri" w:eastAsia="Tahoma" w:hAnsi="Calibri" w:cs="Calibri"/>
          <w:color w:val="000000" w:themeColor="text1"/>
          <w:kern w:val="1"/>
          <w:sz w:val="22"/>
          <w:szCs w:val="22"/>
          <w:lang w:val="en-GB" w:eastAsia="de-DE" w:bidi="de-DE"/>
        </w:rPr>
        <w:t xml:space="preserve">two lighting professionals </w:t>
      </w:r>
      <w:r w:rsidR="009C5391" w:rsidRPr="0059157B">
        <w:rPr>
          <w:rFonts w:ascii="Calibri" w:eastAsia="Tahoma" w:hAnsi="Calibri" w:cs="Calibri"/>
          <w:color w:val="000000" w:themeColor="text1"/>
          <w:kern w:val="1"/>
          <w:sz w:val="22"/>
          <w:szCs w:val="22"/>
          <w:lang w:val="en-GB" w:eastAsia="de-DE" w:bidi="de-DE"/>
        </w:rPr>
        <w:t xml:space="preserve">to </w:t>
      </w:r>
      <w:r w:rsidRPr="0059157B">
        <w:rPr>
          <w:rFonts w:ascii="Calibri" w:eastAsia="Tahoma" w:hAnsi="Calibri" w:cs="Calibri"/>
          <w:color w:val="000000" w:themeColor="text1"/>
          <w:kern w:val="1"/>
          <w:sz w:val="22"/>
          <w:szCs w:val="22"/>
          <w:lang w:val="en-GB" w:eastAsia="de-DE" w:bidi="de-DE"/>
        </w:rPr>
        <w:t>the AZOR family for flexible use in medium-sized applications. The AZOR SP2 is based on a 300 W LED light source with 13,000 lumens</w:t>
      </w:r>
      <w:r>
        <w:rPr>
          <w:rFonts w:ascii="Calibri" w:eastAsia="Tahoma" w:hAnsi="Calibri" w:cs="Calibri"/>
          <w:color w:val="000000" w:themeColor="text1"/>
          <w:kern w:val="1"/>
          <w:sz w:val="22"/>
          <w:szCs w:val="22"/>
          <w:lang w:val="en-GB" w:eastAsia="de-DE" w:bidi="de-DE"/>
        </w:rPr>
        <w:t xml:space="preserve"> of</w:t>
      </w:r>
      <w:r w:rsidRPr="0059157B">
        <w:rPr>
          <w:rFonts w:ascii="Calibri" w:eastAsia="Tahoma" w:hAnsi="Calibri" w:cs="Calibri"/>
          <w:color w:val="000000" w:themeColor="text1"/>
          <w:kern w:val="1"/>
          <w:sz w:val="22"/>
          <w:szCs w:val="22"/>
          <w:lang w:val="en-GB" w:eastAsia="de-DE" w:bidi="de-DE"/>
        </w:rPr>
        <w:t xml:space="preserve"> luminous flux and a large zoom range of 5°-50°</w:t>
      </w:r>
      <w:r>
        <w:rPr>
          <w:rFonts w:ascii="Calibri" w:eastAsia="Tahoma" w:hAnsi="Calibri" w:cs="Calibri"/>
          <w:color w:val="000000" w:themeColor="text1"/>
          <w:kern w:val="1"/>
          <w:sz w:val="22"/>
          <w:szCs w:val="22"/>
          <w:lang w:val="en-GB" w:eastAsia="de-DE" w:bidi="de-DE"/>
        </w:rPr>
        <w:t>. It adds</w:t>
      </w:r>
      <w:r w:rsidRPr="0059157B">
        <w:rPr>
          <w:rFonts w:ascii="Calibri" w:eastAsia="Tahoma" w:hAnsi="Calibri" w:cs="Calibri"/>
          <w:color w:val="000000" w:themeColor="text1"/>
          <w:kern w:val="1"/>
          <w:sz w:val="22"/>
          <w:szCs w:val="22"/>
          <w:lang w:val="en-GB" w:eastAsia="de-DE" w:bidi="de-DE"/>
        </w:rPr>
        <w:t xml:space="preserve"> motorised framing blades (+/- 60° rotatable) on four levels to the advantages of a classic spotlight. The AZOR W2 combines seven individually controllable 40 W RGBL LEDs and a zoom range of 4°-50° for classic wash looks. A special feature is the eclipse burst effect: behind a dark filter are four segment SMD LEDs, which create fascinating stroboscopic and pixel effects and greatly expand the wash light's range of applications.</w:t>
      </w:r>
    </w:p>
    <w:p w14:paraId="67EF7485" w14:textId="77777777" w:rsidR="008F753E" w:rsidRPr="0059157B" w:rsidRDefault="008F753E" w:rsidP="008C47E5">
      <w:pPr>
        <w:rPr>
          <w:rFonts w:ascii="Calibri" w:hAnsi="Calibri" w:cs="Calibri"/>
          <w:sz w:val="22"/>
          <w:szCs w:val="22"/>
          <w:lang w:val="en-GB"/>
        </w:rPr>
      </w:pPr>
    </w:p>
    <w:p w14:paraId="6855F78B" w14:textId="77777777" w:rsidR="0088632A" w:rsidRPr="0059157B" w:rsidRDefault="0059157B">
      <w:pPr>
        <w:pStyle w:val="KeinLeerraum"/>
        <w:rPr>
          <w:rFonts w:ascii="Calibri" w:hAnsi="Calibri" w:cs="Calibri"/>
          <w:b/>
          <w:bCs/>
          <w:color w:val="0D0D0D" w:themeColor="text1" w:themeTint="F2"/>
          <w:sz w:val="22"/>
          <w:szCs w:val="22"/>
          <w:lang w:val="en-GB"/>
        </w:rPr>
      </w:pPr>
      <w:r w:rsidRPr="0059157B">
        <w:rPr>
          <w:rFonts w:ascii="Calibri" w:hAnsi="Calibri" w:cs="Calibri"/>
          <w:b/>
          <w:bCs/>
          <w:color w:val="0D0D0D" w:themeColor="text1" w:themeTint="F2"/>
          <w:sz w:val="22"/>
          <w:szCs w:val="22"/>
          <w:lang w:val="en-GB"/>
        </w:rPr>
        <w:t>Open Showroom &amp; Surround Experience</w:t>
      </w:r>
    </w:p>
    <w:p w14:paraId="4506788C" w14:textId="24D4746C" w:rsidR="0088632A" w:rsidRPr="0059157B" w:rsidRDefault="0059157B">
      <w:pPr>
        <w:pStyle w:val="KeinLeerraum"/>
        <w:rPr>
          <w:rFonts w:ascii="Calibri" w:hAnsi="Calibri" w:cs="Calibri"/>
          <w:color w:val="0D0D0D" w:themeColor="text1" w:themeTint="F2"/>
          <w:sz w:val="22"/>
          <w:szCs w:val="22"/>
          <w:lang w:val="en-GB"/>
        </w:rPr>
      </w:pPr>
      <w:r w:rsidRPr="0059157B">
        <w:rPr>
          <w:rFonts w:ascii="Calibri" w:hAnsi="Calibri" w:cs="Calibri"/>
          <w:color w:val="0D0D0D" w:themeColor="text1" w:themeTint="F2"/>
          <w:sz w:val="22"/>
          <w:szCs w:val="22"/>
          <w:lang w:val="en-GB"/>
        </w:rPr>
        <w:t>From March</w:t>
      </w:r>
      <w:r>
        <w:rPr>
          <w:rFonts w:ascii="Calibri" w:hAnsi="Calibri" w:cs="Calibri"/>
          <w:color w:val="0D0D0D" w:themeColor="text1" w:themeTint="F2"/>
          <w:sz w:val="22"/>
          <w:szCs w:val="22"/>
          <w:lang w:val="en-GB"/>
        </w:rPr>
        <w:t xml:space="preserve"> 19-21</w:t>
      </w:r>
      <w:r w:rsidRPr="0059157B">
        <w:rPr>
          <w:rFonts w:ascii="Calibri" w:hAnsi="Calibri" w:cs="Calibri"/>
          <w:color w:val="0D0D0D" w:themeColor="text1" w:themeTint="F2"/>
          <w:sz w:val="22"/>
          <w:szCs w:val="22"/>
          <w:lang w:val="en-GB"/>
        </w:rPr>
        <w:t>, the Adam Hall Group's Experience Centre in Neu-</w:t>
      </w:r>
      <w:proofErr w:type="spellStart"/>
      <w:r w:rsidRPr="0059157B">
        <w:rPr>
          <w:rFonts w:ascii="Calibri" w:hAnsi="Calibri" w:cs="Calibri"/>
          <w:color w:val="0D0D0D" w:themeColor="text1" w:themeTint="F2"/>
          <w:sz w:val="22"/>
          <w:szCs w:val="22"/>
          <w:lang w:val="en-GB"/>
        </w:rPr>
        <w:t>Anspach</w:t>
      </w:r>
      <w:proofErr w:type="spellEnd"/>
      <w:r>
        <w:rPr>
          <w:rFonts w:ascii="Calibri" w:hAnsi="Calibri" w:cs="Calibri"/>
          <w:color w:val="0D0D0D" w:themeColor="text1" w:themeTint="F2"/>
          <w:sz w:val="22"/>
          <w:szCs w:val="22"/>
          <w:lang w:val="en-GB"/>
        </w:rPr>
        <w:t>, near Frankfurt,</w:t>
      </w:r>
      <w:r w:rsidRPr="0059157B">
        <w:rPr>
          <w:rFonts w:ascii="Calibri" w:hAnsi="Calibri" w:cs="Calibri"/>
          <w:color w:val="0D0D0D" w:themeColor="text1" w:themeTint="F2"/>
          <w:sz w:val="22"/>
          <w:szCs w:val="22"/>
          <w:lang w:val="en-GB"/>
        </w:rPr>
        <w:t xml:space="preserve"> will become an open experience centre for a special "Surround Experience". In the large auditorium, visitors </w:t>
      </w:r>
      <w:proofErr w:type="gramStart"/>
      <w:r w:rsidRPr="0059157B">
        <w:rPr>
          <w:rFonts w:ascii="Calibri" w:hAnsi="Calibri" w:cs="Calibri"/>
          <w:color w:val="0D0D0D" w:themeColor="text1" w:themeTint="F2"/>
          <w:sz w:val="22"/>
          <w:szCs w:val="22"/>
          <w:lang w:val="en-GB"/>
        </w:rPr>
        <w:t>to can</w:t>
      </w:r>
      <w:proofErr w:type="gramEnd"/>
      <w:r w:rsidRPr="0059157B">
        <w:rPr>
          <w:rFonts w:ascii="Calibri" w:hAnsi="Calibri" w:cs="Calibri"/>
          <w:color w:val="0D0D0D" w:themeColor="text1" w:themeTint="F2"/>
          <w:sz w:val="22"/>
          <w:szCs w:val="22"/>
          <w:lang w:val="en-GB"/>
        </w:rPr>
        <w:t xml:space="preserve"> expect a specially created sound and light show with a large number of Cameo spotlights and a 7.1 sound system based on various LD Systems </w:t>
      </w:r>
      <w:r>
        <w:rPr>
          <w:rFonts w:ascii="Calibri" w:hAnsi="Calibri" w:cs="Calibri"/>
          <w:color w:val="0D0D0D" w:themeColor="text1" w:themeTint="F2"/>
          <w:sz w:val="22"/>
          <w:szCs w:val="22"/>
          <w:lang w:val="en-GB"/>
        </w:rPr>
        <w:t>products</w:t>
      </w:r>
      <w:r w:rsidRPr="0059157B">
        <w:rPr>
          <w:rFonts w:ascii="Calibri" w:hAnsi="Calibri" w:cs="Calibri"/>
          <w:color w:val="0D0D0D" w:themeColor="text1" w:themeTint="F2"/>
          <w:sz w:val="22"/>
          <w:szCs w:val="22"/>
          <w:lang w:val="en-GB"/>
        </w:rPr>
        <w:t xml:space="preserve"> (including</w:t>
      </w:r>
      <w:r>
        <w:rPr>
          <w:rFonts w:ascii="Calibri" w:hAnsi="Calibri" w:cs="Calibri"/>
          <w:color w:val="0D0D0D" w:themeColor="text1" w:themeTint="F2"/>
          <w:sz w:val="22"/>
          <w:szCs w:val="22"/>
          <w:lang w:val="en-GB"/>
        </w:rPr>
        <w:t xml:space="preserve"> the</w:t>
      </w:r>
      <w:r w:rsidRPr="0059157B">
        <w:rPr>
          <w:rFonts w:ascii="Calibri" w:hAnsi="Calibri" w:cs="Calibri"/>
          <w:color w:val="0D0D0D" w:themeColor="text1" w:themeTint="F2"/>
          <w:sz w:val="22"/>
          <w:szCs w:val="22"/>
          <w:lang w:val="en-GB"/>
        </w:rPr>
        <w:t xml:space="preserve"> MAILA</w:t>
      </w:r>
      <w:r>
        <w:rPr>
          <w:rFonts w:ascii="Calibri" w:hAnsi="Calibri" w:cs="Calibri"/>
          <w:color w:val="0D0D0D" w:themeColor="text1" w:themeTint="F2"/>
          <w:sz w:val="22"/>
          <w:szCs w:val="22"/>
          <w:lang w:val="en-GB"/>
        </w:rPr>
        <w:t xml:space="preserve"> line array</w:t>
      </w:r>
      <w:r w:rsidRPr="0059157B">
        <w:rPr>
          <w:rFonts w:ascii="Calibri" w:hAnsi="Calibri" w:cs="Calibri"/>
          <w:color w:val="0D0D0D" w:themeColor="text1" w:themeTint="F2"/>
          <w:sz w:val="22"/>
          <w:szCs w:val="22"/>
          <w:lang w:val="en-GB"/>
        </w:rPr>
        <w:t>). In addition, the in-house showroom offers a comprehensive overview of the products and solutions of all</w:t>
      </w:r>
      <w:r>
        <w:rPr>
          <w:rFonts w:ascii="Calibri" w:hAnsi="Calibri" w:cs="Calibri"/>
          <w:color w:val="0D0D0D" w:themeColor="text1" w:themeTint="F2"/>
          <w:sz w:val="22"/>
          <w:szCs w:val="22"/>
          <w:lang w:val="en-GB"/>
        </w:rPr>
        <w:t xml:space="preserve"> of the</w:t>
      </w:r>
      <w:r w:rsidRPr="0059157B">
        <w:rPr>
          <w:rFonts w:ascii="Calibri" w:hAnsi="Calibri" w:cs="Calibri"/>
          <w:color w:val="0D0D0D" w:themeColor="text1" w:themeTint="F2"/>
          <w:sz w:val="22"/>
          <w:szCs w:val="22"/>
          <w:lang w:val="en-GB"/>
        </w:rPr>
        <w:t xml:space="preserve"> Adam Hall Group brands. A shuttle bus will be available for smooth transport to and from the trade </w:t>
      </w:r>
      <w:proofErr w:type="gramStart"/>
      <w:r w:rsidRPr="0059157B">
        <w:rPr>
          <w:rFonts w:ascii="Calibri" w:hAnsi="Calibri" w:cs="Calibri"/>
          <w:color w:val="0D0D0D" w:themeColor="text1" w:themeTint="F2"/>
          <w:sz w:val="22"/>
          <w:szCs w:val="22"/>
          <w:lang w:val="en-GB"/>
        </w:rPr>
        <w:t>fair</w:t>
      </w:r>
      <w:proofErr w:type="gramEnd"/>
      <w:r w:rsidRPr="0059157B">
        <w:rPr>
          <w:rFonts w:ascii="Calibri" w:hAnsi="Calibri" w:cs="Calibri"/>
          <w:color w:val="0D0D0D" w:themeColor="text1" w:themeTint="F2"/>
          <w:sz w:val="22"/>
          <w:szCs w:val="22"/>
          <w:lang w:val="en-GB"/>
        </w:rPr>
        <w:t xml:space="preserve"> (departing at 13:00 and 15:45). Visitors can obtain further information and register at the Cameo stand (12.1, B24) or in advance from their personal </w:t>
      </w:r>
      <w:r>
        <w:rPr>
          <w:rFonts w:ascii="Calibri" w:hAnsi="Calibri" w:cs="Calibri"/>
          <w:color w:val="0D0D0D" w:themeColor="text1" w:themeTint="F2"/>
          <w:sz w:val="22"/>
          <w:szCs w:val="22"/>
          <w:lang w:val="en-GB"/>
        </w:rPr>
        <w:t xml:space="preserve">Adam Hall Group </w:t>
      </w:r>
      <w:r w:rsidRPr="0059157B">
        <w:rPr>
          <w:rFonts w:ascii="Calibri" w:hAnsi="Calibri" w:cs="Calibri"/>
          <w:color w:val="0D0D0D" w:themeColor="text1" w:themeTint="F2"/>
          <w:sz w:val="22"/>
          <w:szCs w:val="22"/>
          <w:lang w:val="en-GB"/>
        </w:rPr>
        <w:t>contact.</w:t>
      </w:r>
    </w:p>
    <w:p w14:paraId="244B5FAA" w14:textId="77777777" w:rsidR="003F6158" w:rsidRPr="0059157B" w:rsidRDefault="003F6158" w:rsidP="002F20E1">
      <w:pPr>
        <w:rPr>
          <w:rFonts w:ascii="Calibri" w:hAnsi="Calibri" w:cs="Calibri"/>
          <w:bCs/>
          <w:sz w:val="22"/>
          <w:szCs w:val="22"/>
          <w:lang w:val="en-GB"/>
        </w:rPr>
      </w:pPr>
    </w:p>
    <w:p w14:paraId="7AA1B733" w14:textId="354C6414" w:rsidR="0088632A" w:rsidRPr="0059157B" w:rsidRDefault="0059157B">
      <w:pPr>
        <w:rPr>
          <w:rFonts w:ascii="Calibri" w:hAnsi="Calibri" w:cs="Calibri"/>
          <w:bCs/>
          <w:sz w:val="22"/>
          <w:szCs w:val="22"/>
          <w:lang w:val="en-GB"/>
        </w:rPr>
      </w:pPr>
      <w:r w:rsidRPr="0059157B">
        <w:rPr>
          <w:rFonts w:ascii="Calibri" w:hAnsi="Calibri" w:cs="Calibri"/>
          <w:bCs/>
          <w:sz w:val="22"/>
          <w:szCs w:val="22"/>
          <w:lang w:val="en-GB"/>
        </w:rPr>
        <w:t>On Wednesday March</w:t>
      </w:r>
      <w:r>
        <w:rPr>
          <w:rFonts w:ascii="Calibri" w:hAnsi="Calibri" w:cs="Calibri"/>
          <w:bCs/>
          <w:sz w:val="22"/>
          <w:szCs w:val="22"/>
          <w:lang w:val="en-GB"/>
        </w:rPr>
        <w:t xml:space="preserve"> 20</w:t>
      </w:r>
      <w:r w:rsidRPr="0059157B">
        <w:rPr>
          <w:rFonts w:ascii="Calibri" w:hAnsi="Calibri" w:cs="Calibri"/>
          <w:bCs/>
          <w:sz w:val="22"/>
          <w:szCs w:val="22"/>
          <w:lang w:val="en-GB"/>
        </w:rPr>
        <w:t xml:space="preserve">, </w:t>
      </w:r>
      <w:r w:rsidR="00A636E7" w:rsidRPr="0059157B">
        <w:rPr>
          <w:rFonts w:ascii="Calibri" w:hAnsi="Calibri" w:cs="Calibri"/>
          <w:bCs/>
          <w:sz w:val="22"/>
          <w:szCs w:val="22"/>
          <w:lang w:val="en-GB"/>
        </w:rPr>
        <w:t xml:space="preserve">Cameo and </w:t>
      </w:r>
      <w:proofErr w:type="spellStart"/>
      <w:r w:rsidR="00A636E7" w:rsidRPr="0059157B">
        <w:rPr>
          <w:rFonts w:ascii="Calibri" w:hAnsi="Calibri" w:cs="Calibri"/>
          <w:bCs/>
          <w:sz w:val="22"/>
          <w:szCs w:val="22"/>
          <w:lang w:val="en-GB"/>
        </w:rPr>
        <w:t>NicLen</w:t>
      </w:r>
      <w:proofErr w:type="spellEnd"/>
      <w:r w:rsidR="00A636E7" w:rsidRPr="0059157B">
        <w:rPr>
          <w:rFonts w:ascii="Calibri" w:hAnsi="Calibri" w:cs="Calibri"/>
          <w:bCs/>
          <w:sz w:val="22"/>
          <w:szCs w:val="22"/>
          <w:lang w:val="en-GB"/>
        </w:rPr>
        <w:t xml:space="preserve"> (stand </w:t>
      </w:r>
      <w:r w:rsidR="00DC2D13" w:rsidRPr="0059157B">
        <w:rPr>
          <w:rFonts w:ascii="Calibri" w:hAnsi="Calibri" w:cs="Calibri"/>
          <w:bCs/>
          <w:sz w:val="22"/>
          <w:szCs w:val="22"/>
          <w:lang w:val="en-GB"/>
        </w:rPr>
        <w:t xml:space="preserve">12.1, B18) are </w:t>
      </w:r>
      <w:r w:rsidR="00C37C08" w:rsidRPr="0059157B">
        <w:rPr>
          <w:rFonts w:ascii="Calibri" w:hAnsi="Calibri" w:cs="Calibri"/>
          <w:bCs/>
          <w:sz w:val="22"/>
          <w:szCs w:val="22"/>
          <w:lang w:val="en-GB"/>
        </w:rPr>
        <w:t xml:space="preserve">once again </w:t>
      </w:r>
      <w:r w:rsidR="00AC1CAF" w:rsidRPr="0059157B">
        <w:rPr>
          <w:rFonts w:ascii="Calibri" w:hAnsi="Calibri" w:cs="Calibri"/>
          <w:bCs/>
          <w:sz w:val="22"/>
          <w:szCs w:val="22"/>
          <w:lang w:val="en-GB"/>
        </w:rPr>
        <w:t xml:space="preserve">inviting </w:t>
      </w:r>
      <w:r w:rsidR="002C2A7A" w:rsidRPr="0059157B">
        <w:rPr>
          <w:rFonts w:ascii="Calibri" w:hAnsi="Calibri" w:cs="Calibri"/>
          <w:bCs/>
          <w:sz w:val="22"/>
          <w:szCs w:val="22"/>
          <w:lang w:val="en-GB"/>
        </w:rPr>
        <w:t xml:space="preserve">customers and partners </w:t>
      </w:r>
      <w:r w:rsidR="00DC2D13" w:rsidRPr="0059157B">
        <w:rPr>
          <w:rFonts w:ascii="Calibri" w:hAnsi="Calibri" w:cs="Calibri"/>
          <w:bCs/>
          <w:sz w:val="22"/>
          <w:szCs w:val="22"/>
          <w:lang w:val="en-GB"/>
        </w:rPr>
        <w:t xml:space="preserve">to a joint </w:t>
      </w:r>
      <w:r w:rsidR="002C2A7A" w:rsidRPr="0059157B">
        <w:rPr>
          <w:rFonts w:ascii="Calibri" w:hAnsi="Calibri" w:cs="Calibri"/>
          <w:bCs/>
          <w:sz w:val="22"/>
          <w:szCs w:val="22"/>
          <w:lang w:val="en-GB"/>
        </w:rPr>
        <w:t>stand party.</w:t>
      </w:r>
    </w:p>
    <w:p w14:paraId="28FE1371" w14:textId="77777777" w:rsidR="0019311F" w:rsidRPr="0059157B" w:rsidRDefault="0019311F" w:rsidP="002F20E1">
      <w:pPr>
        <w:rPr>
          <w:rFonts w:ascii="Calibri" w:hAnsi="Calibri" w:cs="Calibri"/>
          <w:bCs/>
          <w:sz w:val="22"/>
          <w:szCs w:val="22"/>
          <w:lang w:val="en-GB"/>
        </w:rPr>
      </w:pPr>
    </w:p>
    <w:p w14:paraId="363CAFE4" w14:textId="77777777" w:rsidR="0088632A" w:rsidRPr="0059157B" w:rsidRDefault="0059157B">
      <w:pPr>
        <w:pStyle w:val="KeinLeerraum"/>
        <w:rPr>
          <w:rFonts w:ascii="Calibri" w:hAnsi="Calibri" w:cs="Calibri"/>
          <w:b/>
          <w:bCs/>
          <w:color w:val="0D0D0D" w:themeColor="text1" w:themeTint="F2"/>
          <w:sz w:val="22"/>
          <w:szCs w:val="22"/>
          <w:lang w:val="en-GB"/>
        </w:rPr>
      </w:pPr>
      <w:r w:rsidRPr="0059157B">
        <w:rPr>
          <w:rFonts w:ascii="Calibri" w:hAnsi="Calibri" w:cs="Calibri"/>
          <w:b/>
          <w:bCs/>
          <w:color w:val="0D0D0D" w:themeColor="text1" w:themeTint="F2"/>
          <w:sz w:val="22"/>
          <w:szCs w:val="22"/>
          <w:lang w:val="en-GB"/>
        </w:rPr>
        <w:t xml:space="preserve">Cameo at the </w:t>
      </w:r>
      <w:proofErr w:type="spellStart"/>
      <w:r w:rsidRPr="0059157B">
        <w:rPr>
          <w:rFonts w:ascii="Calibri" w:hAnsi="Calibri" w:cs="Calibri"/>
          <w:b/>
          <w:bCs/>
          <w:color w:val="0D0D0D" w:themeColor="text1" w:themeTint="F2"/>
          <w:sz w:val="22"/>
          <w:szCs w:val="22"/>
          <w:lang w:val="en-GB"/>
        </w:rPr>
        <w:t>Prolight</w:t>
      </w:r>
      <w:proofErr w:type="spellEnd"/>
      <w:r w:rsidRPr="0059157B">
        <w:rPr>
          <w:rFonts w:ascii="Calibri" w:hAnsi="Calibri" w:cs="Calibri"/>
          <w:b/>
          <w:bCs/>
          <w:color w:val="0D0D0D" w:themeColor="text1" w:themeTint="F2"/>
          <w:sz w:val="22"/>
          <w:szCs w:val="22"/>
          <w:lang w:val="en-GB"/>
        </w:rPr>
        <w:t xml:space="preserve"> + Sound </w:t>
      </w:r>
      <w:r w:rsidR="008F753E" w:rsidRPr="0059157B">
        <w:rPr>
          <w:rFonts w:ascii="Calibri" w:hAnsi="Calibri" w:cs="Calibri"/>
          <w:b/>
          <w:bCs/>
          <w:color w:val="0D0D0D" w:themeColor="text1" w:themeTint="F2"/>
          <w:sz w:val="22"/>
          <w:szCs w:val="22"/>
          <w:lang w:val="en-GB"/>
        </w:rPr>
        <w:t>2024</w:t>
      </w:r>
      <w:r w:rsidRPr="0059157B">
        <w:rPr>
          <w:rFonts w:ascii="Calibri" w:hAnsi="Calibri" w:cs="Calibri"/>
          <w:b/>
          <w:bCs/>
          <w:color w:val="0D0D0D" w:themeColor="text1" w:themeTint="F2"/>
          <w:sz w:val="22"/>
          <w:szCs w:val="22"/>
          <w:lang w:val="en-GB"/>
        </w:rPr>
        <w:t>:</w:t>
      </w:r>
    </w:p>
    <w:p w14:paraId="51348F80" w14:textId="77777777" w:rsidR="0088632A" w:rsidRPr="002C5FAF" w:rsidRDefault="0059157B">
      <w:pPr>
        <w:pStyle w:val="KeinLeerraum"/>
        <w:rPr>
          <w:rFonts w:ascii="Calibri" w:eastAsia="Times New Roman" w:hAnsi="Calibri" w:cs="Calibri"/>
          <w:color w:val="000000" w:themeColor="text1"/>
          <w:sz w:val="22"/>
          <w:szCs w:val="22"/>
          <w:lang w:val="en-GB"/>
        </w:rPr>
      </w:pPr>
      <w:r w:rsidRPr="002C5FAF">
        <w:rPr>
          <w:rFonts w:ascii="Calibri" w:eastAsia="Times New Roman" w:hAnsi="Calibri" w:cs="Calibri"/>
          <w:color w:val="000000" w:themeColor="text1"/>
          <w:sz w:val="22"/>
          <w:szCs w:val="22"/>
          <w:lang w:val="en-GB"/>
        </w:rPr>
        <w:t>12.1, B24</w:t>
      </w:r>
    </w:p>
    <w:p w14:paraId="6871FAE3" w14:textId="77777777" w:rsidR="002F20E1" w:rsidRPr="0059157B" w:rsidRDefault="002F20E1" w:rsidP="004330C6">
      <w:pPr>
        <w:pStyle w:val="KeinLeerraum"/>
        <w:rPr>
          <w:rFonts w:ascii="Calibri" w:hAnsi="Calibri" w:cs="Calibri"/>
          <w:color w:val="0D0D0D" w:themeColor="text1" w:themeTint="F2"/>
          <w:sz w:val="22"/>
          <w:szCs w:val="22"/>
          <w:lang w:val="en-GB"/>
        </w:rPr>
      </w:pPr>
    </w:p>
    <w:p w14:paraId="77B2CB0D" w14:textId="77777777" w:rsidR="0088632A" w:rsidRPr="0059157B" w:rsidRDefault="0059157B">
      <w:pPr>
        <w:pStyle w:val="KeinLeerraum"/>
        <w:rPr>
          <w:rFonts w:ascii="Calibri" w:eastAsia="Times New Roman" w:hAnsi="Calibri" w:cs="Calibri"/>
          <w:color w:val="FF0000"/>
          <w:sz w:val="22"/>
          <w:szCs w:val="22"/>
          <w:lang w:val="en-GB"/>
        </w:rPr>
      </w:pPr>
      <w:r w:rsidRPr="0059157B">
        <w:rPr>
          <w:rFonts w:ascii="Calibri" w:eastAsia="Times New Roman" w:hAnsi="Calibri" w:cs="Calibri"/>
          <w:color w:val="000000" w:themeColor="text1"/>
          <w:sz w:val="22"/>
          <w:szCs w:val="22"/>
          <w:lang w:val="en-GB"/>
        </w:rPr>
        <w:t xml:space="preserve">The Adam Hall Group is once again offering customers and partners free visitor tickets for </w:t>
      </w:r>
      <w:proofErr w:type="spellStart"/>
      <w:r w:rsidRPr="0059157B">
        <w:rPr>
          <w:rFonts w:ascii="Calibri" w:eastAsia="Times New Roman" w:hAnsi="Calibri" w:cs="Calibri"/>
          <w:color w:val="000000" w:themeColor="text1"/>
          <w:sz w:val="22"/>
          <w:szCs w:val="22"/>
          <w:lang w:val="en-GB"/>
        </w:rPr>
        <w:t>Prolight</w:t>
      </w:r>
      <w:proofErr w:type="spellEnd"/>
      <w:r w:rsidRPr="0059157B">
        <w:rPr>
          <w:rFonts w:ascii="Calibri" w:eastAsia="Times New Roman" w:hAnsi="Calibri" w:cs="Calibri"/>
          <w:color w:val="000000" w:themeColor="text1"/>
          <w:sz w:val="22"/>
          <w:szCs w:val="22"/>
          <w:lang w:val="en-GB"/>
        </w:rPr>
        <w:t xml:space="preserve"> + Sound this year. If you are interested, please contact: </w:t>
      </w:r>
      <w:hyperlink r:id="rId10" w:history="1">
        <w:r w:rsidRPr="0059157B">
          <w:rPr>
            <w:rStyle w:val="Hyperlink"/>
            <w:rFonts w:ascii="Calibri" w:eastAsia="Times New Roman" w:hAnsi="Calibri" w:cs="Calibri"/>
            <w:sz w:val="22"/>
            <w:szCs w:val="22"/>
            <w:lang w:val="en-GB"/>
          </w:rPr>
          <w:t>events@adamhall.com</w:t>
        </w:r>
      </w:hyperlink>
    </w:p>
    <w:p w14:paraId="2124A3D7" w14:textId="77777777" w:rsidR="008F753E" w:rsidRPr="0059157B" w:rsidRDefault="008F753E" w:rsidP="004330C6">
      <w:pPr>
        <w:pStyle w:val="KeinLeerraum"/>
        <w:rPr>
          <w:rFonts w:ascii="Calibri" w:hAnsi="Calibri" w:cs="Calibri"/>
          <w:color w:val="0D0D0D" w:themeColor="text1" w:themeTint="F2"/>
          <w:sz w:val="22"/>
          <w:szCs w:val="22"/>
          <w:lang w:val="en-GB"/>
        </w:rPr>
      </w:pPr>
    </w:p>
    <w:p w14:paraId="15AE3B29" w14:textId="77777777" w:rsidR="0088632A" w:rsidRPr="0059157B" w:rsidRDefault="0059157B">
      <w:pPr>
        <w:pStyle w:val="KeinLeerraum"/>
        <w:rPr>
          <w:rFonts w:ascii="Calibri" w:hAnsi="Calibri" w:cs="Calibri"/>
          <w:color w:val="0D0D0D" w:themeColor="text1" w:themeTint="F2"/>
          <w:sz w:val="22"/>
          <w:szCs w:val="22"/>
          <w:lang w:val="en-GB"/>
        </w:rPr>
      </w:pPr>
      <w:r w:rsidRPr="0059157B">
        <w:rPr>
          <w:rFonts w:ascii="Calibri" w:hAnsi="Calibri" w:cs="Calibri"/>
          <w:sz w:val="22"/>
          <w:szCs w:val="22"/>
          <w:lang w:val="en-GB"/>
        </w:rPr>
        <w:t xml:space="preserve">#Cameo #ForLumenBeings </w:t>
      </w:r>
      <w:r w:rsidR="006D2E7A" w:rsidRPr="0059157B">
        <w:rPr>
          <w:rFonts w:ascii="Calibri" w:hAnsi="Calibri" w:cs="Calibri"/>
          <w:color w:val="0D0D0D" w:themeColor="text1" w:themeTint="F2"/>
          <w:sz w:val="22"/>
          <w:szCs w:val="22"/>
          <w:lang w:val="en-GB"/>
        </w:rPr>
        <w:t xml:space="preserve">#ProLighting #EventTech </w:t>
      </w:r>
      <w:r w:rsidR="007B2A59" w:rsidRPr="0059157B">
        <w:rPr>
          <w:rFonts w:ascii="Calibri" w:hAnsi="Calibri" w:cs="Calibri"/>
          <w:color w:val="0D0D0D" w:themeColor="text1" w:themeTint="F2"/>
          <w:sz w:val="22"/>
          <w:szCs w:val="22"/>
          <w:lang w:val="en-GB"/>
        </w:rPr>
        <w:t>#ExperienceEventTechnology</w:t>
      </w:r>
    </w:p>
    <w:p w14:paraId="58205561" w14:textId="77777777" w:rsidR="00E0724D" w:rsidRPr="0059157B" w:rsidRDefault="00E0724D" w:rsidP="006D2E7A">
      <w:pPr>
        <w:pStyle w:val="KeinLeerraum"/>
        <w:rPr>
          <w:rFonts w:ascii="Calibri" w:hAnsi="Calibri" w:cs="Calibri"/>
          <w:color w:val="0D0D0D" w:themeColor="text1" w:themeTint="F2"/>
          <w:sz w:val="22"/>
          <w:szCs w:val="22"/>
          <w:lang w:val="en-GB"/>
        </w:rPr>
      </w:pPr>
    </w:p>
    <w:p w14:paraId="6B7860FF" w14:textId="77777777" w:rsidR="0088632A" w:rsidRPr="0059157B" w:rsidRDefault="0059157B">
      <w:pPr>
        <w:rPr>
          <w:rStyle w:val="Hyperlink"/>
          <w:rFonts w:ascii="Calibri" w:hAnsi="Calibri" w:cs="Calibri"/>
          <w:sz w:val="22"/>
          <w:szCs w:val="22"/>
          <w:lang w:val="en-GB"/>
        </w:rPr>
      </w:pPr>
      <w:r w:rsidRPr="0059157B">
        <w:rPr>
          <w:rFonts w:ascii="Calibri" w:hAnsi="Calibri" w:cs="Calibri"/>
          <w:b/>
          <w:sz w:val="22"/>
          <w:szCs w:val="22"/>
          <w:lang w:val="en-GB"/>
        </w:rPr>
        <w:t xml:space="preserve">Further information: </w:t>
      </w:r>
    </w:p>
    <w:p w14:paraId="042E1306" w14:textId="77777777" w:rsidR="0088632A" w:rsidRPr="0059157B" w:rsidRDefault="00000000">
      <w:pPr>
        <w:rPr>
          <w:rStyle w:val="Hyperlink"/>
          <w:rFonts w:ascii="Calibri" w:hAnsi="Calibri" w:cs="Calibri"/>
          <w:sz w:val="22"/>
          <w:szCs w:val="22"/>
          <w:lang w:val="en-GB"/>
        </w:rPr>
      </w:pPr>
      <w:hyperlink r:id="rId11" w:history="1">
        <w:r w:rsidR="00266901" w:rsidRPr="0059157B">
          <w:rPr>
            <w:rStyle w:val="Hyperlink"/>
            <w:rFonts w:ascii="Calibri" w:hAnsi="Calibri" w:cs="Calibri"/>
            <w:sz w:val="22"/>
            <w:szCs w:val="22"/>
            <w:lang w:val="en-GB"/>
          </w:rPr>
          <w:t>cameolight.com</w:t>
        </w:r>
      </w:hyperlink>
    </w:p>
    <w:p w14:paraId="769C6E5F" w14:textId="77777777" w:rsidR="0088632A" w:rsidRPr="0059157B" w:rsidRDefault="00000000">
      <w:pPr>
        <w:rPr>
          <w:rStyle w:val="Hyperlink"/>
          <w:rFonts w:ascii="Calibri" w:eastAsia="Arial" w:hAnsi="Calibri" w:cs="Calibri"/>
          <w:b/>
          <w:bCs/>
          <w:color w:val="auto"/>
          <w:sz w:val="22"/>
          <w:szCs w:val="22"/>
          <w:u w:val="none"/>
          <w:lang w:val="en-GB"/>
        </w:rPr>
      </w:pPr>
      <w:hyperlink r:id="rId12" w:history="1">
        <w:r w:rsidR="00266901" w:rsidRPr="0059157B">
          <w:rPr>
            <w:rStyle w:val="Hyperlink"/>
            <w:rFonts w:ascii="Calibri" w:hAnsi="Calibri" w:cs="Calibri"/>
            <w:sz w:val="22"/>
            <w:szCs w:val="22"/>
            <w:lang w:val="en-GB"/>
          </w:rPr>
          <w:t>adamhall.com</w:t>
        </w:r>
      </w:hyperlink>
      <w:r w:rsidR="00266901" w:rsidRPr="0059157B">
        <w:rPr>
          <w:rFonts w:ascii="Calibri" w:hAnsi="Calibri" w:cs="Calibri"/>
          <w:sz w:val="22"/>
          <w:szCs w:val="22"/>
          <w:u w:val="single"/>
          <w:lang w:val="en-GB"/>
        </w:rPr>
        <w:br/>
      </w:r>
      <w:hyperlink r:id="rId13" w:history="1">
        <w:r w:rsidR="00266901" w:rsidRPr="0059157B">
          <w:rPr>
            <w:rStyle w:val="Hyperlink"/>
            <w:rFonts w:ascii="Calibri" w:hAnsi="Calibri" w:cs="Calibri"/>
            <w:sz w:val="22"/>
            <w:szCs w:val="22"/>
            <w:lang w:val="en-GB"/>
          </w:rPr>
          <w:t>blog.adamhall.com</w:t>
        </w:r>
      </w:hyperlink>
    </w:p>
    <w:p w14:paraId="6A431E42" w14:textId="77777777" w:rsidR="00035C36" w:rsidRPr="0059157B" w:rsidRDefault="00035C36" w:rsidP="004330C6">
      <w:pPr>
        <w:rPr>
          <w:rStyle w:val="Hyperlink"/>
          <w:rFonts w:ascii="Calibri" w:eastAsia="Arial" w:hAnsi="Calibri"/>
          <w:sz w:val="22"/>
          <w:lang w:val="en-GB"/>
        </w:rPr>
      </w:pPr>
    </w:p>
    <w:p w14:paraId="2BECAB9C" w14:textId="77777777" w:rsidR="0088632A" w:rsidRPr="0059157B" w:rsidRDefault="0059157B">
      <w:pPr>
        <w:pStyle w:val="KeinLeerraum"/>
        <w:rPr>
          <w:rFonts w:ascii="Calibri" w:hAnsi="Calibri" w:cs="Calibri"/>
          <w:b/>
          <w:color w:val="808080"/>
          <w:sz w:val="18"/>
          <w:lang w:val="en-GB"/>
        </w:rPr>
      </w:pPr>
      <w:r w:rsidRPr="0059157B">
        <w:rPr>
          <w:rFonts w:ascii="Calibri" w:hAnsi="Calibri" w:cs="Calibri"/>
          <w:b/>
          <w:color w:val="808080"/>
          <w:sz w:val="18"/>
          <w:lang w:val="en-GB"/>
        </w:rPr>
        <w:t>About the Adam Hall Group</w:t>
      </w:r>
    </w:p>
    <w:p w14:paraId="31804D26" w14:textId="77777777" w:rsidR="0088632A" w:rsidRPr="0059157B" w:rsidRDefault="0059157B">
      <w:pPr>
        <w:rPr>
          <w:rFonts w:ascii="Calibri" w:hAnsi="Calibri" w:cs="Calibri"/>
          <w:bCs/>
          <w:color w:val="808080" w:themeColor="background1" w:themeShade="80"/>
          <w:sz w:val="18"/>
          <w:szCs w:val="18"/>
          <w:lang w:val="en-GB"/>
        </w:rPr>
      </w:pPr>
      <w:bookmarkStart w:id="0" w:name="_Hlk15465985"/>
      <w:r w:rsidRPr="0059157B">
        <w:rPr>
          <w:rFonts w:ascii="Calibri" w:hAnsi="Calibri" w:cs="Calibri"/>
          <w:bCs/>
          <w:color w:val="808080" w:themeColor="background1" w:themeShade="80"/>
          <w:sz w:val="18"/>
          <w:szCs w:val="18"/>
          <w:lang w:val="en-GB"/>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221C7D9A" w14:textId="77777777" w:rsidR="0088632A" w:rsidRPr="0059157B" w:rsidRDefault="0059157B">
      <w:pPr>
        <w:rPr>
          <w:rFonts w:ascii="Calibri" w:hAnsi="Calibri" w:cs="Calibri"/>
          <w:bCs/>
          <w:color w:val="808080" w:themeColor="background1" w:themeShade="80"/>
          <w:sz w:val="18"/>
          <w:szCs w:val="18"/>
          <w:lang w:val="en-GB"/>
        </w:rPr>
      </w:pPr>
      <w:r w:rsidRPr="0059157B">
        <w:rPr>
          <w:rFonts w:ascii="Calibri" w:hAnsi="Calibri" w:cs="Calibri"/>
          <w:bCs/>
          <w:color w:val="808080" w:themeColor="background1" w:themeShade="80"/>
          <w:sz w:val="18"/>
          <w:szCs w:val="18"/>
          <w:lang w:val="en-GB"/>
        </w:rPr>
        <w:t xml:space="preserve">Founded in 1975, the Adam Hall Group has developed into a modern, innovative company for event technology; this includes the Logistics Park with 14,000 square metres of warehouse space at the corporate headquarters site near Frankfurt am Main, Germany. With a focus on value and service orientation, the Adam Hall Group has received a number of international awards for innovative </w:t>
      </w:r>
      <w:r w:rsidRPr="0059157B">
        <w:rPr>
          <w:rFonts w:ascii="Calibri" w:hAnsi="Calibri" w:cs="Calibri"/>
          <w:bCs/>
          <w:color w:val="808080" w:themeColor="background1" w:themeShade="80"/>
          <w:sz w:val="18"/>
          <w:szCs w:val="18"/>
          <w:lang w:val="en-GB"/>
        </w:rPr>
        <w:lastRenderedPageBreak/>
        <w:t>product developments and pioneering product design from prestigious institutions such as the "Red Dot", "German Design Award" and "</w:t>
      </w:r>
      <w:proofErr w:type="spellStart"/>
      <w:r w:rsidRPr="0059157B">
        <w:rPr>
          <w:rFonts w:ascii="Calibri" w:hAnsi="Calibri" w:cs="Calibri"/>
          <w:bCs/>
          <w:color w:val="808080" w:themeColor="background1" w:themeShade="80"/>
          <w:sz w:val="18"/>
          <w:szCs w:val="18"/>
          <w:lang w:val="en-GB"/>
        </w:rPr>
        <w:t>iF</w:t>
      </w:r>
      <w:proofErr w:type="spellEnd"/>
      <w:r w:rsidRPr="0059157B">
        <w:rPr>
          <w:rFonts w:ascii="Calibri" w:hAnsi="Calibri" w:cs="Calibri"/>
          <w:bCs/>
          <w:color w:val="808080" w:themeColor="background1" w:themeShade="80"/>
          <w:sz w:val="18"/>
          <w:szCs w:val="18"/>
          <w:lang w:val="en-GB"/>
        </w:rPr>
        <w:t xml:space="preserve"> </w:t>
      </w:r>
      <w:proofErr w:type="spellStart"/>
      <w:r w:rsidRPr="0059157B">
        <w:rPr>
          <w:rFonts w:ascii="Calibri" w:hAnsi="Calibri" w:cs="Calibri"/>
          <w:bCs/>
          <w:color w:val="808080" w:themeColor="background1" w:themeShade="80"/>
          <w:sz w:val="18"/>
          <w:szCs w:val="18"/>
          <w:lang w:val="en-GB"/>
        </w:rPr>
        <w:t>Industrie</w:t>
      </w:r>
      <w:proofErr w:type="spellEnd"/>
      <w:r w:rsidRPr="0059157B">
        <w:rPr>
          <w:rFonts w:ascii="Calibri" w:hAnsi="Calibri" w:cs="Calibri"/>
          <w:bCs/>
          <w:color w:val="808080" w:themeColor="background1" w:themeShade="80"/>
          <w:sz w:val="18"/>
          <w:szCs w:val="18"/>
          <w:lang w:val="en-GB"/>
        </w:rPr>
        <w:t xml:space="preserve"> Forum Design". In collaboration with the design agency "Studio F.A. Porsche", LD Systems® demonstrates the future of pro audio design with the iconic MAUI® P900 column speaker and was recently honoured with the coveted "German Design Award"</w:t>
      </w:r>
      <w:bookmarkEnd w:id="0"/>
      <w:r w:rsidRPr="0059157B">
        <w:rPr>
          <w:rFonts w:ascii="Calibri" w:hAnsi="Calibri" w:cs="Calibri"/>
          <w:bCs/>
          <w:color w:val="808080" w:themeColor="background1" w:themeShade="80"/>
          <w:sz w:val="18"/>
          <w:szCs w:val="18"/>
          <w:lang w:val="en-GB"/>
        </w:rPr>
        <w:t xml:space="preserve"> . </w:t>
      </w:r>
    </w:p>
    <w:p w14:paraId="3A0B4BC5" w14:textId="77777777" w:rsidR="0088632A" w:rsidRPr="0059157B" w:rsidRDefault="0059157B">
      <w:pPr>
        <w:rPr>
          <w:rFonts w:ascii="Calibri" w:hAnsi="Calibri" w:cs="Calibri"/>
          <w:bCs/>
          <w:color w:val="808080" w:themeColor="background1" w:themeShade="80"/>
          <w:sz w:val="18"/>
          <w:szCs w:val="18"/>
          <w:lang w:val="en-GB"/>
        </w:rPr>
      </w:pPr>
      <w:r w:rsidRPr="0059157B">
        <w:rPr>
          <w:rFonts w:ascii="Calibri" w:hAnsi="Calibri" w:cs="Calibri"/>
          <w:bCs/>
          <w:color w:val="808080" w:themeColor="background1" w:themeShade="80"/>
          <w:sz w:val="18"/>
          <w:szCs w:val="18"/>
          <w:lang w:val="en-GB"/>
        </w:rPr>
        <w:t>More information about the Adam Hall Group is available on the Internet at www.adamhall.com.</w:t>
      </w:r>
    </w:p>
    <w:p w14:paraId="5E66A1B3" w14:textId="77777777" w:rsidR="000C2D39" w:rsidRPr="0059157B" w:rsidRDefault="000C2D39" w:rsidP="008F753E">
      <w:pPr>
        <w:pStyle w:val="KeinLeerraum"/>
        <w:rPr>
          <w:rFonts w:ascii="Arial" w:hAnsi="Arial"/>
          <w:sz w:val="20"/>
          <w:lang w:val="en-GB"/>
        </w:rPr>
      </w:pPr>
    </w:p>
    <w:sectPr w:rsidR="000C2D39" w:rsidRPr="0059157B" w:rsidSect="0062654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79792" w14:textId="77777777" w:rsidR="00EE42FA" w:rsidRDefault="00EE42FA" w:rsidP="004330C6">
      <w:r>
        <w:separator/>
      </w:r>
    </w:p>
  </w:endnote>
  <w:endnote w:type="continuationSeparator" w:id="0">
    <w:p w14:paraId="49D3523E" w14:textId="77777777" w:rsidR="00EE42FA" w:rsidRDefault="00EE42FA" w:rsidP="004330C6">
      <w:r>
        <w:continuationSeparator/>
      </w:r>
    </w:p>
  </w:endnote>
  <w:endnote w:type="continuationNotice" w:id="1">
    <w:p w14:paraId="6460898B" w14:textId="77777777" w:rsidR="00EE42FA" w:rsidRDefault="00EE4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2247" w14:textId="77777777" w:rsidR="004330C6" w:rsidRDefault="00EE42FA">
    <w:pPr>
      <w:pStyle w:val="Fuzeile"/>
    </w:pPr>
    <w:r>
      <w:rPr>
        <w:noProof/>
        <w:lang w:val="en-US" w:eastAsia="en-US" w:bidi="ar-SA"/>
      </w:rPr>
      <w:pict w14:anchorId="3B472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1.7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D7288" w14:textId="77777777" w:rsidR="00EE42FA" w:rsidRDefault="00EE42FA" w:rsidP="004330C6">
      <w:r>
        <w:separator/>
      </w:r>
    </w:p>
  </w:footnote>
  <w:footnote w:type="continuationSeparator" w:id="0">
    <w:p w14:paraId="35ADB405" w14:textId="77777777" w:rsidR="00EE42FA" w:rsidRDefault="00EE42FA" w:rsidP="004330C6">
      <w:r>
        <w:continuationSeparator/>
      </w:r>
    </w:p>
  </w:footnote>
  <w:footnote w:type="continuationNotice" w:id="1">
    <w:p w14:paraId="229D0D02" w14:textId="77777777" w:rsidR="00EE42FA" w:rsidRDefault="00EE4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F804" w14:textId="77777777" w:rsidR="004330C6" w:rsidRPr="004304C9" w:rsidRDefault="004330C6" w:rsidP="004330C6">
    <w:pPr>
      <w:pStyle w:val="Kopfzeile"/>
      <w:jc w:val="right"/>
      <w:rPr>
        <w:u w:val="single"/>
      </w:rPr>
    </w:pPr>
    <w:r>
      <w:rPr>
        <w:noProof/>
        <w:lang w:val="en-US" w:eastAsia="en-US" w:bidi="ar-SA"/>
      </w:rPr>
      <w:drawing>
        <wp:inline distT="0" distB="0" distL="0" distR="0" wp14:anchorId="0661B2B1" wp14:editId="6D10DEF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3F77244"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4"/>
  </w:num>
  <w:num w:numId="5" w16cid:durableId="1600290392">
    <w:abstractNumId w:val="4"/>
  </w:num>
  <w:num w:numId="6" w16cid:durableId="547422483">
    <w:abstractNumId w:val="5"/>
  </w:num>
  <w:num w:numId="7" w16cid:durableId="957949215">
    <w:abstractNumId w:val="17"/>
  </w:num>
  <w:num w:numId="8" w16cid:durableId="543979297">
    <w:abstractNumId w:val="6"/>
  </w:num>
  <w:num w:numId="9" w16cid:durableId="229466993">
    <w:abstractNumId w:val="16"/>
  </w:num>
  <w:num w:numId="10" w16cid:durableId="245576157">
    <w:abstractNumId w:val="3"/>
  </w:num>
  <w:num w:numId="11" w16cid:durableId="1394429711">
    <w:abstractNumId w:val="13"/>
  </w:num>
  <w:num w:numId="12" w16cid:durableId="822894289">
    <w:abstractNumId w:val="9"/>
  </w:num>
  <w:num w:numId="13" w16cid:durableId="1993364481">
    <w:abstractNumId w:val="19"/>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5"/>
  </w:num>
  <w:num w:numId="20" w16cid:durableId="2649629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D1C"/>
    <w:rsid w:val="000D4AD6"/>
    <w:rsid w:val="000E3EBF"/>
    <w:rsid w:val="000E455A"/>
    <w:rsid w:val="00103F7F"/>
    <w:rsid w:val="001043B2"/>
    <w:rsid w:val="001059E3"/>
    <w:rsid w:val="00111329"/>
    <w:rsid w:val="001147DE"/>
    <w:rsid w:val="00114E96"/>
    <w:rsid w:val="00117B88"/>
    <w:rsid w:val="00124F49"/>
    <w:rsid w:val="0012712A"/>
    <w:rsid w:val="00134EF8"/>
    <w:rsid w:val="00135BAE"/>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5825"/>
    <w:rsid w:val="001C5D7F"/>
    <w:rsid w:val="001D3566"/>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57CC"/>
    <w:rsid w:val="00243B58"/>
    <w:rsid w:val="0024709A"/>
    <w:rsid w:val="00247B14"/>
    <w:rsid w:val="00247EDB"/>
    <w:rsid w:val="002502DC"/>
    <w:rsid w:val="00250DB1"/>
    <w:rsid w:val="00253E5A"/>
    <w:rsid w:val="00262160"/>
    <w:rsid w:val="0026474A"/>
    <w:rsid w:val="00266901"/>
    <w:rsid w:val="00272775"/>
    <w:rsid w:val="0027394B"/>
    <w:rsid w:val="00281B19"/>
    <w:rsid w:val="00283958"/>
    <w:rsid w:val="00285810"/>
    <w:rsid w:val="00286470"/>
    <w:rsid w:val="0028750B"/>
    <w:rsid w:val="002956B9"/>
    <w:rsid w:val="00296C60"/>
    <w:rsid w:val="002A71BC"/>
    <w:rsid w:val="002B1397"/>
    <w:rsid w:val="002B2157"/>
    <w:rsid w:val="002B49DF"/>
    <w:rsid w:val="002B520A"/>
    <w:rsid w:val="002C2A7A"/>
    <w:rsid w:val="002C32D6"/>
    <w:rsid w:val="002C5FAF"/>
    <w:rsid w:val="002D3572"/>
    <w:rsid w:val="002D3E93"/>
    <w:rsid w:val="002D3FAB"/>
    <w:rsid w:val="002D4A1E"/>
    <w:rsid w:val="002D6DDF"/>
    <w:rsid w:val="002F04B0"/>
    <w:rsid w:val="002F20E1"/>
    <w:rsid w:val="002F49B9"/>
    <w:rsid w:val="00302508"/>
    <w:rsid w:val="00302C25"/>
    <w:rsid w:val="00311FA5"/>
    <w:rsid w:val="00317208"/>
    <w:rsid w:val="00327B5E"/>
    <w:rsid w:val="003314F4"/>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1873"/>
    <w:rsid w:val="003C3F56"/>
    <w:rsid w:val="003C553A"/>
    <w:rsid w:val="003C7650"/>
    <w:rsid w:val="003D03B6"/>
    <w:rsid w:val="003E4B2D"/>
    <w:rsid w:val="003E5409"/>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968EC"/>
    <w:rsid w:val="004A2550"/>
    <w:rsid w:val="004A38AB"/>
    <w:rsid w:val="004A5441"/>
    <w:rsid w:val="004B5CA1"/>
    <w:rsid w:val="004B72EB"/>
    <w:rsid w:val="004C0829"/>
    <w:rsid w:val="004D54E9"/>
    <w:rsid w:val="004D59E2"/>
    <w:rsid w:val="004E5A85"/>
    <w:rsid w:val="004E730C"/>
    <w:rsid w:val="004F5412"/>
    <w:rsid w:val="00507E4C"/>
    <w:rsid w:val="005121C5"/>
    <w:rsid w:val="00512376"/>
    <w:rsid w:val="00512A72"/>
    <w:rsid w:val="005208EC"/>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57B"/>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3BA5"/>
    <w:rsid w:val="006164BB"/>
    <w:rsid w:val="00617F32"/>
    <w:rsid w:val="0062654C"/>
    <w:rsid w:val="0063132F"/>
    <w:rsid w:val="00633CC0"/>
    <w:rsid w:val="00640BCD"/>
    <w:rsid w:val="00645AA1"/>
    <w:rsid w:val="00652A61"/>
    <w:rsid w:val="006650B9"/>
    <w:rsid w:val="00674E8B"/>
    <w:rsid w:val="006811A8"/>
    <w:rsid w:val="00682D45"/>
    <w:rsid w:val="00683F82"/>
    <w:rsid w:val="00691110"/>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3236"/>
    <w:rsid w:val="006F4CEE"/>
    <w:rsid w:val="006F5EAF"/>
    <w:rsid w:val="006F7A48"/>
    <w:rsid w:val="007009A4"/>
    <w:rsid w:val="00700CFB"/>
    <w:rsid w:val="00706345"/>
    <w:rsid w:val="00706FDE"/>
    <w:rsid w:val="007153F5"/>
    <w:rsid w:val="00721C7D"/>
    <w:rsid w:val="0072231E"/>
    <w:rsid w:val="00723BDD"/>
    <w:rsid w:val="007314AB"/>
    <w:rsid w:val="00734C80"/>
    <w:rsid w:val="00735620"/>
    <w:rsid w:val="00740110"/>
    <w:rsid w:val="00745291"/>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74CD"/>
    <w:rsid w:val="00847D7A"/>
    <w:rsid w:val="00860075"/>
    <w:rsid w:val="008609AD"/>
    <w:rsid w:val="008635C3"/>
    <w:rsid w:val="008709DD"/>
    <w:rsid w:val="00872F41"/>
    <w:rsid w:val="008800B8"/>
    <w:rsid w:val="0088632A"/>
    <w:rsid w:val="00895C63"/>
    <w:rsid w:val="00896BAF"/>
    <w:rsid w:val="008A0CC1"/>
    <w:rsid w:val="008A5A3D"/>
    <w:rsid w:val="008B16CF"/>
    <w:rsid w:val="008C47E5"/>
    <w:rsid w:val="008C5A92"/>
    <w:rsid w:val="008D22AA"/>
    <w:rsid w:val="008D5D01"/>
    <w:rsid w:val="008E0434"/>
    <w:rsid w:val="008E12E9"/>
    <w:rsid w:val="008E327B"/>
    <w:rsid w:val="008E79E7"/>
    <w:rsid w:val="008F12AC"/>
    <w:rsid w:val="008F2D79"/>
    <w:rsid w:val="008F3AD1"/>
    <w:rsid w:val="008F753E"/>
    <w:rsid w:val="009030C0"/>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5A55"/>
    <w:rsid w:val="00A062C9"/>
    <w:rsid w:val="00A07BAF"/>
    <w:rsid w:val="00A126C6"/>
    <w:rsid w:val="00A17E32"/>
    <w:rsid w:val="00A26BDE"/>
    <w:rsid w:val="00A27701"/>
    <w:rsid w:val="00A374A5"/>
    <w:rsid w:val="00A52C8D"/>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1CAF"/>
    <w:rsid w:val="00AC2F05"/>
    <w:rsid w:val="00AC59C6"/>
    <w:rsid w:val="00AC6A98"/>
    <w:rsid w:val="00AD27D1"/>
    <w:rsid w:val="00AD56FA"/>
    <w:rsid w:val="00AE0BCA"/>
    <w:rsid w:val="00AE2E76"/>
    <w:rsid w:val="00AE6344"/>
    <w:rsid w:val="00AE709C"/>
    <w:rsid w:val="00AE70E8"/>
    <w:rsid w:val="00AF4529"/>
    <w:rsid w:val="00AF5B54"/>
    <w:rsid w:val="00AF613A"/>
    <w:rsid w:val="00AF722F"/>
    <w:rsid w:val="00B25B5B"/>
    <w:rsid w:val="00B26FD1"/>
    <w:rsid w:val="00B33379"/>
    <w:rsid w:val="00B42DDB"/>
    <w:rsid w:val="00B43B48"/>
    <w:rsid w:val="00B65C34"/>
    <w:rsid w:val="00B712D5"/>
    <w:rsid w:val="00B74DAC"/>
    <w:rsid w:val="00B76096"/>
    <w:rsid w:val="00B86400"/>
    <w:rsid w:val="00B871A0"/>
    <w:rsid w:val="00B90CCB"/>
    <w:rsid w:val="00B943F0"/>
    <w:rsid w:val="00B948C9"/>
    <w:rsid w:val="00B96A50"/>
    <w:rsid w:val="00BA750F"/>
    <w:rsid w:val="00BA761B"/>
    <w:rsid w:val="00BB56CB"/>
    <w:rsid w:val="00BC2C84"/>
    <w:rsid w:val="00BC3124"/>
    <w:rsid w:val="00BD18F0"/>
    <w:rsid w:val="00BE4683"/>
    <w:rsid w:val="00BF34F3"/>
    <w:rsid w:val="00C020CB"/>
    <w:rsid w:val="00C028A4"/>
    <w:rsid w:val="00C0362C"/>
    <w:rsid w:val="00C153B7"/>
    <w:rsid w:val="00C1569F"/>
    <w:rsid w:val="00C1680C"/>
    <w:rsid w:val="00C20116"/>
    <w:rsid w:val="00C32875"/>
    <w:rsid w:val="00C3310E"/>
    <w:rsid w:val="00C3535E"/>
    <w:rsid w:val="00C37C08"/>
    <w:rsid w:val="00C432CE"/>
    <w:rsid w:val="00C4796C"/>
    <w:rsid w:val="00C47DE7"/>
    <w:rsid w:val="00C66F10"/>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4FA9"/>
    <w:rsid w:val="00CC4FF8"/>
    <w:rsid w:val="00CD7F15"/>
    <w:rsid w:val="00CD7F18"/>
    <w:rsid w:val="00CE0B90"/>
    <w:rsid w:val="00CE5003"/>
    <w:rsid w:val="00CE5AD3"/>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AF7"/>
    <w:rsid w:val="00D467DA"/>
    <w:rsid w:val="00D52D14"/>
    <w:rsid w:val="00D53C40"/>
    <w:rsid w:val="00D55855"/>
    <w:rsid w:val="00D60CED"/>
    <w:rsid w:val="00D63A24"/>
    <w:rsid w:val="00D66E92"/>
    <w:rsid w:val="00D7514C"/>
    <w:rsid w:val="00D80EE3"/>
    <w:rsid w:val="00D832F5"/>
    <w:rsid w:val="00D87DE6"/>
    <w:rsid w:val="00D910C8"/>
    <w:rsid w:val="00D915C1"/>
    <w:rsid w:val="00DA2287"/>
    <w:rsid w:val="00DA41A1"/>
    <w:rsid w:val="00DB37E7"/>
    <w:rsid w:val="00DB5496"/>
    <w:rsid w:val="00DC1B36"/>
    <w:rsid w:val="00DC2D13"/>
    <w:rsid w:val="00DD0C9B"/>
    <w:rsid w:val="00DD4DB7"/>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77FFC"/>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E42FA"/>
    <w:rsid w:val="00EF5C24"/>
    <w:rsid w:val="00F00F40"/>
    <w:rsid w:val="00F00FB1"/>
    <w:rsid w:val="00F02D4B"/>
    <w:rsid w:val="00F104F2"/>
    <w:rsid w:val="00F10AE8"/>
    <w:rsid w:val="00F1313D"/>
    <w:rsid w:val="00F14855"/>
    <w:rsid w:val="00F2197E"/>
    <w:rsid w:val="00F21E77"/>
    <w:rsid w:val="00F26702"/>
    <w:rsid w:val="00F27082"/>
    <w:rsid w:val="00F40FC9"/>
    <w:rsid w:val="00F4178D"/>
    <w:rsid w:val="00F46090"/>
    <w:rsid w:val="00F57E82"/>
    <w:rsid w:val="00F62431"/>
    <w:rsid w:val="00F74B86"/>
    <w:rsid w:val="00F80043"/>
    <w:rsid w:val="00F85366"/>
    <w:rsid w:val="00F913C3"/>
    <w:rsid w:val="00F94690"/>
    <w:rsid w:val="00F9573E"/>
    <w:rsid w:val="00F95DFD"/>
    <w:rsid w:val="00FA0750"/>
    <w:rsid w:val="00FA0EA2"/>
    <w:rsid w:val="00FA21A8"/>
    <w:rsid w:val="00FA5790"/>
    <w:rsid w:val="00FB5E22"/>
    <w:rsid w:val="00FB796E"/>
    <w:rsid w:val="00FC2346"/>
    <w:rsid w:val="00FC3A06"/>
    <w:rsid w:val="00FC505E"/>
    <w:rsid w:val="00FC51BC"/>
    <w:rsid w:val="00FD3628"/>
    <w:rsid w:val="00FD63AF"/>
    <w:rsid w:val="00FE533C"/>
    <w:rsid w:val="00FE5893"/>
    <w:rsid w:val="0541CD8D"/>
    <w:rsid w:val="085E43CE"/>
    <w:rsid w:val="0A2E93D3"/>
    <w:rsid w:val="0D68FB92"/>
    <w:rsid w:val="23110EF5"/>
    <w:rsid w:val="2ADC213A"/>
    <w:rsid w:val="31AA40F2"/>
    <w:rsid w:val="38AB7E4F"/>
    <w:rsid w:val="408A5117"/>
    <w:rsid w:val="57925265"/>
    <w:rsid w:val="6DECCCDC"/>
    <w:rsid w:val="73F4E919"/>
    <w:rsid w:val="7BB413A3"/>
    <w:rsid w:val="7D4FE4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6BD940"/>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5" ma:contentTypeDescription="Ein neues Dokument erstellen." ma:contentTypeScope="" ma:versionID="d8a1b8eb5308d95999abc65d86f93e2f">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e78bac089d842c1d535d1ba86268dd77"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5AC6D-7A2C-4250-B269-881E036F457E}">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customXml/itemProps2.xml><?xml version="1.0" encoding="utf-8"?>
<ds:datastoreItem xmlns:ds="http://schemas.openxmlformats.org/officeDocument/2006/customXml" ds:itemID="{6CC4919A-3AB5-43DE-86E3-B21746E7CB52}">
  <ds:schemaRefs>
    <ds:schemaRef ds:uri="http://schemas.microsoft.com/sharepoint/v3/contenttype/forms"/>
  </ds:schemaRefs>
</ds:datastoreItem>
</file>

<file path=customXml/itemProps3.xml><?xml version="1.0" encoding="utf-8"?>
<ds:datastoreItem xmlns:ds="http://schemas.openxmlformats.org/officeDocument/2006/customXml" ds:itemID="{A58FF59A-4A6A-4EC8-A1F3-38EB4CCE4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5620</Characters>
  <Application>Microsoft Office Word</Application>
  <DocSecurity>0</DocSecurity>
  <Lines>46</Lines>
  <Paragraphs>12</Paragraphs>
  <ScaleCrop>false</ScaleCrop>
  <Company>Adam Hall GmbH</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docId:28DCD9FA57D9435E705537C2FA7F417B</cp:keywords>
  <cp:lastModifiedBy>Elisa Posteraro</cp:lastModifiedBy>
  <cp:revision>5</cp:revision>
  <cp:lastPrinted>2019-01-10T17:28:00Z</cp:lastPrinted>
  <dcterms:created xsi:type="dcterms:W3CDTF">2024-02-26T16:33:00Z</dcterms:created>
  <dcterms:modified xsi:type="dcterms:W3CDTF">2024-02-27T10:37:00Z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