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770CF29B" w:rsidR="004330C6" w:rsidRPr="000E455A" w:rsidRDefault="004330C6" w:rsidP="003817D3">
      <w:pPr>
        <w:rPr>
          <w:rFonts w:ascii="Arial" w:hAnsi="Arial"/>
          <w:b/>
          <w:color w:val="000000" w:themeColor="text1"/>
          <w:sz w:val="28"/>
          <w:bdr w:val="none" w:sz="0" w:space="0" w:color="auto" w:frame="1"/>
        </w:rPr>
      </w:pPr>
      <w:r w:rsidRPr="000E455A">
        <w:rPr>
          <w:rFonts w:ascii="Calibri" w:hAnsi="Calibri"/>
          <w:sz w:val="52"/>
        </w:rPr>
        <w:t>Pressemitteilung</w:t>
      </w:r>
    </w:p>
    <w:p w14:paraId="16383BF3" w14:textId="77777777" w:rsidR="004330C6" w:rsidRPr="000E455A" w:rsidRDefault="004330C6" w:rsidP="003817D3">
      <w:pPr>
        <w:rPr>
          <w:rFonts w:ascii="Arial" w:hAnsi="Arial"/>
          <w:b/>
          <w:color w:val="000000" w:themeColor="text1"/>
          <w:sz w:val="28"/>
          <w:bdr w:val="none" w:sz="0" w:space="0" w:color="auto" w:frame="1"/>
        </w:rPr>
      </w:pPr>
    </w:p>
    <w:p w14:paraId="0660A2A3" w14:textId="77777777" w:rsidR="004330C6" w:rsidRPr="000E455A" w:rsidRDefault="004330C6" w:rsidP="003817D3">
      <w:pPr>
        <w:rPr>
          <w:rFonts w:ascii="Arial" w:hAnsi="Arial"/>
          <w:b/>
          <w:color w:val="000000" w:themeColor="text1"/>
          <w:sz w:val="28"/>
          <w:bdr w:val="none" w:sz="0" w:space="0" w:color="auto" w:frame="1"/>
        </w:rPr>
      </w:pPr>
    </w:p>
    <w:p w14:paraId="1B0EA608" w14:textId="4CD5BAC5" w:rsidR="007E5B4C" w:rsidRPr="000E455A" w:rsidRDefault="00AA0CFA" w:rsidP="007E5B4C">
      <w:pPr>
        <w:rPr>
          <w:rFonts w:ascii="Calibri" w:hAnsi="Calibri" w:cs="Calibri"/>
          <w:b/>
          <w:sz w:val="44"/>
          <w:szCs w:val="44"/>
        </w:rPr>
      </w:pPr>
      <w:r w:rsidRPr="000E455A">
        <w:rPr>
          <w:rFonts w:ascii="Calibri" w:hAnsi="Calibri" w:cs="Calibri"/>
          <w:b/>
          <w:sz w:val="44"/>
          <w:szCs w:val="44"/>
        </w:rPr>
        <w:t>Cameo</w:t>
      </w:r>
      <w:r w:rsidR="002F20E1" w:rsidRPr="000E455A">
        <w:rPr>
          <w:rFonts w:ascii="Calibri" w:hAnsi="Calibri" w:cs="Calibri"/>
          <w:b/>
          <w:sz w:val="44"/>
          <w:szCs w:val="44"/>
        </w:rPr>
        <w:t xml:space="preserve"> </w:t>
      </w:r>
      <w:r w:rsidR="00C85356">
        <w:rPr>
          <w:rFonts w:ascii="Calibri" w:hAnsi="Calibri" w:cs="Calibri"/>
          <w:b/>
          <w:sz w:val="44"/>
          <w:szCs w:val="44"/>
        </w:rPr>
        <w:t xml:space="preserve">präsentiert wegweisende Lichtlösungen </w:t>
      </w:r>
      <w:r w:rsidR="002F20E1" w:rsidRPr="000E455A">
        <w:rPr>
          <w:rFonts w:ascii="Calibri" w:hAnsi="Calibri" w:cs="Calibri"/>
          <w:b/>
          <w:sz w:val="44"/>
          <w:szCs w:val="44"/>
        </w:rPr>
        <w:t xml:space="preserve">auf der </w:t>
      </w:r>
      <w:proofErr w:type="spellStart"/>
      <w:r w:rsidR="002F20E1" w:rsidRPr="000E455A">
        <w:rPr>
          <w:rFonts w:ascii="Calibri" w:hAnsi="Calibri" w:cs="Calibri"/>
          <w:b/>
          <w:sz w:val="44"/>
          <w:szCs w:val="44"/>
        </w:rPr>
        <w:t>Prolight</w:t>
      </w:r>
      <w:proofErr w:type="spellEnd"/>
      <w:r w:rsidR="002F20E1" w:rsidRPr="000E455A">
        <w:rPr>
          <w:rFonts w:ascii="Calibri" w:hAnsi="Calibri" w:cs="Calibri"/>
          <w:b/>
          <w:sz w:val="44"/>
          <w:szCs w:val="44"/>
        </w:rPr>
        <w:t xml:space="preserve"> + Sound </w:t>
      </w:r>
      <w:r w:rsidR="00E65A03" w:rsidRPr="000E455A">
        <w:rPr>
          <w:rFonts w:ascii="Calibri" w:hAnsi="Calibri" w:cs="Calibri"/>
          <w:b/>
          <w:sz w:val="44"/>
          <w:szCs w:val="44"/>
        </w:rPr>
        <w:t>202</w:t>
      </w:r>
      <w:r w:rsidR="004D59E2">
        <w:rPr>
          <w:rFonts w:ascii="Calibri" w:hAnsi="Calibri" w:cs="Calibri"/>
          <w:b/>
          <w:sz w:val="44"/>
          <w:szCs w:val="44"/>
        </w:rPr>
        <w:t>4</w:t>
      </w:r>
    </w:p>
    <w:p w14:paraId="30DD557C" w14:textId="77777777" w:rsidR="00780A4D" w:rsidRPr="000E455A" w:rsidRDefault="00780A4D" w:rsidP="00C028A4">
      <w:pPr>
        <w:rPr>
          <w:rFonts w:ascii="Calibri" w:hAnsi="Calibri" w:cs="Calibri"/>
          <w:b/>
          <w:color w:val="0D0D0D" w:themeColor="text1" w:themeTint="F2"/>
          <w:sz w:val="44"/>
          <w:szCs w:val="44"/>
          <w:bdr w:val="none" w:sz="0" w:space="0" w:color="auto" w:frame="1"/>
        </w:rPr>
      </w:pPr>
    </w:p>
    <w:p w14:paraId="74281256" w14:textId="259F6744" w:rsidR="008800B8" w:rsidRPr="007314AB" w:rsidRDefault="007D7F23" w:rsidP="6DECCCDC">
      <w:pPr>
        <w:spacing w:line="259" w:lineRule="auto"/>
        <w:rPr>
          <w:rFonts w:ascii="Calibri" w:hAnsi="Calibri" w:cs="Calibri"/>
          <w:b/>
          <w:bCs/>
          <w:color w:val="0D0D0D" w:themeColor="text1" w:themeTint="F2"/>
          <w:sz w:val="22"/>
          <w:szCs w:val="22"/>
        </w:rPr>
      </w:pPr>
      <w:r w:rsidRPr="6DECCCDC">
        <w:rPr>
          <w:rFonts w:ascii="Calibri" w:hAnsi="Calibri" w:cs="Calibri"/>
          <w:b/>
          <w:bCs/>
          <w:color w:val="0D0D0D" w:themeColor="text1" w:themeTint="F2"/>
          <w:sz w:val="22"/>
          <w:szCs w:val="22"/>
          <w:bdr w:val="none" w:sz="0" w:space="0" w:color="auto" w:frame="1"/>
        </w:rPr>
        <w:t>Neu-Anspach</w:t>
      </w:r>
      <w:r w:rsidR="38AB7E4F" w:rsidRPr="6DECCCDC">
        <w:rPr>
          <w:rFonts w:ascii="Calibri" w:hAnsi="Calibri" w:cs="Calibri"/>
          <w:b/>
          <w:bCs/>
          <w:color w:val="0D0D0D" w:themeColor="text1" w:themeTint="F2"/>
          <w:sz w:val="22"/>
          <w:szCs w:val="22"/>
          <w:bdr w:val="none" w:sz="0" w:space="0" w:color="auto" w:frame="1"/>
        </w:rPr>
        <w:t>, Deutschland</w:t>
      </w:r>
      <w:r w:rsidR="003834DC" w:rsidRPr="6DECCCDC">
        <w:rPr>
          <w:rFonts w:ascii="Calibri" w:hAnsi="Calibri" w:cs="Calibri"/>
          <w:b/>
          <w:bCs/>
          <w:color w:val="0D0D0D" w:themeColor="text1" w:themeTint="F2"/>
          <w:sz w:val="22"/>
          <w:szCs w:val="22"/>
          <w:bdr w:val="none" w:sz="0" w:space="0" w:color="auto" w:frame="1"/>
        </w:rPr>
        <w:t xml:space="preserve"> –</w:t>
      </w:r>
      <w:r w:rsidR="003834DC" w:rsidRPr="6DECCCDC">
        <w:rPr>
          <w:rFonts w:ascii="Calibri" w:hAnsi="Calibri" w:cs="Calibri"/>
          <w:b/>
          <w:bCs/>
          <w:color w:val="FF0000"/>
          <w:sz w:val="22"/>
          <w:szCs w:val="22"/>
          <w:bdr w:val="none" w:sz="0" w:space="0" w:color="auto" w:frame="1"/>
        </w:rPr>
        <w:t xml:space="preserve"> </w:t>
      </w:r>
      <w:r w:rsidR="00AC1CAF" w:rsidRPr="6DECCCDC">
        <w:rPr>
          <w:rFonts w:ascii="Calibri" w:hAnsi="Calibri" w:cs="Calibri"/>
          <w:b/>
          <w:bCs/>
          <w:color w:val="000000" w:themeColor="text1"/>
          <w:sz w:val="22"/>
          <w:szCs w:val="22"/>
          <w:bdr w:val="none" w:sz="0" w:space="0" w:color="auto" w:frame="1"/>
        </w:rPr>
        <w:t>27</w:t>
      </w:r>
      <w:r w:rsidR="00AA0CFA" w:rsidRPr="6DECCCDC">
        <w:rPr>
          <w:rFonts w:ascii="Calibri" w:hAnsi="Calibri" w:cs="Calibri"/>
          <w:b/>
          <w:bCs/>
          <w:color w:val="000000" w:themeColor="text1"/>
          <w:sz w:val="22"/>
          <w:szCs w:val="22"/>
          <w:bdr w:val="none" w:sz="0" w:space="0" w:color="auto" w:frame="1"/>
        </w:rPr>
        <w:t xml:space="preserve">. </w:t>
      </w:r>
      <w:r w:rsidR="00CA518F" w:rsidRPr="6DECCCDC">
        <w:rPr>
          <w:rFonts w:ascii="Calibri" w:hAnsi="Calibri" w:cs="Calibri"/>
          <w:b/>
          <w:bCs/>
          <w:color w:val="000000" w:themeColor="text1"/>
          <w:sz w:val="22"/>
          <w:szCs w:val="22"/>
          <w:bdr w:val="none" w:sz="0" w:space="0" w:color="auto" w:frame="1"/>
        </w:rPr>
        <w:t>Februar</w:t>
      </w:r>
      <w:r w:rsidR="00AA0CFA" w:rsidRPr="6DECCCDC">
        <w:rPr>
          <w:rFonts w:ascii="Calibri" w:hAnsi="Calibri" w:cs="Calibri"/>
          <w:b/>
          <w:bCs/>
          <w:color w:val="000000" w:themeColor="text1"/>
          <w:sz w:val="22"/>
          <w:szCs w:val="22"/>
          <w:bdr w:val="none" w:sz="0" w:space="0" w:color="auto" w:frame="1"/>
        </w:rPr>
        <w:t xml:space="preserve"> 202</w:t>
      </w:r>
      <w:r w:rsidR="00CA518F" w:rsidRPr="6DECCCDC">
        <w:rPr>
          <w:rFonts w:ascii="Calibri" w:hAnsi="Calibri" w:cs="Calibri"/>
          <w:b/>
          <w:bCs/>
          <w:color w:val="000000" w:themeColor="text1"/>
          <w:sz w:val="22"/>
          <w:szCs w:val="22"/>
          <w:bdr w:val="none" w:sz="0" w:space="0" w:color="auto" w:frame="1"/>
        </w:rPr>
        <w:t>4</w:t>
      </w:r>
      <w:r w:rsidR="00AA0CFA" w:rsidRPr="6DECCCDC">
        <w:rPr>
          <w:rFonts w:ascii="Calibri" w:hAnsi="Calibri" w:cs="Calibri"/>
          <w:b/>
          <w:bCs/>
          <w:color w:val="000000" w:themeColor="text1"/>
          <w:sz w:val="22"/>
          <w:szCs w:val="22"/>
          <w:bdr w:val="none" w:sz="0" w:space="0" w:color="auto" w:frame="1"/>
        </w:rPr>
        <w:t xml:space="preserve"> </w:t>
      </w:r>
      <w:r w:rsidR="003834DC" w:rsidRPr="6DECCCDC">
        <w:rPr>
          <w:rFonts w:ascii="Calibri" w:hAnsi="Calibri" w:cs="Calibri"/>
          <w:b/>
          <w:bCs/>
          <w:color w:val="0D0D0D" w:themeColor="text1" w:themeTint="F2"/>
          <w:sz w:val="22"/>
          <w:szCs w:val="22"/>
          <w:bdr w:val="none" w:sz="0" w:space="0" w:color="auto" w:frame="1"/>
        </w:rPr>
        <w:t>–</w:t>
      </w:r>
      <w:r w:rsidR="00D23441" w:rsidRPr="6DECCCDC">
        <w:rPr>
          <w:rFonts w:ascii="Calibri" w:hAnsi="Calibri" w:cs="Calibri"/>
          <w:b/>
          <w:bCs/>
          <w:color w:val="0D0D0D" w:themeColor="text1" w:themeTint="F2"/>
          <w:sz w:val="22"/>
          <w:szCs w:val="22"/>
          <w:bdr w:val="none" w:sz="0" w:space="0" w:color="auto" w:frame="1"/>
        </w:rPr>
        <w:t xml:space="preserve"> Cameo kommt mit zahlreichen Deutschland-Premieren zur </w:t>
      </w:r>
      <w:proofErr w:type="spellStart"/>
      <w:r w:rsidR="00D23441" w:rsidRPr="6DECCCDC">
        <w:rPr>
          <w:rFonts w:ascii="Calibri" w:hAnsi="Calibri" w:cs="Calibri"/>
          <w:b/>
          <w:bCs/>
          <w:color w:val="0D0D0D" w:themeColor="text1" w:themeTint="F2"/>
          <w:sz w:val="22"/>
          <w:szCs w:val="22"/>
          <w:bdr w:val="none" w:sz="0" w:space="0" w:color="auto" w:frame="1"/>
        </w:rPr>
        <w:t>Prolight</w:t>
      </w:r>
      <w:proofErr w:type="spellEnd"/>
      <w:r w:rsidR="00D23441" w:rsidRPr="6DECCCDC">
        <w:rPr>
          <w:rFonts w:ascii="Calibri" w:hAnsi="Calibri" w:cs="Calibri"/>
          <w:b/>
          <w:bCs/>
          <w:color w:val="0D0D0D" w:themeColor="text1" w:themeTint="F2"/>
          <w:sz w:val="22"/>
          <w:szCs w:val="22"/>
          <w:bdr w:val="none" w:sz="0" w:space="0" w:color="auto" w:frame="1"/>
        </w:rPr>
        <w:t xml:space="preserve"> + Sound. Vom 19.-22. März wird die </w:t>
      </w:r>
      <w:r w:rsidR="001A00EF" w:rsidRPr="6DECCCDC">
        <w:rPr>
          <w:rFonts w:ascii="Calibri" w:hAnsi="Calibri" w:cs="Calibri"/>
          <w:b/>
          <w:bCs/>
          <w:color w:val="0D0D0D" w:themeColor="text1" w:themeTint="F2"/>
          <w:sz w:val="22"/>
          <w:szCs w:val="22"/>
          <w:bdr w:val="none" w:sz="0" w:space="0" w:color="auto" w:frame="1"/>
        </w:rPr>
        <w:t xml:space="preserve">Lichttechnik-Marke der Adam Hall Group auf ihrem Stand (Halle 12.1, B24) </w:t>
      </w:r>
      <w:r w:rsidR="008800B8" w:rsidRPr="6DECCCDC">
        <w:rPr>
          <w:rFonts w:ascii="Calibri" w:hAnsi="Calibri" w:cs="Calibri"/>
          <w:b/>
          <w:bCs/>
          <w:color w:val="0D0D0D" w:themeColor="text1" w:themeTint="F2"/>
          <w:sz w:val="22"/>
          <w:szCs w:val="22"/>
          <w:bdr w:val="none" w:sz="0" w:space="0" w:color="auto" w:frame="1"/>
        </w:rPr>
        <w:t xml:space="preserve">gleich mehrere </w:t>
      </w:r>
      <w:r w:rsidR="00464D10" w:rsidRPr="6DECCCDC">
        <w:rPr>
          <w:rFonts w:ascii="Calibri" w:hAnsi="Calibri" w:cs="Calibri"/>
          <w:b/>
          <w:bCs/>
          <w:color w:val="0D0D0D" w:themeColor="text1" w:themeTint="F2"/>
          <w:sz w:val="22"/>
          <w:szCs w:val="22"/>
          <w:bdr w:val="none" w:sz="0" w:space="0" w:color="auto" w:frame="1"/>
        </w:rPr>
        <w:t>neue Modelle</w:t>
      </w:r>
      <w:r w:rsidR="008800B8" w:rsidRPr="6DECCCDC">
        <w:rPr>
          <w:rFonts w:ascii="Calibri" w:hAnsi="Calibri" w:cs="Calibri"/>
          <w:b/>
          <w:bCs/>
          <w:color w:val="0D0D0D" w:themeColor="text1" w:themeTint="F2"/>
          <w:sz w:val="22"/>
          <w:szCs w:val="22"/>
          <w:bdr w:val="none" w:sz="0" w:space="0" w:color="auto" w:frame="1"/>
        </w:rPr>
        <w:t xml:space="preserve"> </w:t>
      </w:r>
      <w:r w:rsidR="00464D10" w:rsidRPr="6DECCCDC">
        <w:rPr>
          <w:rFonts w:ascii="Calibri" w:hAnsi="Calibri" w:cs="Calibri"/>
          <w:b/>
          <w:bCs/>
          <w:color w:val="0D0D0D" w:themeColor="text1" w:themeTint="F2"/>
          <w:sz w:val="22"/>
          <w:szCs w:val="22"/>
          <w:bdr w:val="none" w:sz="0" w:space="0" w:color="auto" w:frame="1"/>
        </w:rPr>
        <w:t xml:space="preserve">aus </w:t>
      </w:r>
      <w:r w:rsidR="00286470" w:rsidRPr="6DECCCDC">
        <w:rPr>
          <w:rFonts w:ascii="Calibri" w:hAnsi="Calibri" w:cs="Calibri"/>
          <w:b/>
          <w:bCs/>
          <w:color w:val="0D0D0D" w:themeColor="text1" w:themeTint="F2"/>
          <w:sz w:val="22"/>
          <w:szCs w:val="22"/>
          <w:bdr w:val="none" w:sz="0" w:space="0" w:color="auto" w:frame="1"/>
        </w:rPr>
        <w:t>den</w:t>
      </w:r>
      <w:r w:rsidR="00464D10" w:rsidRPr="6DECCCDC">
        <w:rPr>
          <w:rFonts w:ascii="Calibri" w:hAnsi="Calibri" w:cs="Calibri"/>
          <w:b/>
          <w:bCs/>
          <w:color w:val="0D0D0D" w:themeColor="text1" w:themeTint="F2"/>
          <w:sz w:val="22"/>
          <w:szCs w:val="22"/>
          <w:bdr w:val="none" w:sz="0" w:space="0" w:color="auto" w:frame="1"/>
        </w:rPr>
        <w:t xml:space="preserve"> </w:t>
      </w:r>
      <w:r w:rsidR="00286470" w:rsidRPr="6DECCCDC">
        <w:rPr>
          <w:rFonts w:ascii="Calibri" w:hAnsi="Calibri" w:cs="Calibri"/>
          <w:b/>
          <w:bCs/>
          <w:color w:val="0D0D0D" w:themeColor="text1" w:themeTint="F2"/>
          <w:sz w:val="22"/>
          <w:szCs w:val="22"/>
          <w:bdr w:val="none" w:sz="0" w:space="0" w:color="auto" w:frame="1"/>
        </w:rPr>
        <w:t>Moving-</w:t>
      </w:r>
      <w:r w:rsidR="00C3310E" w:rsidRPr="6DECCCDC">
        <w:rPr>
          <w:rFonts w:ascii="Calibri" w:hAnsi="Calibri" w:cs="Calibri"/>
          <w:b/>
          <w:bCs/>
          <w:color w:val="0D0D0D" w:themeColor="text1" w:themeTint="F2"/>
          <w:sz w:val="22"/>
          <w:szCs w:val="22"/>
          <w:bdr w:val="none" w:sz="0" w:space="0" w:color="auto" w:frame="1"/>
        </w:rPr>
        <w:t>Head</w:t>
      </w:r>
      <w:r w:rsidR="00286470" w:rsidRPr="6DECCCDC">
        <w:rPr>
          <w:rFonts w:ascii="Calibri" w:hAnsi="Calibri" w:cs="Calibri"/>
          <w:b/>
          <w:bCs/>
          <w:color w:val="0D0D0D" w:themeColor="text1" w:themeTint="F2"/>
          <w:sz w:val="22"/>
          <w:szCs w:val="22"/>
          <w:bdr w:val="none" w:sz="0" w:space="0" w:color="auto" w:frame="1"/>
        </w:rPr>
        <w:t>-</w:t>
      </w:r>
      <w:r w:rsidR="00464D10" w:rsidRPr="6DECCCDC">
        <w:rPr>
          <w:rFonts w:ascii="Calibri" w:hAnsi="Calibri" w:cs="Calibri"/>
          <w:b/>
          <w:bCs/>
          <w:color w:val="0D0D0D" w:themeColor="text1" w:themeTint="F2"/>
          <w:sz w:val="22"/>
          <w:szCs w:val="22"/>
          <w:bdr w:val="none" w:sz="0" w:space="0" w:color="auto" w:frame="1"/>
        </w:rPr>
        <w:t>Serien OTOS</w:t>
      </w:r>
      <w:r w:rsidR="73F4E919" w:rsidRPr="00F6094B">
        <w:rPr>
          <w:rFonts w:ascii="Calibri" w:hAnsi="Calibri" w:cs="Calibri"/>
          <w:b/>
          <w:bCs/>
          <w:sz w:val="22"/>
          <w:szCs w:val="22"/>
        </w:rPr>
        <w:t>®</w:t>
      </w:r>
      <w:r w:rsidR="00464D10" w:rsidRPr="6DECCCDC">
        <w:rPr>
          <w:rFonts w:ascii="Calibri" w:hAnsi="Calibri" w:cs="Calibri"/>
          <w:b/>
          <w:bCs/>
          <w:color w:val="0D0D0D" w:themeColor="text1" w:themeTint="F2"/>
          <w:sz w:val="22"/>
          <w:szCs w:val="22"/>
          <w:bdr w:val="none" w:sz="0" w:space="0" w:color="auto" w:frame="1"/>
        </w:rPr>
        <w:t>, OPUS</w:t>
      </w:r>
      <w:r w:rsidR="57925265" w:rsidRPr="00F6094B">
        <w:rPr>
          <w:rFonts w:ascii="Calibri" w:hAnsi="Calibri" w:cs="Calibri"/>
          <w:b/>
          <w:bCs/>
          <w:sz w:val="22"/>
          <w:szCs w:val="22"/>
        </w:rPr>
        <w:t>®</w:t>
      </w:r>
      <w:r w:rsidR="00286470" w:rsidRPr="6DECCCDC">
        <w:rPr>
          <w:rFonts w:ascii="Calibri" w:hAnsi="Calibri" w:cs="Calibri"/>
          <w:b/>
          <w:bCs/>
          <w:color w:val="0D0D0D" w:themeColor="text1" w:themeTint="F2"/>
          <w:sz w:val="22"/>
          <w:szCs w:val="22"/>
          <w:bdr w:val="none" w:sz="0" w:space="0" w:color="auto" w:frame="1"/>
        </w:rPr>
        <w:t xml:space="preserve"> und</w:t>
      </w:r>
      <w:r w:rsidR="00464D10" w:rsidRPr="6DECCCDC">
        <w:rPr>
          <w:rFonts w:ascii="Calibri" w:hAnsi="Calibri" w:cs="Calibri"/>
          <w:b/>
          <w:bCs/>
          <w:color w:val="0D0D0D" w:themeColor="text1" w:themeTint="F2"/>
          <w:sz w:val="22"/>
          <w:szCs w:val="22"/>
          <w:bdr w:val="none" w:sz="0" w:space="0" w:color="auto" w:frame="1"/>
        </w:rPr>
        <w:t xml:space="preserve"> AZOR</w:t>
      </w:r>
      <w:r w:rsidR="408A5117" w:rsidRPr="00F6094B">
        <w:rPr>
          <w:rFonts w:ascii="Calibri" w:hAnsi="Calibri" w:cs="Calibri"/>
          <w:b/>
          <w:bCs/>
          <w:sz w:val="22"/>
          <w:szCs w:val="22"/>
        </w:rPr>
        <w:t>®</w:t>
      </w:r>
      <w:r w:rsidR="00464D10" w:rsidRPr="6DECCCDC">
        <w:rPr>
          <w:rFonts w:ascii="Calibri" w:hAnsi="Calibri" w:cs="Calibri"/>
          <w:b/>
          <w:bCs/>
          <w:color w:val="0D0D0D" w:themeColor="text1" w:themeTint="F2"/>
          <w:sz w:val="22"/>
          <w:szCs w:val="22"/>
          <w:bdr w:val="none" w:sz="0" w:space="0" w:color="auto" w:frame="1"/>
        </w:rPr>
        <w:t xml:space="preserve"> </w:t>
      </w:r>
      <w:r w:rsidR="00286470" w:rsidRPr="6DECCCDC">
        <w:rPr>
          <w:rFonts w:ascii="Calibri" w:hAnsi="Calibri" w:cs="Calibri"/>
          <w:b/>
          <w:bCs/>
          <w:color w:val="0D0D0D" w:themeColor="text1" w:themeTint="F2"/>
          <w:sz w:val="22"/>
          <w:szCs w:val="22"/>
          <w:bdr w:val="none" w:sz="0" w:space="0" w:color="auto" w:frame="1"/>
        </w:rPr>
        <w:t xml:space="preserve">zeigen. </w:t>
      </w:r>
      <w:r w:rsidR="00196CC7" w:rsidRPr="6DECCCDC">
        <w:rPr>
          <w:rFonts w:ascii="Calibri" w:hAnsi="Calibri" w:cs="Calibri"/>
          <w:b/>
          <w:bCs/>
          <w:color w:val="0D0D0D" w:themeColor="text1" w:themeTint="F2"/>
          <w:sz w:val="22"/>
          <w:szCs w:val="22"/>
          <w:bdr w:val="none" w:sz="0" w:space="0" w:color="auto" w:frame="1"/>
        </w:rPr>
        <w:t>Ein</w:t>
      </w:r>
      <w:r w:rsidR="00286470" w:rsidRPr="6DECCCDC">
        <w:rPr>
          <w:rFonts w:ascii="Calibri" w:hAnsi="Calibri" w:cs="Calibri"/>
          <w:b/>
          <w:bCs/>
          <w:color w:val="0D0D0D" w:themeColor="text1" w:themeTint="F2"/>
          <w:sz w:val="22"/>
          <w:szCs w:val="22"/>
          <w:bdr w:val="none" w:sz="0" w:space="0" w:color="auto" w:frame="1"/>
        </w:rPr>
        <w:t xml:space="preserve"> besonderes Highlight wird</w:t>
      </w:r>
      <w:r w:rsidR="00464D10" w:rsidRPr="6DECCCDC">
        <w:rPr>
          <w:rFonts w:ascii="Calibri" w:hAnsi="Calibri" w:cs="Calibri"/>
          <w:b/>
          <w:bCs/>
          <w:color w:val="0D0D0D" w:themeColor="text1" w:themeTint="F2"/>
          <w:sz w:val="22"/>
          <w:szCs w:val="22"/>
          <w:bdr w:val="none" w:sz="0" w:space="0" w:color="auto" w:frame="1"/>
        </w:rPr>
        <w:t xml:space="preserve"> </w:t>
      </w:r>
      <w:r w:rsidR="00286470" w:rsidRPr="6DECCCDC">
        <w:rPr>
          <w:rFonts w:ascii="Calibri" w:hAnsi="Calibri" w:cs="Calibri"/>
          <w:b/>
          <w:bCs/>
          <w:color w:val="0D0D0D" w:themeColor="text1" w:themeTint="F2"/>
          <w:sz w:val="22"/>
          <w:szCs w:val="22"/>
          <w:bdr w:val="none" w:sz="0" w:space="0" w:color="auto" w:frame="1"/>
        </w:rPr>
        <w:t xml:space="preserve">dabei die Vorstellung des </w:t>
      </w:r>
      <w:r w:rsidR="00464D10" w:rsidRPr="6DECCCDC">
        <w:rPr>
          <w:rFonts w:ascii="Calibri" w:hAnsi="Calibri" w:cs="Calibri"/>
          <w:b/>
          <w:bCs/>
          <w:color w:val="0D0D0D" w:themeColor="text1" w:themeTint="F2"/>
          <w:sz w:val="22"/>
          <w:szCs w:val="22"/>
          <w:bdr w:val="none" w:sz="0" w:space="0" w:color="auto" w:frame="1"/>
        </w:rPr>
        <w:t>ORON</w:t>
      </w:r>
      <w:r w:rsidR="00286470" w:rsidRPr="6DECCCDC">
        <w:rPr>
          <w:rFonts w:ascii="Calibri" w:hAnsi="Calibri" w:cs="Calibri"/>
          <w:b/>
          <w:bCs/>
          <w:color w:val="0D0D0D" w:themeColor="text1" w:themeTint="F2"/>
          <w:sz w:val="22"/>
          <w:szCs w:val="22"/>
          <w:bdr w:val="none" w:sz="0" w:space="0" w:color="auto" w:frame="1"/>
        </w:rPr>
        <w:t xml:space="preserve"> H2</w:t>
      </w:r>
      <w:r w:rsidR="00C3310E" w:rsidRPr="6DECCCDC">
        <w:rPr>
          <w:rFonts w:ascii="Calibri" w:hAnsi="Calibri" w:cs="Calibri"/>
          <w:b/>
          <w:bCs/>
          <w:color w:val="0D0D0D" w:themeColor="text1" w:themeTint="F2"/>
          <w:sz w:val="22"/>
          <w:szCs w:val="22"/>
          <w:bdr w:val="none" w:sz="0" w:space="0" w:color="auto" w:frame="1"/>
        </w:rPr>
        <w:t xml:space="preserve"> IP65 Moving Heads mit </w:t>
      </w:r>
      <w:r w:rsidR="00AC59C6" w:rsidRPr="6DECCCDC">
        <w:rPr>
          <w:rFonts w:ascii="Calibri" w:hAnsi="Calibri" w:cs="Calibri"/>
          <w:b/>
          <w:bCs/>
          <w:color w:val="0D0D0D" w:themeColor="text1" w:themeTint="F2"/>
          <w:sz w:val="22"/>
          <w:szCs w:val="22"/>
          <w:bdr w:val="none" w:sz="0" w:space="0" w:color="auto" w:frame="1"/>
        </w:rPr>
        <w:t xml:space="preserve">Phosphor </w:t>
      </w:r>
      <w:r w:rsidR="00C3310E" w:rsidRPr="6DECCCDC">
        <w:rPr>
          <w:rFonts w:ascii="Calibri" w:hAnsi="Calibri" w:cs="Calibri"/>
          <w:b/>
          <w:bCs/>
          <w:color w:val="0D0D0D" w:themeColor="text1" w:themeTint="F2"/>
          <w:sz w:val="22"/>
          <w:szCs w:val="22"/>
          <w:bdr w:val="none" w:sz="0" w:space="0" w:color="auto" w:frame="1"/>
        </w:rPr>
        <w:t>Laser</w:t>
      </w:r>
      <w:r w:rsidR="00082473" w:rsidRPr="6DECCCDC">
        <w:rPr>
          <w:rFonts w:ascii="Calibri" w:hAnsi="Calibri" w:cs="Calibri"/>
          <w:b/>
          <w:bCs/>
          <w:color w:val="0D0D0D" w:themeColor="text1" w:themeTint="F2"/>
          <w:sz w:val="22"/>
          <w:szCs w:val="22"/>
          <w:bdr w:val="none" w:sz="0" w:space="0" w:color="auto" w:frame="1"/>
        </w:rPr>
        <w:t xml:space="preserve"> E</w:t>
      </w:r>
      <w:r w:rsidR="00C3310E" w:rsidRPr="6DECCCDC">
        <w:rPr>
          <w:rFonts w:ascii="Calibri" w:hAnsi="Calibri" w:cs="Calibri"/>
          <w:b/>
          <w:bCs/>
          <w:color w:val="0D0D0D" w:themeColor="text1" w:themeTint="F2"/>
          <w:sz w:val="22"/>
          <w:szCs w:val="22"/>
          <w:bdr w:val="none" w:sz="0" w:space="0" w:color="auto" w:frame="1"/>
        </w:rPr>
        <w:t>ngine</w:t>
      </w:r>
      <w:r w:rsidR="00196CC7" w:rsidRPr="6DECCCDC">
        <w:rPr>
          <w:rFonts w:ascii="Calibri" w:hAnsi="Calibri" w:cs="Calibri"/>
          <w:b/>
          <w:bCs/>
          <w:color w:val="0D0D0D" w:themeColor="text1" w:themeTint="F2"/>
          <w:sz w:val="22"/>
          <w:szCs w:val="22"/>
          <w:bdr w:val="none" w:sz="0" w:space="0" w:color="auto" w:frame="1"/>
        </w:rPr>
        <w:t xml:space="preserve"> sein</w:t>
      </w:r>
      <w:r w:rsidR="001661E7" w:rsidRPr="6DECCCDC">
        <w:rPr>
          <w:rFonts w:ascii="Calibri" w:hAnsi="Calibri" w:cs="Calibri"/>
          <w:b/>
          <w:bCs/>
          <w:color w:val="0D0D0D" w:themeColor="text1" w:themeTint="F2"/>
          <w:sz w:val="22"/>
          <w:szCs w:val="22"/>
          <w:bdr w:val="none" w:sz="0" w:space="0" w:color="auto" w:frame="1"/>
        </w:rPr>
        <w:t xml:space="preserve">. Darüber hinaus </w:t>
      </w:r>
      <w:r w:rsidR="008E79E7" w:rsidRPr="6DECCCDC">
        <w:rPr>
          <w:rFonts w:ascii="Calibri" w:hAnsi="Calibri" w:cs="Calibri"/>
          <w:b/>
          <w:bCs/>
          <w:color w:val="0D0D0D" w:themeColor="text1" w:themeTint="F2"/>
          <w:sz w:val="22"/>
          <w:szCs w:val="22"/>
          <w:bdr w:val="none" w:sz="0" w:space="0" w:color="auto" w:frame="1"/>
        </w:rPr>
        <w:t>hat</w:t>
      </w:r>
      <w:r w:rsidR="001661E7" w:rsidRPr="6DECCCDC">
        <w:rPr>
          <w:rFonts w:ascii="Calibri" w:hAnsi="Calibri" w:cs="Calibri"/>
          <w:b/>
          <w:bCs/>
          <w:color w:val="0D0D0D" w:themeColor="text1" w:themeTint="F2"/>
          <w:sz w:val="22"/>
          <w:szCs w:val="22"/>
          <w:bdr w:val="none" w:sz="0" w:space="0" w:color="auto" w:frame="1"/>
        </w:rPr>
        <w:t xml:space="preserve"> Cameo auch für Theater-Anwender ein</w:t>
      </w:r>
      <w:r w:rsidR="008E79E7" w:rsidRPr="6DECCCDC">
        <w:rPr>
          <w:rFonts w:ascii="Calibri" w:hAnsi="Calibri" w:cs="Calibri"/>
          <w:b/>
          <w:bCs/>
          <w:color w:val="0D0D0D" w:themeColor="text1" w:themeTint="F2"/>
          <w:sz w:val="22"/>
          <w:szCs w:val="22"/>
          <w:bdr w:val="none" w:sz="0" w:space="0" w:color="auto" w:frame="1"/>
        </w:rPr>
        <w:t xml:space="preserve"> neues Produkt</w:t>
      </w:r>
      <w:r w:rsidR="00FE533C" w:rsidRPr="6DECCCDC">
        <w:rPr>
          <w:rFonts w:ascii="Calibri" w:hAnsi="Calibri" w:cs="Calibri"/>
          <w:b/>
          <w:bCs/>
          <w:color w:val="0D0D0D" w:themeColor="text1" w:themeTint="F2"/>
          <w:sz w:val="22"/>
          <w:szCs w:val="22"/>
          <w:bdr w:val="none" w:sz="0" w:space="0" w:color="auto" w:frame="1"/>
        </w:rPr>
        <w:t xml:space="preserve"> im Gepäck</w:t>
      </w:r>
      <w:r w:rsidR="003D03B6" w:rsidRPr="6DECCCDC">
        <w:rPr>
          <w:rFonts w:ascii="Calibri" w:hAnsi="Calibri" w:cs="Calibri"/>
          <w:b/>
          <w:bCs/>
          <w:color w:val="0D0D0D" w:themeColor="text1" w:themeTint="F2"/>
          <w:sz w:val="22"/>
          <w:szCs w:val="22"/>
          <w:bdr w:val="none" w:sz="0" w:space="0" w:color="auto" w:frame="1"/>
        </w:rPr>
        <w:t xml:space="preserve">. Abgerundet wird der Messeauftritt von Cameo durch einen täglichen Shuttle-Service ins Adam Hall </w:t>
      </w:r>
      <w:r w:rsidR="00197523" w:rsidRPr="6DECCCDC">
        <w:rPr>
          <w:rFonts w:ascii="Calibri" w:hAnsi="Calibri" w:cs="Calibri"/>
          <w:b/>
          <w:bCs/>
          <w:color w:val="0D0D0D" w:themeColor="text1" w:themeTint="F2"/>
          <w:sz w:val="22"/>
          <w:szCs w:val="22"/>
          <w:bdr w:val="none" w:sz="0" w:space="0" w:color="auto" w:frame="1"/>
        </w:rPr>
        <w:t xml:space="preserve">Group </w:t>
      </w:r>
      <w:r w:rsidR="003D03B6" w:rsidRPr="6DECCCDC">
        <w:rPr>
          <w:rFonts w:ascii="Calibri" w:hAnsi="Calibri" w:cs="Calibri"/>
          <w:b/>
          <w:bCs/>
          <w:color w:val="0D0D0D" w:themeColor="text1" w:themeTint="F2"/>
          <w:sz w:val="22"/>
          <w:szCs w:val="22"/>
          <w:bdr w:val="none" w:sz="0" w:space="0" w:color="auto" w:frame="1"/>
        </w:rPr>
        <w:t>Experience Center</w:t>
      </w:r>
      <w:r w:rsidR="007314AB" w:rsidRPr="6DECCCDC">
        <w:rPr>
          <w:rFonts w:ascii="Calibri" w:hAnsi="Calibri" w:cs="Calibri"/>
          <w:b/>
          <w:bCs/>
          <w:color w:val="0D0D0D" w:themeColor="text1" w:themeTint="F2"/>
          <w:sz w:val="22"/>
          <w:szCs w:val="22"/>
          <w:bdr w:val="none" w:sz="0" w:space="0" w:color="auto" w:frame="1"/>
        </w:rPr>
        <w:t xml:space="preserve"> inklusive Showroom-Besuch und </w:t>
      </w:r>
      <w:r w:rsidR="00197523" w:rsidRPr="6DECCCDC">
        <w:rPr>
          <w:rFonts w:ascii="Calibri" w:hAnsi="Calibri" w:cs="Calibri"/>
          <w:b/>
          <w:bCs/>
          <w:color w:val="0D0D0D" w:themeColor="text1" w:themeTint="F2"/>
          <w:sz w:val="22"/>
          <w:szCs w:val="22"/>
          <w:bdr w:val="none" w:sz="0" w:space="0" w:color="auto" w:frame="1"/>
        </w:rPr>
        <w:t xml:space="preserve">exklusiver </w:t>
      </w:r>
      <w:r w:rsidR="007314AB" w:rsidRPr="6DECCCDC">
        <w:rPr>
          <w:rFonts w:ascii="Calibri" w:hAnsi="Calibri" w:cs="Calibri"/>
          <w:b/>
          <w:bCs/>
          <w:color w:val="0D0D0D" w:themeColor="text1" w:themeTint="F2"/>
          <w:sz w:val="22"/>
          <w:szCs w:val="22"/>
          <w:bdr w:val="none" w:sz="0" w:space="0" w:color="auto" w:frame="1"/>
        </w:rPr>
        <w:t>Surround Experience</w:t>
      </w:r>
      <w:r w:rsidR="00085C27" w:rsidRPr="6DECCCDC">
        <w:rPr>
          <w:rFonts w:ascii="Calibri" w:hAnsi="Calibri" w:cs="Calibri"/>
          <w:b/>
          <w:bCs/>
          <w:sz w:val="22"/>
          <w:szCs w:val="22"/>
        </w:rPr>
        <w:t xml:space="preserve"> </w:t>
      </w:r>
      <w:r w:rsidR="7D4FE404" w:rsidRPr="6DECCCDC">
        <w:rPr>
          <w:rFonts w:ascii="Calibri" w:hAnsi="Calibri" w:cs="Calibri"/>
          <w:b/>
          <w:bCs/>
          <w:sz w:val="22"/>
          <w:szCs w:val="22"/>
        </w:rPr>
        <w:t>und Lightshow.</w:t>
      </w:r>
    </w:p>
    <w:p w14:paraId="281BE55E" w14:textId="6CC82F8F" w:rsidR="6DECCCDC" w:rsidRDefault="6DECCCDC" w:rsidP="6DECCCDC">
      <w:pPr>
        <w:spacing w:line="259" w:lineRule="auto"/>
        <w:rPr>
          <w:rFonts w:ascii="Calibri" w:hAnsi="Calibri" w:cs="Calibri"/>
          <w:b/>
          <w:bCs/>
          <w:color w:val="0D0D0D" w:themeColor="text1" w:themeTint="F2"/>
          <w:sz w:val="22"/>
          <w:szCs w:val="22"/>
        </w:rPr>
      </w:pPr>
    </w:p>
    <w:p w14:paraId="0F7326B6" w14:textId="0D2C8221" w:rsidR="004B5CA1" w:rsidRPr="00536C83" w:rsidRDefault="004B5CA1" w:rsidP="002F20E1">
      <w:pPr>
        <w:rPr>
          <w:rFonts w:ascii="Calibri" w:hAnsi="Calibri" w:cs="Calibri"/>
          <w:bCs/>
          <w:color w:val="0D0D0D" w:themeColor="text1" w:themeTint="F2"/>
          <w:sz w:val="22"/>
          <w:szCs w:val="22"/>
          <w:bdr w:val="none" w:sz="0" w:space="0" w:color="auto" w:frame="1"/>
        </w:rPr>
      </w:pPr>
      <w:r w:rsidRPr="00536C83">
        <w:rPr>
          <w:rFonts w:ascii="Calibri" w:hAnsi="Calibri" w:cs="Calibri"/>
          <w:bCs/>
          <w:color w:val="0D0D0D" w:themeColor="text1" w:themeTint="F2"/>
          <w:sz w:val="22"/>
          <w:szCs w:val="22"/>
          <w:bdr w:val="none" w:sz="0" w:space="0" w:color="auto" w:frame="1"/>
        </w:rPr>
        <w:t>Die Cameo Produkt-Highlights im Überblick:</w:t>
      </w:r>
    </w:p>
    <w:p w14:paraId="7DEF9C5C" w14:textId="77777777" w:rsidR="00416B11" w:rsidRPr="00536C83" w:rsidRDefault="00416B11" w:rsidP="002F20E1">
      <w:pPr>
        <w:rPr>
          <w:rFonts w:ascii="Calibri" w:hAnsi="Calibri" w:cs="Calibri"/>
          <w:sz w:val="22"/>
          <w:szCs w:val="22"/>
        </w:rPr>
      </w:pPr>
    </w:p>
    <w:p w14:paraId="7B74D6A7" w14:textId="7853AD3E" w:rsidR="008F753E" w:rsidRPr="00D467DA" w:rsidRDefault="008F753E" w:rsidP="008F753E">
      <w:pPr>
        <w:pStyle w:val="StandardWeb"/>
        <w:spacing w:before="0" w:beforeAutospacing="0" w:after="0" w:afterAutospacing="0"/>
        <w:rPr>
          <w:rFonts w:ascii="Calibri" w:hAnsi="Calibri" w:cs="Calibri"/>
          <w:b/>
          <w:bCs/>
          <w:sz w:val="22"/>
          <w:szCs w:val="22"/>
          <w:lang w:val="en-US"/>
        </w:rPr>
      </w:pPr>
      <w:r w:rsidRPr="00D467DA">
        <w:rPr>
          <w:rFonts w:ascii="Calibri" w:hAnsi="Calibri" w:cs="Calibri"/>
          <w:b/>
          <w:bCs/>
          <w:sz w:val="22"/>
          <w:szCs w:val="22"/>
          <w:lang w:val="en-US"/>
        </w:rPr>
        <w:t>ORON</w:t>
      </w:r>
      <w:r w:rsidR="006D440E" w:rsidRPr="00D467DA">
        <w:rPr>
          <w:rFonts w:ascii="Calibri" w:hAnsi="Calibri" w:cs="Calibri"/>
          <w:b/>
          <w:bCs/>
          <w:sz w:val="22"/>
          <w:szCs w:val="22"/>
          <w:lang w:val="en-US"/>
        </w:rPr>
        <w:t>®</w:t>
      </w:r>
      <w:r w:rsidRPr="00D467DA">
        <w:rPr>
          <w:rFonts w:ascii="Calibri" w:hAnsi="Calibri" w:cs="Calibri"/>
          <w:b/>
          <w:bCs/>
          <w:sz w:val="22"/>
          <w:szCs w:val="22"/>
          <w:lang w:val="en-US"/>
        </w:rPr>
        <w:t xml:space="preserve"> H2</w:t>
      </w:r>
      <w:r w:rsidR="00D467DA" w:rsidRPr="00D467DA">
        <w:rPr>
          <w:rFonts w:ascii="Calibri" w:hAnsi="Calibri" w:cs="Calibri"/>
          <w:b/>
          <w:bCs/>
          <w:sz w:val="22"/>
          <w:szCs w:val="22"/>
          <w:lang w:val="en-US"/>
        </w:rPr>
        <w:t xml:space="preserve"> </w:t>
      </w:r>
      <w:r w:rsidR="00D467DA">
        <w:rPr>
          <w:rFonts w:ascii="Calibri" w:hAnsi="Calibri" w:cs="Calibri"/>
          <w:b/>
          <w:bCs/>
          <w:sz w:val="22"/>
          <w:szCs w:val="22"/>
          <w:lang w:val="en-US"/>
        </w:rPr>
        <w:t xml:space="preserve">– </w:t>
      </w:r>
      <w:r w:rsidR="002206AD" w:rsidRPr="002206AD">
        <w:rPr>
          <w:rFonts w:ascii="Calibri" w:hAnsi="Calibri" w:cs="Calibri"/>
          <w:b/>
          <w:bCs/>
          <w:sz w:val="22"/>
          <w:szCs w:val="22"/>
          <w:lang w:val="en-US"/>
        </w:rPr>
        <w:t>The Blueprint of Tomorrow</w:t>
      </w:r>
      <w:r w:rsidR="002206AD">
        <w:rPr>
          <w:rFonts w:ascii="Calibri" w:hAnsi="Calibri" w:cs="Calibri"/>
          <w:b/>
          <w:bCs/>
          <w:sz w:val="22"/>
          <w:szCs w:val="22"/>
          <w:lang w:val="en-US"/>
        </w:rPr>
        <w:t>.</w:t>
      </w:r>
    </w:p>
    <w:p w14:paraId="79201E1E" w14:textId="6D3D09FA" w:rsidR="0028750B" w:rsidRPr="0028750B" w:rsidRDefault="00D55855" w:rsidP="008F753E">
      <w:pPr>
        <w:pStyle w:val="StandardWeb"/>
        <w:spacing w:before="0" w:beforeAutospacing="0" w:after="0" w:afterAutospacing="0"/>
        <w:rPr>
          <w:rFonts w:ascii="Calibri" w:hAnsi="Calibri" w:cs="Calibri"/>
          <w:sz w:val="22"/>
          <w:szCs w:val="22"/>
          <w:highlight w:val="yellow"/>
        </w:rPr>
      </w:pPr>
      <w:r>
        <w:rPr>
          <w:rFonts w:ascii="Calibri" w:hAnsi="Calibri" w:cs="Calibri"/>
          <w:sz w:val="22"/>
          <w:szCs w:val="22"/>
        </w:rPr>
        <w:t xml:space="preserve">The Future Starts at PLS 2024 – </w:t>
      </w:r>
      <w:r w:rsidR="0028750B" w:rsidRPr="0028750B">
        <w:rPr>
          <w:rFonts w:ascii="Calibri" w:hAnsi="Calibri" w:cs="Calibri"/>
          <w:sz w:val="22"/>
          <w:szCs w:val="22"/>
        </w:rPr>
        <w:t xml:space="preserve">Der ORON H2 ist </w:t>
      </w:r>
      <w:r w:rsidR="0028750B">
        <w:rPr>
          <w:rFonts w:ascii="Calibri" w:hAnsi="Calibri" w:cs="Calibri"/>
          <w:sz w:val="22"/>
          <w:szCs w:val="22"/>
        </w:rPr>
        <w:t>ein weg</w:t>
      </w:r>
      <w:r w:rsidR="00DB5496">
        <w:rPr>
          <w:rFonts w:ascii="Calibri" w:hAnsi="Calibri" w:cs="Calibri"/>
          <w:sz w:val="22"/>
          <w:szCs w:val="22"/>
        </w:rPr>
        <w:t xml:space="preserve">weisendes </w:t>
      </w:r>
      <w:r w:rsidR="00EA009F">
        <w:rPr>
          <w:rFonts w:ascii="Calibri" w:hAnsi="Calibri" w:cs="Calibri"/>
          <w:sz w:val="22"/>
          <w:szCs w:val="22"/>
        </w:rPr>
        <w:t xml:space="preserve">IP65 </w:t>
      </w:r>
      <w:r w:rsidR="00CE0B90">
        <w:rPr>
          <w:rFonts w:ascii="Calibri" w:hAnsi="Calibri" w:cs="Calibri"/>
          <w:sz w:val="22"/>
          <w:szCs w:val="22"/>
        </w:rPr>
        <w:t xml:space="preserve">Hybrid </w:t>
      </w:r>
      <w:r w:rsidR="00DB5496">
        <w:rPr>
          <w:rFonts w:ascii="Calibri" w:hAnsi="Calibri" w:cs="Calibri"/>
          <w:sz w:val="22"/>
          <w:szCs w:val="22"/>
        </w:rPr>
        <w:t>Moving Head auf Basis</w:t>
      </w:r>
      <w:r w:rsidR="007F5394">
        <w:rPr>
          <w:rFonts w:ascii="Calibri" w:hAnsi="Calibri" w:cs="Calibri"/>
          <w:sz w:val="22"/>
          <w:szCs w:val="22"/>
        </w:rPr>
        <w:t xml:space="preserve"> einer </w:t>
      </w:r>
      <w:r w:rsidR="002B1397">
        <w:rPr>
          <w:rFonts w:ascii="Calibri" w:hAnsi="Calibri" w:cs="Calibri"/>
          <w:sz w:val="22"/>
          <w:szCs w:val="22"/>
        </w:rPr>
        <w:t xml:space="preserve">260W </w:t>
      </w:r>
      <w:r w:rsidR="007F5394">
        <w:rPr>
          <w:rFonts w:ascii="Calibri" w:hAnsi="Calibri" w:cs="Calibri"/>
          <w:sz w:val="22"/>
          <w:szCs w:val="22"/>
        </w:rPr>
        <w:t>Phosphor-Laser</w:t>
      </w:r>
      <w:r w:rsidR="00082473">
        <w:rPr>
          <w:rFonts w:ascii="Calibri" w:hAnsi="Calibri" w:cs="Calibri"/>
          <w:sz w:val="22"/>
          <w:szCs w:val="22"/>
        </w:rPr>
        <w:t>-E</w:t>
      </w:r>
      <w:r w:rsidR="007F5394">
        <w:rPr>
          <w:rFonts w:ascii="Calibri" w:hAnsi="Calibri" w:cs="Calibri"/>
          <w:sz w:val="22"/>
          <w:szCs w:val="22"/>
        </w:rPr>
        <w:t xml:space="preserve">ngine und beeindruckt mit </w:t>
      </w:r>
      <w:r w:rsidR="002B1397">
        <w:rPr>
          <w:rFonts w:ascii="Calibri" w:hAnsi="Calibri" w:cs="Calibri"/>
          <w:sz w:val="22"/>
          <w:szCs w:val="22"/>
        </w:rPr>
        <w:t xml:space="preserve">seiner gewaltigen Lichtleistung von 260.000 </w:t>
      </w:r>
      <w:r w:rsidR="006A6800">
        <w:rPr>
          <w:rFonts w:ascii="Calibri" w:hAnsi="Calibri" w:cs="Calibri"/>
          <w:sz w:val="22"/>
          <w:szCs w:val="22"/>
        </w:rPr>
        <w:t>Lux</w:t>
      </w:r>
      <w:r w:rsidR="002B1397">
        <w:rPr>
          <w:rFonts w:ascii="Calibri" w:hAnsi="Calibri" w:cs="Calibri"/>
          <w:sz w:val="22"/>
          <w:szCs w:val="22"/>
        </w:rPr>
        <w:t xml:space="preserve"> auf 20</w:t>
      </w:r>
      <w:r w:rsidR="009030C0">
        <w:rPr>
          <w:rFonts w:ascii="Calibri" w:hAnsi="Calibri" w:cs="Calibri"/>
          <w:sz w:val="22"/>
          <w:szCs w:val="22"/>
        </w:rPr>
        <w:t xml:space="preserve"> Meter Entfernung und einem </w:t>
      </w:r>
      <w:proofErr w:type="gramStart"/>
      <w:r w:rsidR="009030C0">
        <w:rPr>
          <w:rFonts w:ascii="Calibri" w:hAnsi="Calibri" w:cs="Calibri"/>
          <w:sz w:val="22"/>
          <w:szCs w:val="22"/>
        </w:rPr>
        <w:t>extrem engen</w:t>
      </w:r>
      <w:proofErr w:type="gramEnd"/>
      <w:r w:rsidR="009030C0">
        <w:rPr>
          <w:rFonts w:ascii="Calibri" w:hAnsi="Calibri" w:cs="Calibri"/>
          <w:sz w:val="22"/>
          <w:szCs w:val="22"/>
        </w:rPr>
        <w:t xml:space="preserve"> minimalen </w:t>
      </w:r>
      <w:proofErr w:type="spellStart"/>
      <w:r w:rsidR="009030C0">
        <w:rPr>
          <w:rFonts w:ascii="Calibri" w:hAnsi="Calibri" w:cs="Calibri"/>
          <w:sz w:val="22"/>
          <w:szCs w:val="22"/>
        </w:rPr>
        <w:t>Beamwinkel</w:t>
      </w:r>
      <w:proofErr w:type="spellEnd"/>
      <w:r w:rsidR="009030C0">
        <w:rPr>
          <w:rFonts w:ascii="Calibri" w:hAnsi="Calibri" w:cs="Calibri"/>
          <w:sz w:val="22"/>
          <w:szCs w:val="22"/>
        </w:rPr>
        <w:t xml:space="preserve"> von 0,6</w:t>
      </w:r>
      <w:r w:rsidR="00AC1CAF">
        <w:rPr>
          <w:rFonts w:ascii="Calibri" w:hAnsi="Calibri" w:cs="Calibri"/>
          <w:sz w:val="22"/>
          <w:szCs w:val="22"/>
        </w:rPr>
        <w:t>°</w:t>
      </w:r>
      <w:r w:rsidR="009030C0">
        <w:rPr>
          <w:rFonts w:ascii="Calibri" w:hAnsi="Calibri" w:cs="Calibri"/>
          <w:sz w:val="22"/>
          <w:szCs w:val="22"/>
        </w:rPr>
        <w:t>. Nichtsdestotrotz lässt sich der ORON H2</w:t>
      </w:r>
      <w:r w:rsidR="00CA3588">
        <w:rPr>
          <w:rFonts w:ascii="Calibri" w:hAnsi="Calibri" w:cs="Calibri"/>
          <w:sz w:val="22"/>
          <w:szCs w:val="22"/>
        </w:rPr>
        <w:t xml:space="preserve"> </w:t>
      </w:r>
      <w:r w:rsidR="00195655">
        <w:rPr>
          <w:rFonts w:ascii="Calibri" w:hAnsi="Calibri" w:cs="Calibri"/>
          <w:sz w:val="22"/>
          <w:szCs w:val="22"/>
        </w:rPr>
        <w:t xml:space="preserve">dank seiner Zoomrange von 0,6°-32° </w:t>
      </w:r>
      <w:r w:rsidR="00CA3588">
        <w:rPr>
          <w:rFonts w:ascii="Calibri" w:hAnsi="Calibri" w:cs="Calibri"/>
          <w:sz w:val="22"/>
          <w:szCs w:val="22"/>
        </w:rPr>
        <w:t xml:space="preserve">auch </w:t>
      </w:r>
      <w:r w:rsidR="00195655">
        <w:rPr>
          <w:rFonts w:ascii="Calibri" w:hAnsi="Calibri" w:cs="Calibri"/>
          <w:sz w:val="22"/>
          <w:szCs w:val="22"/>
        </w:rPr>
        <w:t xml:space="preserve">für Spotanwendungen und </w:t>
      </w:r>
      <w:r w:rsidR="00161E79">
        <w:rPr>
          <w:rFonts w:ascii="Calibri" w:hAnsi="Calibri" w:cs="Calibri"/>
          <w:sz w:val="22"/>
          <w:szCs w:val="22"/>
        </w:rPr>
        <w:t xml:space="preserve">weitere Beleuchtungsaufgaben einsetzen. </w:t>
      </w:r>
      <w:r w:rsidR="00170EC5">
        <w:rPr>
          <w:rFonts w:ascii="Calibri" w:hAnsi="Calibri" w:cs="Calibri"/>
          <w:sz w:val="22"/>
          <w:szCs w:val="22"/>
        </w:rPr>
        <w:t>Mit 19 festen und 12 rotierenden</w:t>
      </w:r>
      <w:r w:rsidR="00E76470">
        <w:rPr>
          <w:rFonts w:ascii="Calibri" w:hAnsi="Calibri" w:cs="Calibri"/>
          <w:sz w:val="22"/>
          <w:szCs w:val="22"/>
        </w:rPr>
        <w:t xml:space="preserve"> </w:t>
      </w:r>
      <w:proofErr w:type="spellStart"/>
      <w:r w:rsidR="00E76470">
        <w:rPr>
          <w:rFonts w:ascii="Calibri" w:hAnsi="Calibri" w:cs="Calibri"/>
          <w:sz w:val="22"/>
          <w:szCs w:val="22"/>
        </w:rPr>
        <w:t>Gobo</w:t>
      </w:r>
      <w:r w:rsidR="00170EC5">
        <w:rPr>
          <w:rFonts w:ascii="Calibri" w:hAnsi="Calibri" w:cs="Calibri"/>
          <w:sz w:val="22"/>
          <w:szCs w:val="22"/>
        </w:rPr>
        <w:t>s</w:t>
      </w:r>
      <w:proofErr w:type="spellEnd"/>
      <w:r w:rsidR="00114E96">
        <w:rPr>
          <w:rFonts w:ascii="Calibri" w:hAnsi="Calibri" w:cs="Calibri"/>
          <w:sz w:val="22"/>
          <w:szCs w:val="22"/>
        </w:rPr>
        <w:t xml:space="preserve">, </w:t>
      </w:r>
      <w:r w:rsidR="008B16CF">
        <w:rPr>
          <w:rFonts w:ascii="Calibri" w:hAnsi="Calibri" w:cs="Calibri"/>
          <w:sz w:val="22"/>
          <w:szCs w:val="22"/>
        </w:rPr>
        <w:t xml:space="preserve">linearem CTO, </w:t>
      </w:r>
      <w:r w:rsidR="00114E96">
        <w:rPr>
          <w:rFonts w:ascii="Calibri" w:hAnsi="Calibri" w:cs="Calibri"/>
          <w:sz w:val="22"/>
          <w:szCs w:val="22"/>
        </w:rPr>
        <w:t>zwei</w:t>
      </w:r>
      <w:r w:rsidR="00170EC5">
        <w:rPr>
          <w:rFonts w:ascii="Calibri" w:hAnsi="Calibri" w:cs="Calibri"/>
          <w:sz w:val="22"/>
          <w:szCs w:val="22"/>
        </w:rPr>
        <w:t xml:space="preserve"> Prism</w:t>
      </w:r>
      <w:r w:rsidR="00114E96">
        <w:rPr>
          <w:rFonts w:ascii="Calibri" w:hAnsi="Calibri" w:cs="Calibri"/>
          <w:sz w:val="22"/>
          <w:szCs w:val="22"/>
        </w:rPr>
        <w:t>en</w:t>
      </w:r>
      <w:r w:rsidR="00170EC5">
        <w:rPr>
          <w:rFonts w:ascii="Calibri" w:hAnsi="Calibri" w:cs="Calibri"/>
          <w:sz w:val="22"/>
          <w:szCs w:val="22"/>
        </w:rPr>
        <w:t>-Ebenen</w:t>
      </w:r>
      <w:r w:rsidR="00114E96">
        <w:rPr>
          <w:rFonts w:ascii="Calibri" w:hAnsi="Calibri" w:cs="Calibri"/>
          <w:sz w:val="22"/>
          <w:szCs w:val="22"/>
        </w:rPr>
        <w:t xml:space="preserve"> und der CTO-Farbmischung lässt der </w:t>
      </w:r>
      <w:r w:rsidR="00EA009F">
        <w:rPr>
          <w:rFonts w:ascii="Calibri" w:hAnsi="Calibri" w:cs="Calibri"/>
          <w:sz w:val="22"/>
          <w:szCs w:val="22"/>
        </w:rPr>
        <w:t xml:space="preserve">Laser-Moving-Head keine kreativen Wünsche offen. </w:t>
      </w:r>
      <w:r w:rsidR="00F02D4B">
        <w:rPr>
          <w:rFonts w:ascii="Calibri" w:hAnsi="Calibri" w:cs="Calibri"/>
          <w:sz w:val="22"/>
          <w:szCs w:val="22"/>
        </w:rPr>
        <w:t xml:space="preserve">Für den sicheren Transport </w:t>
      </w:r>
      <w:r w:rsidR="006E06F2">
        <w:rPr>
          <w:rFonts w:ascii="Calibri" w:hAnsi="Calibri" w:cs="Calibri"/>
          <w:sz w:val="22"/>
          <w:szCs w:val="22"/>
        </w:rPr>
        <w:t xml:space="preserve">liefert </w:t>
      </w:r>
      <w:r w:rsidR="00CE0B90">
        <w:rPr>
          <w:rFonts w:ascii="Calibri" w:hAnsi="Calibri" w:cs="Calibri"/>
          <w:sz w:val="22"/>
          <w:szCs w:val="22"/>
        </w:rPr>
        <w:t>Cameo den ORON H2 mit eine</w:t>
      </w:r>
      <w:r w:rsidR="00F02D4B">
        <w:rPr>
          <w:rFonts w:ascii="Calibri" w:hAnsi="Calibri" w:cs="Calibri"/>
          <w:sz w:val="22"/>
          <w:szCs w:val="22"/>
        </w:rPr>
        <w:t xml:space="preserve">r speziellen, vor Stößen schützenden </w:t>
      </w:r>
      <w:r w:rsidR="006E06F2">
        <w:rPr>
          <w:rFonts w:ascii="Calibri" w:hAnsi="Calibri" w:cs="Calibri"/>
          <w:sz w:val="22"/>
          <w:szCs w:val="22"/>
        </w:rPr>
        <w:t>Touring-Case-</w:t>
      </w:r>
      <w:r w:rsidR="00F02D4B">
        <w:rPr>
          <w:rFonts w:ascii="Calibri" w:hAnsi="Calibri" w:cs="Calibri"/>
          <w:sz w:val="22"/>
          <w:szCs w:val="22"/>
        </w:rPr>
        <w:t xml:space="preserve">Einlage </w:t>
      </w:r>
      <w:r w:rsidR="006E06F2">
        <w:rPr>
          <w:rFonts w:ascii="Calibri" w:hAnsi="Calibri" w:cs="Calibri"/>
          <w:sz w:val="22"/>
          <w:szCs w:val="22"/>
        </w:rPr>
        <w:t>aus.</w:t>
      </w:r>
      <w:r w:rsidR="00F6094B">
        <w:rPr>
          <w:rFonts w:ascii="Calibri" w:hAnsi="Calibri" w:cs="Calibri"/>
          <w:sz w:val="22"/>
          <w:szCs w:val="22"/>
        </w:rPr>
        <w:t xml:space="preserve"> (</w:t>
      </w:r>
      <w:r w:rsidR="00F6094B" w:rsidRPr="00F6094B">
        <w:rPr>
          <w:rFonts w:ascii="Calibri" w:hAnsi="Calibri" w:cs="Calibri"/>
          <w:i/>
          <w:iCs/>
          <w:sz w:val="22"/>
          <w:szCs w:val="22"/>
        </w:rPr>
        <w:t>Anmerkung des Herstellers: Die Daten für ORON H2 sind vorläufig</w:t>
      </w:r>
      <w:r w:rsidR="00F6094B">
        <w:rPr>
          <w:rFonts w:ascii="Calibri" w:hAnsi="Calibri" w:cs="Calibri"/>
          <w:i/>
          <w:iCs/>
          <w:sz w:val="22"/>
          <w:szCs w:val="22"/>
        </w:rPr>
        <w:t>.</w:t>
      </w:r>
      <w:r w:rsidR="00F6094B" w:rsidRPr="00F6094B">
        <w:rPr>
          <w:rFonts w:ascii="Calibri" w:hAnsi="Calibri" w:cs="Calibri"/>
          <w:i/>
          <w:iCs/>
          <w:sz w:val="22"/>
          <w:szCs w:val="22"/>
        </w:rPr>
        <w:t>)</w:t>
      </w:r>
    </w:p>
    <w:p w14:paraId="388FC611" w14:textId="77777777" w:rsidR="0028750B" w:rsidRPr="00197523" w:rsidRDefault="0028750B" w:rsidP="005919EB">
      <w:pPr>
        <w:rPr>
          <w:rFonts w:ascii="Calibri" w:eastAsia="Tahoma" w:hAnsi="Calibri" w:cs="Calibri"/>
          <w:color w:val="000000" w:themeColor="text1"/>
          <w:kern w:val="1"/>
          <w:sz w:val="22"/>
          <w:szCs w:val="22"/>
          <w:lang w:eastAsia="de-DE" w:bidi="de-DE"/>
        </w:rPr>
      </w:pPr>
    </w:p>
    <w:p w14:paraId="74B1F75B" w14:textId="77777777" w:rsidR="005919EB" w:rsidRPr="00197523" w:rsidRDefault="005919EB" w:rsidP="005919EB">
      <w:pPr>
        <w:rPr>
          <w:rFonts w:ascii="Calibri" w:eastAsia="Tahoma" w:hAnsi="Calibri" w:cs="Calibri"/>
          <w:b/>
          <w:bCs/>
          <w:color w:val="000000" w:themeColor="text1"/>
          <w:kern w:val="1"/>
          <w:sz w:val="22"/>
          <w:szCs w:val="22"/>
          <w:lang w:eastAsia="de-DE" w:bidi="de-DE"/>
        </w:rPr>
      </w:pPr>
      <w:r w:rsidRPr="00197523">
        <w:rPr>
          <w:rFonts w:ascii="Calibri" w:eastAsia="Tahoma" w:hAnsi="Calibri" w:cs="Calibri"/>
          <w:b/>
          <w:bCs/>
          <w:color w:val="000000" w:themeColor="text1"/>
          <w:kern w:val="1"/>
          <w:sz w:val="22"/>
          <w:szCs w:val="22"/>
          <w:lang w:eastAsia="de-DE" w:bidi="de-DE"/>
        </w:rPr>
        <w:t>OTOS® WASH – Ride Vibrant.</w:t>
      </w:r>
    </w:p>
    <w:p w14:paraId="6A6B5CFC" w14:textId="75BE70D5" w:rsidR="005919EB" w:rsidRPr="00DC3A7A" w:rsidRDefault="00BE4683" w:rsidP="005919EB">
      <w:pPr>
        <w:rPr>
          <w:rFonts w:ascii="Calibri" w:hAnsi="Calibri" w:cs="Calibri"/>
          <w:sz w:val="22"/>
          <w:szCs w:val="22"/>
          <w:shd w:val="clear" w:color="auto" w:fill="FFFFFF"/>
        </w:rPr>
      </w:pPr>
      <w:r>
        <w:rPr>
          <w:rFonts w:ascii="Calibri" w:eastAsia="Tahoma" w:hAnsi="Calibri" w:cs="Calibri"/>
          <w:color w:val="000000" w:themeColor="text1"/>
          <w:kern w:val="1"/>
          <w:sz w:val="22"/>
          <w:szCs w:val="22"/>
          <w:lang w:eastAsia="de-DE" w:bidi="de-DE"/>
        </w:rPr>
        <w:t>Cameo</w:t>
      </w:r>
      <w:r w:rsidR="005919EB" w:rsidRPr="00DC3A7A">
        <w:rPr>
          <w:rFonts w:ascii="Calibri" w:eastAsia="Tahoma" w:hAnsi="Calibri" w:cs="Calibri"/>
          <w:color w:val="000000" w:themeColor="text1"/>
          <w:kern w:val="1"/>
          <w:sz w:val="22"/>
          <w:szCs w:val="22"/>
          <w:lang w:eastAsia="de-DE" w:bidi="de-DE"/>
        </w:rPr>
        <w:t xml:space="preserve"> </w:t>
      </w:r>
      <w:r>
        <w:rPr>
          <w:rFonts w:ascii="Calibri" w:eastAsia="Tahoma" w:hAnsi="Calibri" w:cs="Calibri"/>
          <w:color w:val="000000" w:themeColor="text1"/>
          <w:kern w:val="1"/>
          <w:sz w:val="22"/>
          <w:szCs w:val="22"/>
          <w:lang w:eastAsia="de-DE" w:bidi="de-DE"/>
        </w:rPr>
        <w:t xml:space="preserve">erweitert </w:t>
      </w:r>
      <w:r w:rsidR="005919EB" w:rsidRPr="00DC3A7A">
        <w:rPr>
          <w:rFonts w:ascii="Calibri" w:eastAsia="Tahoma" w:hAnsi="Calibri" w:cs="Calibri"/>
          <w:color w:val="000000" w:themeColor="text1"/>
          <w:kern w:val="1"/>
          <w:sz w:val="22"/>
          <w:szCs w:val="22"/>
          <w:lang w:eastAsia="de-DE" w:bidi="de-DE"/>
        </w:rPr>
        <w:t xml:space="preserve">die OTOS-Serie um drei neue Modelle: OTOS W12, OTOS W6 und OTOS W3. Die </w:t>
      </w:r>
      <w:r w:rsidR="005919EB" w:rsidRPr="00BE4683">
        <w:rPr>
          <w:rFonts w:ascii="Calibri" w:eastAsia="Tahoma" w:hAnsi="Calibri" w:cs="Calibri"/>
          <w:color w:val="000000" w:themeColor="text1"/>
          <w:kern w:val="1"/>
          <w:sz w:val="22"/>
          <w:szCs w:val="22"/>
          <w:lang w:eastAsia="de-DE" w:bidi="de-DE"/>
        </w:rPr>
        <w:t xml:space="preserve">OTOS WASH </w:t>
      </w:r>
      <w:r w:rsidR="005919EB" w:rsidRPr="00DC3A7A">
        <w:rPr>
          <w:rFonts w:ascii="Calibri" w:eastAsia="Tahoma" w:hAnsi="Calibri" w:cs="Calibri"/>
          <w:color w:val="000000" w:themeColor="text1"/>
          <w:kern w:val="1"/>
          <w:sz w:val="22"/>
          <w:szCs w:val="22"/>
          <w:lang w:eastAsia="de-DE" w:bidi="de-DE"/>
        </w:rPr>
        <w:t xml:space="preserve">IP65 </w:t>
      </w:r>
      <w:proofErr w:type="spellStart"/>
      <w:r w:rsidR="005919EB" w:rsidRPr="00DC3A7A">
        <w:rPr>
          <w:rFonts w:ascii="Calibri" w:eastAsia="Tahoma" w:hAnsi="Calibri" w:cs="Calibri"/>
          <w:color w:val="000000" w:themeColor="text1"/>
          <w:kern w:val="1"/>
          <w:sz w:val="22"/>
          <w:szCs w:val="22"/>
          <w:lang w:eastAsia="de-DE" w:bidi="de-DE"/>
        </w:rPr>
        <w:t>Wash</w:t>
      </w:r>
      <w:proofErr w:type="spellEnd"/>
      <w:r w:rsidR="005919EB" w:rsidRPr="00DC3A7A">
        <w:rPr>
          <w:rFonts w:ascii="Calibri" w:eastAsia="Tahoma" w:hAnsi="Calibri" w:cs="Calibri"/>
          <w:color w:val="000000" w:themeColor="text1"/>
          <w:kern w:val="1"/>
          <w:sz w:val="22"/>
          <w:szCs w:val="22"/>
          <w:lang w:eastAsia="de-DE" w:bidi="de-DE"/>
        </w:rPr>
        <w:t xml:space="preserve"> Moving Heads sind mit </w:t>
      </w:r>
      <w:r w:rsidR="005919EB">
        <w:rPr>
          <w:rFonts w:ascii="Calibri" w:eastAsia="Tahoma" w:hAnsi="Calibri" w:cs="Calibri"/>
          <w:color w:val="000000" w:themeColor="text1"/>
          <w:kern w:val="1"/>
          <w:sz w:val="22"/>
          <w:szCs w:val="22"/>
          <w:lang w:eastAsia="de-DE" w:bidi="de-DE"/>
        </w:rPr>
        <w:t>einzeln ansteuerbaren</w:t>
      </w:r>
      <w:r w:rsidR="005919EB" w:rsidRPr="00DC3A7A">
        <w:rPr>
          <w:rFonts w:ascii="Calibri" w:eastAsia="Tahoma" w:hAnsi="Calibri" w:cs="Calibri"/>
          <w:color w:val="000000" w:themeColor="text1"/>
          <w:kern w:val="1"/>
          <w:sz w:val="22"/>
          <w:szCs w:val="22"/>
          <w:lang w:eastAsia="de-DE" w:bidi="de-DE"/>
        </w:rPr>
        <w:t xml:space="preserve"> RGBL-LEDs ausgestattet und verfügen jeweils über einen </w:t>
      </w:r>
      <w:r w:rsidR="005919EB">
        <w:rPr>
          <w:rFonts w:ascii="Calibri" w:eastAsia="Tahoma" w:hAnsi="Calibri" w:cs="Calibri"/>
          <w:color w:val="000000" w:themeColor="text1"/>
          <w:kern w:val="1"/>
          <w:sz w:val="22"/>
          <w:szCs w:val="22"/>
          <w:lang w:eastAsia="de-DE" w:bidi="de-DE"/>
        </w:rPr>
        <w:t xml:space="preserve">ebenfalls </w:t>
      </w:r>
      <w:r w:rsidR="005919EB" w:rsidRPr="00DC3A7A">
        <w:rPr>
          <w:rFonts w:ascii="Calibri" w:eastAsia="Tahoma" w:hAnsi="Calibri" w:cs="Calibri"/>
          <w:color w:val="000000" w:themeColor="text1"/>
          <w:kern w:val="1"/>
          <w:sz w:val="22"/>
          <w:szCs w:val="22"/>
          <w:lang w:eastAsia="de-DE" w:bidi="de-DE"/>
        </w:rPr>
        <w:t xml:space="preserve">separat steuerbaren FX LED Effektring für </w:t>
      </w:r>
      <w:r w:rsidR="005919EB">
        <w:rPr>
          <w:rFonts w:ascii="Calibri" w:eastAsia="Tahoma" w:hAnsi="Calibri" w:cs="Calibri"/>
          <w:color w:val="000000" w:themeColor="text1"/>
          <w:kern w:val="1"/>
          <w:sz w:val="22"/>
          <w:szCs w:val="22"/>
          <w:lang w:eastAsia="de-DE" w:bidi="de-DE"/>
        </w:rPr>
        <w:t xml:space="preserve">den kreativen Einsatz von </w:t>
      </w:r>
      <w:r w:rsidR="005919EB" w:rsidRPr="00DC3A7A">
        <w:rPr>
          <w:rFonts w:ascii="Calibri" w:eastAsia="Tahoma" w:hAnsi="Calibri" w:cs="Calibri"/>
          <w:color w:val="000000" w:themeColor="text1"/>
          <w:kern w:val="1"/>
          <w:sz w:val="22"/>
          <w:szCs w:val="22"/>
          <w:lang w:eastAsia="de-DE" w:bidi="de-DE"/>
        </w:rPr>
        <w:t>Weißtöne</w:t>
      </w:r>
      <w:r w:rsidR="005919EB">
        <w:rPr>
          <w:rFonts w:ascii="Calibri" w:eastAsia="Tahoma" w:hAnsi="Calibri" w:cs="Calibri"/>
          <w:color w:val="000000" w:themeColor="text1"/>
          <w:kern w:val="1"/>
          <w:sz w:val="22"/>
          <w:szCs w:val="22"/>
          <w:lang w:eastAsia="de-DE" w:bidi="de-DE"/>
        </w:rPr>
        <w:t>n</w:t>
      </w:r>
      <w:r w:rsidR="005919EB" w:rsidRPr="00DC3A7A">
        <w:rPr>
          <w:rFonts w:ascii="Calibri" w:eastAsia="Tahoma" w:hAnsi="Calibri" w:cs="Calibri"/>
          <w:color w:val="000000" w:themeColor="text1"/>
          <w:kern w:val="1"/>
          <w:sz w:val="22"/>
          <w:szCs w:val="22"/>
          <w:lang w:eastAsia="de-DE" w:bidi="de-DE"/>
        </w:rPr>
        <w:t xml:space="preserve"> und Farben. Eine Besonderheit der neuen OTOS WASH Serie ist die Multi-Zoom-Funktion. Je nach Modell, lassen sich damit bis zu drei Zoom-Ebenen individuell ansteuern. Abgerundet wird die Vielseitigkeit der OTOS WASH Serie durch den integrierten W-DMX</w:t>
      </w:r>
      <w:r w:rsidR="005919EB" w:rsidRPr="00DC3A7A">
        <w:rPr>
          <w:rFonts w:ascii="Calibri" w:hAnsi="Calibri" w:cs="Calibri"/>
          <w:sz w:val="22"/>
          <w:szCs w:val="22"/>
          <w:shd w:val="clear" w:color="auto" w:fill="FFFFFF"/>
        </w:rPr>
        <w:t>™-</w:t>
      </w:r>
      <w:r w:rsidR="005919EB">
        <w:rPr>
          <w:rFonts w:ascii="Calibri" w:hAnsi="Calibri" w:cs="Calibri"/>
          <w:sz w:val="22"/>
          <w:szCs w:val="22"/>
          <w:shd w:val="clear" w:color="auto" w:fill="FFFFFF"/>
        </w:rPr>
        <w:t xml:space="preserve"> und CRMX-</w:t>
      </w:r>
      <w:r w:rsidR="005919EB" w:rsidRPr="00DC3A7A">
        <w:rPr>
          <w:rFonts w:ascii="Calibri" w:hAnsi="Calibri" w:cs="Calibri"/>
          <w:sz w:val="22"/>
          <w:szCs w:val="22"/>
          <w:shd w:val="clear" w:color="auto" w:fill="FFFFFF"/>
        </w:rPr>
        <w:t>Transceiver für die kabellose Übertragung von DMX- und RDM-Daten.</w:t>
      </w:r>
    </w:p>
    <w:p w14:paraId="77F8807D" w14:textId="77777777" w:rsidR="006F0806" w:rsidRDefault="006F0806" w:rsidP="008C47E5">
      <w:pPr>
        <w:rPr>
          <w:rFonts w:ascii="Calibri" w:hAnsi="Calibri" w:cs="Calibri"/>
          <w:sz w:val="22"/>
          <w:szCs w:val="22"/>
          <w:highlight w:val="yellow"/>
        </w:rPr>
      </w:pPr>
    </w:p>
    <w:p w14:paraId="55EC96EF" w14:textId="2DE0C261" w:rsidR="006D440E" w:rsidRPr="001A1AF2" w:rsidRDefault="001A1AF2" w:rsidP="6DECCCDC">
      <w:pPr>
        <w:pStyle w:val="StandardWeb"/>
        <w:spacing w:before="0" w:beforeAutospacing="0" w:after="0" w:afterAutospacing="0"/>
        <w:rPr>
          <w:rFonts w:ascii="Calibri" w:hAnsi="Calibri" w:cs="Calibri"/>
          <w:b/>
          <w:bCs/>
          <w:sz w:val="22"/>
          <w:szCs w:val="22"/>
        </w:rPr>
      </w:pPr>
      <w:r w:rsidRPr="6DECCCDC">
        <w:rPr>
          <w:rFonts w:ascii="Calibri" w:hAnsi="Calibri" w:cs="Calibri"/>
          <w:b/>
          <w:bCs/>
          <w:sz w:val="22"/>
          <w:szCs w:val="22"/>
        </w:rPr>
        <w:t>OPUS®</w:t>
      </w:r>
      <w:r w:rsidR="006D440E" w:rsidRPr="6DECCCDC">
        <w:rPr>
          <w:rFonts w:ascii="Calibri" w:hAnsi="Calibri" w:cs="Calibri"/>
          <w:b/>
          <w:bCs/>
          <w:sz w:val="22"/>
          <w:szCs w:val="22"/>
        </w:rPr>
        <w:t xml:space="preserve"> X4</w:t>
      </w:r>
    </w:p>
    <w:p w14:paraId="597418E9" w14:textId="431A9117" w:rsidR="006D440E" w:rsidRPr="00136FA2" w:rsidRDefault="001A1AF2" w:rsidP="008C47E5">
      <w:pPr>
        <w:rPr>
          <w:rFonts w:ascii="Calibri" w:hAnsi="Calibri" w:cs="Calibri"/>
          <w:sz w:val="22"/>
          <w:szCs w:val="22"/>
        </w:rPr>
      </w:pPr>
      <w:r w:rsidRPr="6DECCCDC">
        <w:rPr>
          <w:rFonts w:ascii="Calibri" w:hAnsi="Calibri" w:cs="Calibri"/>
          <w:sz w:val="22"/>
          <w:szCs w:val="22"/>
        </w:rPr>
        <w:t xml:space="preserve">Der </w:t>
      </w:r>
      <w:r w:rsidR="2ADC213A" w:rsidRPr="6DECCCDC">
        <w:rPr>
          <w:rFonts w:ascii="Calibri" w:hAnsi="Calibri" w:cs="Calibri"/>
          <w:sz w:val="22"/>
          <w:szCs w:val="22"/>
        </w:rPr>
        <w:t xml:space="preserve">Cameo </w:t>
      </w:r>
      <w:r w:rsidRPr="6DECCCDC">
        <w:rPr>
          <w:rFonts w:ascii="Calibri" w:hAnsi="Calibri" w:cs="Calibri"/>
          <w:sz w:val="22"/>
          <w:szCs w:val="22"/>
        </w:rPr>
        <w:t>OPUS X4 ist der leistungsstärkste Moving Head</w:t>
      </w:r>
      <w:r w:rsidR="007F3FA0" w:rsidRPr="6DECCCDC">
        <w:rPr>
          <w:rFonts w:ascii="Calibri" w:hAnsi="Calibri" w:cs="Calibri"/>
          <w:sz w:val="22"/>
          <w:szCs w:val="22"/>
        </w:rPr>
        <w:t xml:space="preserve">, den Cameo jemals entwickelt hat. Mit seiner </w:t>
      </w:r>
      <w:r w:rsidR="00A27701" w:rsidRPr="6DECCCDC">
        <w:rPr>
          <w:rFonts w:ascii="Calibri" w:hAnsi="Calibri" w:cs="Calibri"/>
          <w:sz w:val="22"/>
          <w:szCs w:val="22"/>
        </w:rPr>
        <w:t>1</w:t>
      </w:r>
      <w:r w:rsidR="007F3FA0" w:rsidRPr="6DECCCDC">
        <w:rPr>
          <w:rFonts w:ascii="Calibri" w:hAnsi="Calibri" w:cs="Calibri"/>
          <w:sz w:val="22"/>
          <w:szCs w:val="22"/>
        </w:rPr>
        <w:t>.</w:t>
      </w:r>
      <w:r w:rsidR="00A27701" w:rsidRPr="6DECCCDC">
        <w:rPr>
          <w:rFonts w:ascii="Calibri" w:hAnsi="Calibri" w:cs="Calibri"/>
          <w:sz w:val="22"/>
          <w:szCs w:val="22"/>
        </w:rPr>
        <w:t>400</w:t>
      </w:r>
      <w:r w:rsidR="007F3FA0" w:rsidRPr="6DECCCDC">
        <w:rPr>
          <w:rFonts w:ascii="Calibri" w:hAnsi="Calibri" w:cs="Calibri"/>
          <w:sz w:val="22"/>
          <w:szCs w:val="22"/>
        </w:rPr>
        <w:t xml:space="preserve"> Watt starken</w:t>
      </w:r>
      <w:r w:rsidR="00136FA2" w:rsidRPr="6DECCCDC">
        <w:rPr>
          <w:rFonts w:ascii="Calibri" w:hAnsi="Calibri" w:cs="Calibri"/>
          <w:sz w:val="22"/>
          <w:szCs w:val="22"/>
        </w:rPr>
        <w:t xml:space="preserve"> LED-Engine</w:t>
      </w:r>
      <w:r w:rsidR="00A27701" w:rsidRPr="6DECCCDC">
        <w:rPr>
          <w:rFonts w:ascii="Calibri" w:hAnsi="Calibri" w:cs="Calibri"/>
          <w:sz w:val="22"/>
          <w:szCs w:val="22"/>
        </w:rPr>
        <w:t xml:space="preserve"> </w:t>
      </w:r>
      <w:r w:rsidR="00136FA2" w:rsidRPr="6DECCCDC">
        <w:rPr>
          <w:rFonts w:ascii="Calibri" w:hAnsi="Calibri" w:cs="Calibri"/>
          <w:sz w:val="22"/>
          <w:szCs w:val="22"/>
        </w:rPr>
        <w:t xml:space="preserve">erzeugt der </w:t>
      </w:r>
      <w:r w:rsidR="00A27701" w:rsidRPr="6DECCCDC">
        <w:rPr>
          <w:rFonts w:ascii="Calibri" w:hAnsi="Calibri" w:cs="Calibri"/>
          <w:sz w:val="22"/>
          <w:szCs w:val="22"/>
        </w:rPr>
        <w:t>Spot Profil Moving Head</w:t>
      </w:r>
      <w:r w:rsidR="00136FA2" w:rsidRPr="6DECCCDC">
        <w:rPr>
          <w:rFonts w:ascii="Calibri" w:hAnsi="Calibri" w:cs="Calibri"/>
          <w:sz w:val="22"/>
          <w:szCs w:val="22"/>
        </w:rPr>
        <w:t xml:space="preserve"> beeindruckende 50.000 Lumen und ist dabei nur minimal größer als der</w:t>
      </w:r>
      <w:r w:rsidR="00EA211B" w:rsidRPr="6DECCCDC">
        <w:rPr>
          <w:rFonts w:ascii="Calibri" w:hAnsi="Calibri" w:cs="Calibri"/>
          <w:sz w:val="22"/>
          <w:szCs w:val="22"/>
        </w:rPr>
        <w:t xml:space="preserve"> </w:t>
      </w:r>
      <w:r w:rsidR="00C0362C" w:rsidRPr="6DECCCDC">
        <w:rPr>
          <w:rFonts w:ascii="Calibri" w:hAnsi="Calibri" w:cs="Calibri"/>
          <w:sz w:val="22"/>
          <w:szCs w:val="22"/>
        </w:rPr>
        <w:t xml:space="preserve">OPUS </w:t>
      </w:r>
      <w:r w:rsidR="00EA211B" w:rsidRPr="6DECCCDC">
        <w:rPr>
          <w:rFonts w:ascii="Calibri" w:hAnsi="Calibri" w:cs="Calibri"/>
          <w:sz w:val="22"/>
          <w:szCs w:val="22"/>
        </w:rPr>
        <w:t>X Profile</w:t>
      </w:r>
      <w:r w:rsidR="00C0362C" w:rsidRPr="6DECCCDC">
        <w:rPr>
          <w:rFonts w:ascii="Calibri" w:hAnsi="Calibri" w:cs="Calibri"/>
          <w:sz w:val="22"/>
          <w:szCs w:val="22"/>
        </w:rPr>
        <w:t xml:space="preserve">. </w:t>
      </w:r>
      <w:r w:rsidR="004176CB" w:rsidRPr="6DECCCDC">
        <w:rPr>
          <w:rFonts w:ascii="Calibri" w:hAnsi="Calibri" w:cs="Calibri"/>
          <w:sz w:val="22"/>
          <w:szCs w:val="22"/>
        </w:rPr>
        <w:t xml:space="preserve">Weiterhin </w:t>
      </w:r>
      <w:r w:rsidR="004173D4" w:rsidRPr="6DECCCDC">
        <w:rPr>
          <w:rFonts w:ascii="Calibri" w:hAnsi="Calibri" w:cs="Calibri"/>
          <w:sz w:val="22"/>
          <w:szCs w:val="22"/>
        </w:rPr>
        <w:t>begeistert</w:t>
      </w:r>
      <w:r w:rsidR="004176CB" w:rsidRPr="6DECCCDC">
        <w:rPr>
          <w:rFonts w:ascii="Calibri" w:hAnsi="Calibri" w:cs="Calibri"/>
          <w:sz w:val="22"/>
          <w:szCs w:val="22"/>
        </w:rPr>
        <w:t xml:space="preserve"> der</w:t>
      </w:r>
      <w:r w:rsidR="00C0362C" w:rsidRPr="6DECCCDC">
        <w:rPr>
          <w:rFonts w:ascii="Calibri" w:hAnsi="Calibri" w:cs="Calibri"/>
          <w:sz w:val="22"/>
          <w:szCs w:val="22"/>
        </w:rPr>
        <w:t xml:space="preserve"> OPUS X4 </w:t>
      </w:r>
      <w:r w:rsidR="004176CB" w:rsidRPr="6DECCCDC">
        <w:rPr>
          <w:rFonts w:ascii="Calibri" w:hAnsi="Calibri" w:cs="Calibri"/>
          <w:sz w:val="22"/>
          <w:szCs w:val="22"/>
        </w:rPr>
        <w:t>mit</w:t>
      </w:r>
      <w:r w:rsidR="00CC4FF8" w:rsidRPr="6DECCCDC">
        <w:rPr>
          <w:rFonts w:ascii="Calibri" w:hAnsi="Calibri" w:cs="Calibri"/>
          <w:sz w:val="22"/>
          <w:szCs w:val="22"/>
        </w:rPr>
        <w:t xml:space="preserve"> </w:t>
      </w:r>
      <w:r w:rsidR="004176CB" w:rsidRPr="6DECCCDC">
        <w:rPr>
          <w:rFonts w:ascii="Calibri" w:hAnsi="Calibri" w:cs="Calibri"/>
          <w:sz w:val="22"/>
          <w:szCs w:val="22"/>
        </w:rPr>
        <w:t>seinem</w:t>
      </w:r>
      <w:r w:rsidR="00CC4FF8" w:rsidRPr="6DECCCDC">
        <w:rPr>
          <w:rFonts w:ascii="Calibri" w:hAnsi="Calibri" w:cs="Calibri"/>
          <w:sz w:val="22"/>
          <w:szCs w:val="22"/>
        </w:rPr>
        <w:t xml:space="preserve"> weiten </w:t>
      </w:r>
      <w:r w:rsidR="00CC4FF8" w:rsidRPr="6DECCCDC">
        <w:rPr>
          <w:rFonts w:ascii="Calibri" w:hAnsi="Calibri" w:cs="Calibri"/>
          <w:sz w:val="22"/>
          <w:szCs w:val="22"/>
        </w:rPr>
        <w:lastRenderedPageBreak/>
        <w:t xml:space="preserve">Zoombereich von 5°-55°, </w:t>
      </w:r>
      <w:r w:rsidR="004176CB" w:rsidRPr="6DECCCDC">
        <w:rPr>
          <w:rFonts w:ascii="Calibri" w:hAnsi="Calibri" w:cs="Calibri"/>
          <w:sz w:val="22"/>
          <w:szCs w:val="22"/>
        </w:rPr>
        <w:t>+/- 60° drehbaren Blendenschiebern</w:t>
      </w:r>
      <w:r w:rsidR="003F6158" w:rsidRPr="6DECCCDC">
        <w:rPr>
          <w:rFonts w:ascii="Calibri" w:hAnsi="Calibri" w:cs="Calibri"/>
          <w:sz w:val="22"/>
          <w:szCs w:val="22"/>
        </w:rPr>
        <w:t xml:space="preserve">, </w:t>
      </w:r>
      <w:r w:rsidR="007A6BE8" w:rsidRPr="6DECCCDC">
        <w:rPr>
          <w:rFonts w:ascii="Calibri" w:hAnsi="Calibri" w:cs="Calibri"/>
          <w:sz w:val="22"/>
          <w:szCs w:val="22"/>
        </w:rPr>
        <w:t xml:space="preserve">zwei </w:t>
      </w:r>
      <w:proofErr w:type="spellStart"/>
      <w:r w:rsidR="007A6BE8" w:rsidRPr="6DECCCDC">
        <w:rPr>
          <w:rFonts w:ascii="Calibri" w:hAnsi="Calibri" w:cs="Calibri"/>
          <w:sz w:val="22"/>
          <w:szCs w:val="22"/>
        </w:rPr>
        <w:t>Goborädern</w:t>
      </w:r>
      <w:proofErr w:type="spellEnd"/>
      <w:r w:rsidR="003F6158" w:rsidRPr="6DECCCDC">
        <w:rPr>
          <w:rFonts w:ascii="Calibri" w:hAnsi="Calibri" w:cs="Calibri"/>
          <w:sz w:val="22"/>
          <w:szCs w:val="22"/>
        </w:rPr>
        <w:t xml:space="preserve"> und einem Animationsrad</w:t>
      </w:r>
      <w:r w:rsidR="007A6BE8" w:rsidRPr="6DECCCDC">
        <w:rPr>
          <w:rFonts w:ascii="Calibri" w:hAnsi="Calibri" w:cs="Calibri"/>
          <w:sz w:val="22"/>
          <w:szCs w:val="22"/>
        </w:rPr>
        <w:t>. Die CMY-Farbmischung wird durch einen linearen CTO</w:t>
      </w:r>
      <w:r w:rsidR="005B3A94" w:rsidRPr="6DECCCDC">
        <w:rPr>
          <w:rFonts w:ascii="Calibri" w:hAnsi="Calibri" w:cs="Calibri"/>
          <w:sz w:val="22"/>
          <w:szCs w:val="22"/>
        </w:rPr>
        <w:t xml:space="preserve"> sowie eine +/- Grün-Korrektur für den präzisen Einsatz in Broadcast-Anwendungen</w:t>
      </w:r>
      <w:r w:rsidR="003F6158" w:rsidRPr="6DECCCDC">
        <w:rPr>
          <w:rFonts w:ascii="Calibri" w:hAnsi="Calibri" w:cs="Calibri"/>
          <w:sz w:val="22"/>
          <w:szCs w:val="22"/>
        </w:rPr>
        <w:t xml:space="preserve"> ergänzt.</w:t>
      </w:r>
      <w:r w:rsidR="00F6094B">
        <w:rPr>
          <w:rFonts w:ascii="Calibri" w:hAnsi="Calibri" w:cs="Calibri"/>
          <w:sz w:val="22"/>
          <w:szCs w:val="22"/>
        </w:rPr>
        <w:t xml:space="preserve"> (</w:t>
      </w:r>
      <w:r w:rsidR="00F6094B" w:rsidRPr="00F6094B">
        <w:rPr>
          <w:rFonts w:ascii="Calibri" w:hAnsi="Calibri" w:cs="Calibri"/>
          <w:i/>
          <w:iCs/>
          <w:sz w:val="22"/>
          <w:szCs w:val="22"/>
        </w:rPr>
        <w:t xml:space="preserve">Anmerkung des Herstellers: Die Daten für </w:t>
      </w:r>
      <w:r w:rsidR="00F6094B">
        <w:rPr>
          <w:rFonts w:ascii="Calibri" w:hAnsi="Calibri" w:cs="Calibri"/>
          <w:i/>
          <w:iCs/>
          <w:sz w:val="22"/>
          <w:szCs w:val="22"/>
        </w:rPr>
        <w:t>OPUS X4</w:t>
      </w:r>
      <w:r w:rsidR="00F6094B" w:rsidRPr="00F6094B">
        <w:rPr>
          <w:rFonts w:ascii="Calibri" w:hAnsi="Calibri" w:cs="Calibri"/>
          <w:i/>
          <w:iCs/>
          <w:sz w:val="22"/>
          <w:szCs w:val="22"/>
        </w:rPr>
        <w:t xml:space="preserve"> sind vorläufig</w:t>
      </w:r>
      <w:r w:rsidR="00F6094B">
        <w:rPr>
          <w:rFonts w:ascii="Calibri" w:hAnsi="Calibri" w:cs="Calibri"/>
          <w:i/>
          <w:iCs/>
          <w:sz w:val="22"/>
          <w:szCs w:val="22"/>
        </w:rPr>
        <w:t>.</w:t>
      </w:r>
      <w:r w:rsidR="00F6094B" w:rsidRPr="00F6094B">
        <w:rPr>
          <w:rFonts w:ascii="Calibri" w:hAnsi="Calibri" w:cs="Calibri"/>
          <w:i/>
          <w:iCs/>
          <w:sz w:val="22"/>
          <w:szCs w:val="22"/>
        </w:rPr>
        <w:t>)</w:t>
      </w:r>
    </w:p>
    <w:p w14:paraId="0AD60F9A" w14:textId="77777777" w:rsidR="00A27701" w:rsidRPr="00197523" w:rsidRDefault="00A27701" w:rsidP="008C47E5">
      <w:pPr>
        <w:rPr>
          <w:rFonts w:ascii="Calibri" w:hAnsi="Calibri" w:cs="Calibri"/>
          <w:sz w:val="22"/>
          <w:szCs w:val="22"/>
          <w:highlight w:val="yellow"/>
        </w:rPr>
      </w:pPr>
    </w:p>
    <w:p w14:paraId="5F74ABF0" w14:textId="0DF982A9" w:rsidR="6DECCCDC" w:rsidRPr="00F6094B" w:rsidRDefault="6DECCCDC" w:rsidP="6DECCCDC">
      <w:pPr>
        <w:rPr>
          <w:rFonts w:ascii="Calibri" w:eastAsia="Tahoma" w:hAnsi="Calibri" w:cs="Calibri"/>
          <w:b/>
          <w:bCs/>
          <w:color w:val="000000" w:themeColor="text1"/>
          <w:sz w:val="22"/>
          <w:szCs w:val="22"/>
          <w:lang w:eastAsia="de-DE" w:bidi="de-DE"/>
        </w:rPr>
      </w:pPr>
    </w:p>
    <w:p w14:paraId="4E72BF37" w14:textId="77777777" w:rsidR="005919EB" w:rsidRPr="00EF1FCD" w:rsidRDefault="005919EB" w:rsidP="005919EB">
      <w:pPr>
        <w:rPr>
          <w:rFonts w:ascii="Calibri" w:eastAsia="Tahoma" w:hAnsi="Calibri" w:cs="Calibri"/>
          <w:b/>
          <w:bCs/>
          <w:color w:val="000000" w:themeColor="text1"/>
          <w:kern w:val="1"/>
          <w:sz w:val="22"/>
          <w:szCs w:val="22"/>
          <w:lang w:val="en-US" w:eastAsia="de-DE" w:bidi="de-DE"/>
        </w:rPr>
      </w:pPr>
      <w:r w:rsidRPr="00EF1FCD">
        <w:rPr>
          <w:rFonts w:ascii="Calibri" w:eastAsia="Tahoma" w:hAnsi="Calibri" w:cs="Calibri"/>
          <w:b/>
          <w:bCs/>
          <w:color w:val="000000" w:themeColor="text1"/>
          <w:kern w:val="1"/>
          <w:sz w:val="22"/>
          <w:szCs w:val="22"/>
          <w:lang w:val="en-US" w:eastAsia="de-DE" w:bidi="de-DE"/>
        </w:rPr>
        <w:t>AZOR® – Compact Design. Do Epic.</w:t>
      </w:r>
    </w:p>
    <w:p w14:paraId="49F49DCF" w14:textId="3B3860E8" w:rsidR="008F753E" w:rsidRPr="003F6158" w:rsidRDefault="005919EB" w:rsidP="008C47E5">
      <w:pPr>
        <w:rPr>
          <w:rFonts w:ascii="Calibri" w:eastAsia="Tahoma" w:hAnsi="Calibri" w:cs="Calibri"/>
          <w:color w:val="000000" w:themeColor="text1"/>
          <w:kern w:val="1"/>
          <w:sz w:val="22"/>
          <w:szCs w:val="22"/>
          <w:lang w:eastAsia="de-DE" w:bidi="de-DE"/>
        </w:rPr>
      </w:pPr>
      <w:r w:rsidRPr="00DC3A7A">
        <w:rPr>
          <w:rFonts w:ascii="Calibri" w:eastAsia="Tahoma" w:hAnsi="Calibri" w:cs="Calibri"/>
          <w:color w:val="000000" w:themeColor="text1"/>
          <w:kern w:val="1"/>
          <w:sz w:val="22"/>
          <w:szCs w:val="22"/>
          <w:lang w:eastAsia="de-DE" w:bidi="de-DE"/>
        </w:rPr>
        <w:t>Mit dem AZOR® SP2 (Spot Profile Moving Head) und AZOR® W2 (</w:t>
      </w:r>
      <w:proofErr w:type="spellStart"/>
      <w:r w:rsidRPr="00DC3A7A">
        <w:rPr>
          <w:rFonts w:ascii="Calibri" w:eastAsia="Tahoma" w:hAnsi="Calibri" w:cs="Calibri"/>
          <w:color w:val="000000" w:themeColor="text1"/>
          <w:kern w:val="1"/>
          <w:sz w:val="22"/>
          <w:szCs w:val="22"/>
          <w:lang w:eastAsia="de-DE" w:bidi="de-DE"/>
        </w:rPr>
        <w:t>Wash</w:t>
      </w:r>
      <w:proofErr w:type="spellEnd"/>
      <w:r w:rsidRPr="00DC3A7A">
        <w:rPr>
          <w:rFonts w:ascii="Calibri" w:eastAsia="Tahoma" w:hAnsi="Calibri" w:cs="Calibri"/>
          <w:color w:val="000000" w:themeColor="text1"/>
          <w:kern w:val="1"/>
          <w:sz w:val="22"/>
          <w:szCs w:val="22"/>
          <w:lang w:eastAsia="de-DE" w:bidi="de-DE"/>
        </w:rPr>
        <w:t xml:space="preserve"> Moving Head) </w:t>
      </w:r>
      <w:r w:rsidR="009C5391">
        <w:rPr>
          <w:rFonts w:ascii="Calibri" w:eastAsia="Tahoma" w:hAnsi="Calibri" w:cs="Calibri"/>
          <w:color w:val="000000" w:themeColor="text1"/>
          <w:kern w:val="1"/>
          <w:sz w:val="22"/>
          <w:szCs w:val="22"/>
          <w:lang w:eastAsia="de-DE" w:bidi="de-DE"/>
        </w:rPr>
        <w:t>ergänzt</w:t>
      </w:r>
      <w:r w:rsidRPr="00DC3A7A">
        <w:rPr>
          <w:rFonts w:ascii="Calibri" w:eastAsia="Tahoma" w:hAnsi="Calibri" w:cs="Calibri"/>
          <w:color w:val="000000" w:themeColor="text1"/>
          <w:kern w:val="1"/>
          <w:sz w:val="22"/>
          <w:szCs w:val="22"/>
          <w:lang w:eastAsia="de-DE" w:bidi="de-DE"/>
        </w:rPr>
        <w:t xml:space="preserve"> Cameo die AZOR-Familie </w:t>
      </w:r>
      <w:r w:rsidR="009C5391">
        <w:rPr>
          <w:rFonts w:ascii="Calibri" w:eastAsia="Tahoma" w:hAnsi="Calibri" w:cs="Calibri"/>
          <w:color w:val="000000" w:themeColor="text1"/>
          <w:kern w:val="1"/>
          <w:sz w:val="22"/>
          <w:szCs w:val="22"/>
          <w:lang w:eastAsia="de-DE" w:bidi="de-DE"/>
        </w:rPr>
        <w:t>um</w:t>
      </w:r>
      <w:r w:rsidRPr="00DC3A7A">
        <w:rPr>
          <w:rFonts w:ascii="Calibri" w:eastAsia="Tahoma" w:hAnsi="Calibri" w:cs="Calibri"/>
          <w:color w:val="000000" w:themeColor="text1"/>
          <w:kern w:val="1"/>
          <w:sz w:val="22"/>
          <w:szCs w:val="22"/>
          <w:lang w:eastAsia="de-DE" w:bidi="de-DE"/>
        </w:rPr>
        <w:t xml:space="preserve"> zwei Beleuchtungsprofis für den flexiblen Einsatz in mittelgroßen Anwendungen. </w:t>
      </w:r>
      <w:r w:rsidRPr="00084579">
        <w:rPr>
          <w:rFonts w:ascii="Calibri" w:eastAsia="Tahoma" w:hAnsi="Calibri" w:cs="Calibri"/>
          <w:color w:val="000000" w:themeColor="text1"/>
          <w:kern w:val="1"/>
          <w:sz w:val="22"/>
          <w:szCs w:val="22"/>
          <w:lang w:eastAsia="de-DE" w:bidi="de-DE"/>
        </w:rPr>
        <w:t>Der AZOR SP2 basiert auf einer 300 W-LED-Lichtquelle mit 13.000 Lumen Lichtstrom und einem großen Zoombereich von 5°-50° und ergänzt die Vorteile eines klassischen Spots um motorisierte Framing Blades (+/- 60° drehbar) auf vier Ebenen. Der AZOR W2 kombiniert sieben einzeln ansteuerbare 40 W RGBL-L</w:t>
      </w:r>
      <w:r w:rsidRPr="00DC3A7A">
        <w:rPr>
          <w:rFonts w:ascii="Calibri" w:eastAsia="Tahoma" w:hAnsi="Calibri" w:cs="Calibri"/>
          <w:color w:val="000000" w:themeColor="text1"/>
          <w:kern w:val="1"/>
          <w:sz w:val="22"/>
          <w:szCs w:val="22"/>
          <w:lang w:eastAsia="de-DE" w:bidi="de-DE"/>
        </w:rPr>
        <w:t xml:space="preserve">EDs und einen Zoombereich von 4°-50° für klassische </w:t>
      </w:r>
      <w:proofErr w:type="spellStart"/>
      <w:r w:rsidRPr="00DC3A7A">
        <w:rPr>
          <w:rFonts w:ascii="Calibri" w:eastAsia="Tahoma" w:hAnsi="Calibri" w:cs="Calibri"/>
          <w:color w:val="000000" w:themeColor="text1"/>
          <w:kern w:val="1"/>
          <w:sz w:val="22"/>
          <w:szCs w:val="22"/>
          <w:lang w:eastAsia="de-DE" w:bidi="de-DE"/>
        </w:rPr>
        <w:t>Wash</w:t>
      </w:r>
      <w:proofErr w:type="spellEnd"/>
      <w:r w:rsidRPr="00DC3A7A">
        <w:rPr>
          <w:rFonts w:ascii="Calibri" w:eastAsia="Tahoma" w:hAnsi="Calibri" w:cs="Calibri"/>
          <w:color w:val="000000" w:themeColor="text1"/>
          <w:kern w:val="1"/>
          <w:sz w:val="22"/>
          <w:szCs w:val="22"/>
          <w:lang w:eastAsia="de-DE" w:bidi="de-DE"/>
        </w:rPr>
        <w:t xml:space="preserve">-Looks. Eine Besonderheit bildet dabei der </w:t>
      </w:r>
      <w:proofErr w:type="spellStart"/>
      <w:r w:rsidRPr="00DC3A7A">
        <w:rPr>
          <w:rFonts w:ascii="Calibri" w:eastAsia="Tahoma" w:hAnsi="Calibri" w:cs="Calibri"/>
          <w:color w:val="000000" w:themeColor="text1"/>
          <w:kern w:val="1"/>
          <w:sz w:val="22"/>
          <w:szCs w:val="22"/>
          <w:lang w:eastAsia="de-DE" w:bidi="de-DE"/>
        </w:rPr>
        <w:t>Eclipse</w:t>
      </w:r>
      <w:proofErr w:type="spellEnd"/>
      <w:r w:rsidRPr="00DC3A7A">
        <w:rPr>
          <w:rFonts w:ascii="Calibri" w:eastAsia="Tahoma" w:hAnsi="Calibri" w:cs="Calibri"/>
          <w:color w:val="000000" w:themeColor="text1"/>
          <w:kern w:val="1"/>
          <w:sz w:val="22"/>
          <w:szCs w:val="22"/>
          <w:lang w:eastAsia="de-DE" w:bidi="de-DE"/>
        </w:rPr>
        <w:t xml:space="preserve">-Burst-Effekt: Hinter einem Dark-Filter sitzen vier Segment-SMD-LEDs, die für faszinierende Stroboskop- und Pixel-Effekte sorgen und die Einsatzmöglichkeiten des </w:t>
      </w:r>
      <w:proofErr w:type="spellStart"/>
      <w:r w:rsidRPr="00DC3A7A">
        <w:rPr>
          <w:rFonts w:ascii="Calibri" w:eastAsia="Tahoma" w:hAnsi="Calibri" w:cs="Calibri"/>
          <w:color w:val="000000" w:themeColor="text1"/>
          <w:kern w:val="1"/>
          <w:sz w:val="22"/>
          <w:szCs w:val="22"/>
          <w:lang w:eastAsia="de-DE" w:bidi="de-DE"/>
        </w:rPr>
        <w:t>Wash</w:t>
      </w:r>
      <w:proofErr w:type="spellEnd"/>
      <w:r w:rsidRPr="00DC3A7A">
        <w:rPr>
          <w:rFonts w:ascii="Calibri" w:eastAsia="Tahoma" w:hAnsi="Calibri" w:cs="Calibri"/>
          <w:color w:val="000000" w:themeColor="text1"/>
          <w:kern w:val="1"/>
          <w:sz w:val="22"/>
          <w:szCs w:val="22"/>
          <w:lang w:eastAsia="de-DE" w:bidi="de-DE"/>
        </w:rPr>
        <w:t xml:space="preserve"> Lights enorm erweitern.</w:t>
      </w:r>
    </w:p>
    <w:p w14:paraId="61CF3462" w14:textId="77777777" w:rsidR="008F753E" w:rsidRPr="008F753E" w:rsidRDefault="008F753E" w:rsidP="008C47E5">
      <w:pPr>
        <w:rPr>
          <w:rFonts w:ascii="Calibri" w:hAnsi="Calibri" w:cs="Calibri"/>
          <w:sz w:val="22"/>
          <w:szCs w:val="22"/>
        </w:rPr>
      </w:pPr>
    </w:p>
    <w:p w14:paraId="6E72827B" w14:textId="77777777" w:rsidR="00197523" w:rsidRPr="00EF492B" w:rsidRDefault="00197523" w:rsidP="00197523">
      <w:pPr>
        <w:pStyle w:val="KeinLeerraum"/>
        <w:rPr>
          <w:rFonts w:ascii="Calibri" w:hAnsi="Calibri" w:cs="Calibri"/>
          <w:b/>
          <w:bCs/>
          <w:color w:val="0D0D0D" w:themeColor="text1" w:themeTint="F2"/>
          <w:sz w:val="22"/>
          <w:szCs w:val="22"/>
          <w:lang w:val="en-US"/>
        </w:rPr>
      </w:pPr>
      <w:r w:rsidRPr="00EF492B">
        <w:rPr>
          <w:rFonts w:ascii="Calibri" w:hAnsi="Calibri" w:cs="Calibri"/>
          <w:b/>
          <w:bCs/>
          <w:color w:val="0D0D0D" w:themeColor="text1" w:themeTint="F2"/>
          <w:sz w:val="22"/>
          <w:szCs w:val="22"/>
          <w:lang w:val="en-US"/>
        </w:rPr>
        <w:t>Open Showroom &amp; Surround Experience</w:t>
      </w:r>
    </w:p>
    <w:p w14:paraId="3A04ABF5" w14:textId="337EB6DE" w:rsidR="00197523" w:rsidRPr="00C9311F" w:rsidRDefault="00197523" w:rsidP="00197523">
      <w:pPr>
        <w:pStyle w:val="KeinLeerraum"/>
        <w:rPr>
          <w:rFonts w:ascii="Calibri" w:hAnsi="Calibri" w:cs="Calibri"/>
          <w:color w:val="0D0D0D" w:themeColor="text1" w:themeTint="F2"/>
          <w:sz w:val="22"/>
          <w:szCs w:val="22"/>
        </w:rPr>
      </w:pPr>
      <w:proofErr w:type="spellStart"/>
      <w:r w:rsidRPr="00197523">
        <w:rPr>
          <w:rFonts w:ascii="Calibri" w:hAnsi="Calibri" w:cs="Calibri"/>
          <w:color w:val="0D0D0D" w:themeColor="text1" w:themeTint="F2"/>
          <w:sz w:val="22"/>
          <w:szCs w:val="22"/>
          <w:lang w:val="en-US"/>
        </w:rPr>
        <w:t>Vom</w:t>
      </w:r>
      <w:proofErr w:type="spellEnd"/>
      <w:r w:rsidRPr="00197523">
        <w:rPr>
          <w:rFonts w:ascii="Calibri" w:hAnsi="Calibri" w:cs="Calibri"/>
          <w:color w:val="0D0D0D" w:themeColor="text1" w:themeTint="F2"/>
          <w:sz w:val="22"/>
          <w:szCs w:val="22"/>
          <w:lang w:val="en-US"/>
        </w:rPr>
        <w:t xml:space="preserve"> 19.-21. </w:t>
      </w:r>
      <w:r w:rsidRPr="00C9311F">
        <w:rPr>
          <w:rFonts w:ascii="Calibri" w:hAnsi="Calibri" w:cs="Calibri"/>
          <w:color w:val="0D0D0D" w:themeColor="text1" w:themeTint="F2"/>
          <w:sz w:val="22"/>
          <w:szCs w:val="22"/>
        </w:rPr>
        <w:t>März wird das Experience Center der Adam Hall Group in Neu-Anspach zum offenen Erlebniszentrum für eine besondere „Surround Experience“</w:t>
      </w:r>
      <w:r w:rsidR="00F6094B">
        <w:rPr>
          <w:rFonts w:ascii="Calibri" w:hAnsi="Calibri" w:cs="Calibri"/>
          <w:color w:val="0D0D0D" w:themeColor="text1" w:themeTint="F2"/>
          <w:sz w:val="22"/>
          <w:szCs w:val="22"/>
        </w:rPr>
        <w:t xml:space="preserve"> (mehr Infos unter diesem Videolink)</w:t>
      </w:r>
      <w:r w:rsidRPr="00C9311F">
        <w:rPr>
          <w:rFonts w:ascii="Calibri" w:hAnsi="Calibri" w:cs="Calibri"/>
          <w:color w:val="0D0D0D" w:themeColor="text1" w:themeTint="F2"/>
          <w:sz w:val="22"/>
          <w:szCs w:val="22"/>
        </w:rPr>
        <w:t xml:space="preserve">. Im großen Auditorium erwartet Besucher der </w:t>
      </w:r>
      <w:proofErr w:type="spellStart"/>
      <w:r w:rsidRPr="00C9311F">
        <w:rPr>
          <w:rFonts w:ascii="Calibri" w:hAnsi="Calibri" w:cs="Calibri"/>
          <w:color w:val="0D0D0D" w:themeColor="text1" w:themeTint="F2"/>
          <w:sz w:val="22"/>
          <w:szCs w:val="22"/>
        </w:rPr>
        <w:t>Prolight</w:t>
      </w:r>
      <w:proofErr w:type="spellEnd"/>
      <w:r w:rsidRPr="00C9311F">
        <w:rPr>
          <w:rFonts w:ascii="Calibri" w:hAnsi="Calibri" w:cs="Calibri"/>
          <w:color w:val="0D0D0D" w:themeColor="text1" w:themeTint="F2"/>
          <w:sz w:val="22"/>
          <w:szCs w:val="22"/>
        </w:rPr>
        <w:t xml:space="preserve"> + Sound eine eigens kreierte Sound- und Lightshow mit </w:t>
      </w:r>
      <w:r>
        <w:rPr>
          <w:rFonts w:ascii="Calibri" w:hAnsi="Calibri" w:cs="Calibri"/>
          <w:color w:val="0D0D0D" w:themeColor="text1" w:themeTint="F2"/>
          <w:sz w:val="22"/>
          <w:szCs w:val="22"/>
        </w:rPr>
        <w:t>einer Vielzahl</w:t>
      </w:r>
      <w:r w:rsidRPr="00C9311F">
        <w:rPr>
          <w:rFonts w:ascii="Calibri" w:hAnsi="Calibri" w:cs="Calibri"/>
          <w:color w:val="0D0D0D" w:themeColor="text1" w:themeTint="F2"/>
          <w:sz w:val="22"/>
          <w:szCs w:val="22"/>
        </w:rPr>
        <w:t xml:space="preserve"> </w:t>
      </w:r>
      <w:r>
        <w:rPr>
          <w:rFonts w:ascii="Calibri" w:hAnsi="Calibri" w:cs="Calibri"/>
          <w:color w:val="0D0D0D" w:themeColor="text1" w:themeTint="F2"/>
          <w:sz w:val="22"/>
          <w:szCs w:val="22"/>
        </w:rPr>
        <w:t>von</w:t>
      </w:r>
      <w:r w:rsidRPr="00C9311F">
        <w:rPr>
          <w:rFonts w:ascii="Calibri" w:hAnsi="Calibri" w:cs="Calibri"/>
          <w:color w:val="0D0D0D" w:themeColor="text1" w:themeTint="F2"/>
          <w:sz w:val="22"/>
          <w:szCs w:val="22"/>
        </w:rPr>
        <w:t xml:space="preserve"> </w:t>
      </w:r>
      <w:r>
        <w:rPr>
          <w:rFonts w:ascii="Calibri" w:hAnsi="Calibri" w:cs="Calibri"/>
          <w:color w:val="0D0D0D" w:themeColor="text1" w:themeTint="F2"/>
          <w:sz w:val="22"/>
          <w:szCs w:val="22"/>
        </w:rPr>
        <w:t xml:space="preserve">Cameo </w:t>
      </w:r>
      <w:r w:rsidRPr="00C9311F">
        <w:rPr>
          <w:rFonts w:ascii="Calibri" w:hAnsi="Calibri" w:cs="Calibri"/>
          <w:color w:val="0D0D0D" w:themeColor="text1" w:themeTint="F2"/>
          <w:sz w:val="22"/>
          <w:szCs w:val="22"/>
        </w:rPr>
        <w:t xml:space="preserve">Scheinwerfern </w:t>
      </w:r>
      <w:r>
        <w:rPr>
          <w:rFonts w:ascii="Calibri" w:hAnsi="Calibri" w:cs="Calibri"/>
          <w:color w:val="0D0D0D" w:themeColor="text1" w:themeTint="F2"/>
          <w:sz w:val="22"/>
          <w:szCs w:val="22"/>
        </w:rPr>
        <w:t>sowie einer 7.1-Beschallung auf Basis diverser LD Systems Soundsysteme (inklusive MAILA).</w:t>
      </w:r>
      <w:r w:rsidRPr="00C9311F">
        <w:rPr>
          <w:rFonts w:ascii="Calibri" w:hAnsi="Calibri" w:cs="Calibri"/>
          <w:color w:val="0D0D0D" w:themeColor="text1" w:themeTint="F2"/>
          <w:sz w:val="22"/>
          <w:szCs w:val="22"/>
        </w:rPr>
        <w:t xml:space="preserve"> Darüber hinaus bietet der hauseigene Showroom einen umfassenden Überblick über die Produkte und Lösungen sämtlicher Adam Hall Group Marken. Für den reibungslosen Transport von der Messe und wieder zurück steh</w:t>
      </w:r>
      <w:r>
        <w:rPr>
          <w:rFonts w:ascii="Calibri" w:hAnsi="Calibri" w:cs="Calibri"/>
          <w:color w:val="0D0D0D" w:themeColor="text1" w:themeTint="F2"/>
          <w:sz w:val="22"/>
          <w:szCs w:val="22"/>
        </w:rPr>
        <w:t>t ein</w:t>
      </w:r>
      <w:r w:rsidRPr="00C9311F">
        <w:rPr>
          <w:rFonts w:ascii="Calibri" w:hAnsi="Calibri" w:cs="Calibri"/>
          <w:color w:val="0D0D0D" w:themeColor="text1" w:themeTint="F2"/>
          <w:sz w:val="22"/>
          <w:szCs w:val="22"/>
        </w:rPr>
        <w:t xml:space="preserve"> Shuttle-Bus bereit</w:t>
      </w:r>
      <w:r>
        <w:rPr>
          <w:rFonts w:ascii="Calibri" w:hAnsi="Calibri" w:cs="Calibri"/>
          <w:color w:val="0D0D0D" w:themeColor="text1" w:themeTint="F2"/>
          <w:sz w:val="22"/>
          <w:szCs w:val="22"/>
        </w:rPr>
        <w:t xml:space="preserve"> </w:t>
      </w:r>
      <w:r w:rsidRPr="00C9311F">
        <w:rPr>
          <w:rFonts w:ascii="Calibri" w:hAnsi="Calibri" w:cs="Calibri"/>
          <w:color w:val="0D0D0D" w:themeColor="text1" w:themeTint="F2"/>
          <w:sz w:val="22"/>
          <w:szCs w:val="22"/>
        </w:rPr>
        <w:t>(Start: jeweils um 13:00 und 15:45</w:t>
      </w:r>
      <w:r>
        <w:rPr>
          <w:rFonts w:ascii="Calibri" w:hAnsi="Calibri" w:cs="Calibri"/>
          <w:color w:val="0D0D0D" w:themeColor="text1" w:themeTint="F2"/>
          <w:sz w:val="22"/>
          <w:szCs w:val="22"/>
        </w:rPr>
        <w:t xml:space="preserve"> Uhr</w:t>
      </w:r>
      <w:r w:rsidRPr="00C9311F">
        <w:rPr>
          <w:rFonts w:ascii="Calibri" w:hAnsi="Calibri" w:cs="Calibri"/>
          <w:color w:val="0D0D0D" w:themeColor="text1" w:themeTint="F2"/>
          <w:sz w:val="22"/>
          <w:szCs w:val="22"/>
        </w:rPr>
        <w:t>). Weitere Informationen und die Möglichkeit zur Anmeldung erhalten Besucher am Cameo</w:t>
      </w:r>
      <w:r>
        <w:rPr>
          <w:rFonts w:ascii="Calibri" w:hAnsi="Calibri" w:cs="Calibri"/>
          <w:color w:val="0D0D0D" w:themeColor="text1" w:themeTint="F2"/>
          <w:sz w:val="22"/>
          <w:szCs w:val="22"/>
        </w:rPr>
        <w:t xml:space="preserve"> Messestand</w:t>
      </w:r>
      <w:r w:rsidRPr="00C9311F">
        <w:rPr>
          <w:rFonts w:ascii="Calibri" w:hAnsi="Calibri" w:cs="Calibri"/>
          <w:color w:val="0D0D0D" w:themeColor="text1" w:themeTint="F2"/>
          <w:sz w:val="22"/>
          <w:szCs w:val="22"/>
        </w:rPr>
        <w:t xml:space="preserve"> (12.1, B24)</w:t>
      </w:r>
      <w:r>
        <w:rPr>
          <w:rFonts w:ascii="Calibri" w:hAnsi="Calibri" w:cs="Calibri"/>
          <w:color w:val="0D0D0D" w:themeColor="text1" w:themeTint="F2"/>
          <w:sz w:val="22"/>
          <w:szCs w:val="22"/>
        </w:rPr>
        <w:t xml:space="preserve"> </w:t>
      </w:r>
      <w:r w:rsidRPr="00A96DEF">
        <w:rPr>
          <w:rFonts w:ascii="Calibri" w:hAnsi="Calibri" w:cs="Calibri"/>
          <w:color w:val="0D0D0D" w:themeColor="text1" w:themeTint="F2"/>
          <w:sz w:val="22"/>
          <w:szCs w:val="22"/>
        </w:rPr>
        <w:t>oder vorab bei ihrem persönlichen Ansprechpartner.</w:t>
      </w:r>
    </w:p>
    <w:p w14:paraId="4B56F889" w14:textId="77777777" w:rsidR="003F6158" w:rsidRDefault="003F6158" w:rsidP="002F20E1">
      <w:pPr>
        <w:rPr>
          <w:rFonts w:ascii="Calibri" w:hAnsi="Calibri" w:cs="Calibri"/>
          <w:bCs/>
          <w:sz w:val="22"/>
          <w:szCs w:val="22"/>
        </w:rPr>
      </w:pPr>
    </w:p>
    <w:p w14:paraId="1596D12D" w14:textId="6109AE65" w:rsidR="0019311F" w:rsidRPr="00A636E7" w:rsidRDefault="0019311F" w:rsidP="002F20E1">
      <w:pPr>
        <w:rPr>
          <w:rFonts w:ascii="Calibri" w:hAnsi="Calibri" w:cs="Calibri"/>
          <w:bCs/>
          <w:sz w:val="22"/>
          <w:szCs w:val="22"/>
        </w:rPr>
      </w:pPr>
      <w:r w:rsidRPr="00A636E7">
        <w:rPr>
          <w:rFonts w:ascii="Calibri" w:hAnsi="Calibri" w:cs="Calibri"/>
          <w:bCs/>
          <w:sz w:val="22"/>
          <w:szCs w:val="22"/>
        </w:rPr>
        <w:t xml:space="preserve">Am Mittwoch, den 20. März </w:t>
      </w:r>
      <w:r w:rsidR="00A636E7">
        <w:rPr>
          <w:rFonts w:ascii="Calibri" w:hAnsi="Calibri" w:cs="Calibri"/>
          <w:bCs/>
          <w:sz w:val="22"/>
          <w:szCs w:val="22"/>
        </w:rPr>
        <w:t xml:space="preserve">laden Cameo und </w:t>
      </w:r>
      <w:proofErr w:type="spellStart"/>
      <w:r w:rsidR="00A636E7">
        <w:rPr>
          <w:rFonts w:ascii="Calibri" w:hAnsi="Calibri" w:cs="Calibri"/>
          <w:bCs/>
          <w:sz w:val="22"/>
          <w:szCs w:val="22"/>
        </w:rPr>
        <w:t>NicLen</w:t>
      </w:r>
      <w:proofErr w:type="spellEnd"/>
      <w:r w:rsidR="00A636E7">
        <w:rPr>
          <w:rFonts w:ascii="Calibri" w:hAnsi="Calibri" w:cs="Calibri"/>
          <w:bCs/>
          <w:sz w:val="22"/>
          <w:szCs w:val="22"/>
        </w:rPr>
        <w:t xml:space="preserve"> (Stand</w:t>
      </w:r>
      <w:r w:rsidR="00DC2D13">
        <w:rPr>
          <w:rFonts w:ascii="Calibri" w:hAnsi="Calibri" w:cs="Calibri"/>
          <w:bCs/>
          <w:sz w:val="22"/>
          <w:szCs w:val="22"/>
        </w:rPr>
        <w:t xml:space="preserve"> 12.1, B18) </w:t>
      </w:r>
      <w:r w:rsidR="002C2A7A">
        <w:rPr>
          <w:rFonts w:ascii="Calibri" w:hAnsi="Calibri" w:cs="Calibri"/>
          <w:bCs/>
          <w:sz w:val="22"/>
          <w:szCs w:val="22"/>
        </w:rPr>
        <w:t xml:space="preserve">Kunden und Partner </w:t>
      </w:r>
      <w:r w:rsidR="00C37C08">
        <w:rPr>
          <w:rFonts w:ascii="Calibri" w:hAnsi="Calibri" w:cs="Calibri"/>
          <w:bCs/>
          <w:sz w:val="22"/>
          <w:szCs w:val="22"/>
        </w:rPr>
        <w:t xml:space="preserve">auch in diesem Jahr wieder </w:t>
      </w:r>
      <w:r w:rsidR="00DC2D13">
        <w:rPr>
          <w:rFonts w:ascii="Calibri" w:hAnsi="Calibri" w:cs="Calibri"/>
          <w:bCs/>
          <w:sz w:val="22"/>
          <w:szCs w:val="22"/>
        </w:rPr>
        <w:t>zur gemeinsamen</w:t>
      </w:r>
      <w:r w:rsidR="002C2A7A">
        <w:rPr>
          <w:rFonts w:ascii="Calibri" w:hAnsi="Calibri" w:cs="Calibri"/>
          <w:bCs/>
          <w:sz w:val="22"/>
          <w:szCs w:val="22"/>
        </w:rPr>
        <w:t xml:space="preserve"> Standparty</w:t>
      </w:r>
      <w:r w:rsidR="00AC1CAF">
        <w:rPr>
          <w:rFonts w:ascii="Calibri" w:hAnsi="Calibri" w:cs="Calibri"/>
          <w:bCs/>
          <w:sz w:val="22"/>
          <w:szCs w:val="22"/>
        </w:rPr>
        <w:t xml:space="preserve"> ein.</w:t>
      </w:r>
    </w:p>
    <w:p w14:paraId="200E2DF7" w14:textId="77777777" w:rsidR="0019311F" w:rsidRPr="0019311F" w:rsidRDefault="0019311F" w:rsidP="002F20E1">
      <w:pPr>
        <w:rPr>
          <w:rFonts w:ascii="Calibri" w:hAnsi="Calibri" w:cs="Calibri"/>
          <w:bCs/>
          <w:sz w:val="22"/>
          <w:szCs w:val="22"/>
        </w:rPr>
      </w:pPr>
    </w:p>
    <w:p w14:paraId="245273D2" w14:textId="7189F38B" w:rsidR="00266901" w:rsidRPr="00197523" w:rsidRDefault="00266901" w:rsidP="00266901">
      <w:pPr>
        <w:pStyle w:val="KeinLeerraum"/>
        <w:rPr>
          <w:rFonts w:ascii="Calibri" w:hAnsi="Calibri" w:cs="Calibri"/>
          <w:b/>
          <w:bCs/>
          <w:color w:val="0D0D0D" w:themeColor="text1" w:themeTint="F2"/>
          <w:sz w:val="22"/>
          <w:szCs w:val="22"/>
        </w:rPr>
      </w:pPr>
      <w:r w:rsidRPr="00197523">
        <w:rPr>
          <w:rFonts w:ascii="Calibri" w:hAnsi="Calibri" w:cs="Calibri"/>
          <w:b/>
          <w:bCs/>
          <w:color w:val="0D0D0D" w:themeColor="text1" w:themeTint="F2"/>
          <w:sz w:val="22"/>
          <w:szCs w:val="22"/>
        </w:rPr>
        <w:t xml:space="preserve">Cameo auf der </w:t>
      </w:r>
      <w:proofErr w:type="spellStart"/>
      <w:r w:rsidRPr="00197523">
        <w:rPr>
          <w:rFonts w:ascii="Calibri" w:hAnsi="Calibri" w:cs="Calibri"/>
          <w:b/>
          <w:bCs/>
          <w:color w:val="0D0D0D" w:themeColor="text1" w:themeTint="F2"/>
          <w:sz w:val="22"/>
          <w:szCs w:val="22"/>
        </w:rPr>
        <w:t>Prolight</w:t>
      </w:r>
      <w:proofErr w:type="spellEnd"/>
      <w:r w:rsidRPr="00197523">
        <w:rPr>
          <w:rFonts w:ascii="Calibri" w:hAnsi="Calibri" w:cs="Calibri"/>
          <w:b/>
          <w:bCs/>
          <w:color w:val="0D0D0D" w:themeColor="text1" w:themeTint="F2"/>
          <w:sz w:val="22"/>
          <w:szCs w:val="22"/>
        </w:rPr>
        <w:t xml:space="preserve"> + Sound 202</w:t>
      </w:r>
      <w:r w:rsidR="008F753E" w:rsidRPr="00197523">
        <w:rPr>
          <w:rFonts w:ascii="Calibri" w:hAnsi="Calibri" w:cs="Calibri"/>
          <w:b/>
          <w:bCs/>
          <w:color w:val="0D0D0D" w:themeColor="text1" w:themeTint="F2"/>
          <w:sz w:val="22"/>
          <w:szCs w:val="22"/>
        </w:rPr>
        <w:t>4</w:t>
      </w:r>
      <w:r w:rsidRPr="00197523">
        <w:rPr>
          <w:rFonts w:ascii="Calibri" w:hAnsi="Calibri" w:cs="Calibri"/>
          <w:b/>
          <w:bCs/>
          <w:color w:val="0D0D0D" w:themeColor="text1" w:themeTint="F2"/>
          <w:sz w:val="22"/>
          <w:szCs w:val="22"/>
        </w:rPr>
        <w:t>:</w:t>
      </w:r>
    </w:p>
    <w:p w14:paraId="4966F5C3" w14:textId="77777777" w:rsidR="00266901" w:rsidRPr="00611BCE" w:rsidRDefault="00266901" w:rsidP="00266901">
      <w:pPr>
        <w:pStyle w:val="KeinLeerraum"/>
        <w:rPr>
          <w:rFonts w:ascii="Calibri" w:eastAsia="Times New Roman" w:hAnsi="Calibri" w:cs="Calibri"/>
          <w:color w:val="000000" w:themeColor="text1"/>
          <w:sz w:val="22"/>
          <w:szCs w:val="22"/>
        </w:rPr>
      </w:pPr>
      <w:r w:rsidRPr="00611BCE">
        <w:rPr>
          <w:rFonts w:ascii="Calibri" w:eastAsia="Times New Roman" w:hAnsi="Calibri" w:cs="Calibri"/>
          <w:color w:val="000000" w:themeColor="text1"/>
          <w:sz w:val="22"/>
          <w:szCs w:val="22"/>
        </w:rPr>
        <w:t>12.1, B24</w:t>
      </w:r>
    </w:p>
    <w:p w14:paraId="40ADA049" w14:textId="77777777" w:rsidR="002F20E1" w:rsidRPr="00197523" w:rsidRDefault="002F20E1" w:rsidP="004330C6">
      <w:pPr>
        <w:pStyle w:val="KeinLeerraum"/>
        <w:rPr>
          <w:rFonts w:ascii="Calibri" w:hAnsi="Calibri" w:cs="Calibri"/>
          <w:color w:val="0D0D0D" w:themeColor="text1" w:themeTint="F2"/>
          <w:sz w:val="22"/>
          <w:szCs w:val="22"/>
        </w:rPr>
      </w:pPr>
    </w:p>
    <w:p w14:paraId="01B4A82A" w14:textId="77777777" w:rsidR="008F753E" w:rsidRPr="00197523" w:rsidRDefault="008F753E" w:rsidP="008F753E">
      <w:pPr>
        <w:pStyle w:val="KeinLeerraum"/>
        <w:rPr>
          <w:rFonts w:ascii="Calibri" w:eastAsia="Times New Roman" w:hAnsi="Calibri" w:cs="Calibri"/>
          <w:color w:val="FF0000"/>
          <w:sz w:val="22"/>
          <w:szCs w:val="22"/>
        </w:rPr>
      </w:pPr>
      <w:r w:rsidRPr="006D54EC">
        <w:rPr>
          <w:rFonts w:ascii="Calibri" w:eastAsia="Times New Roman" w:hAnsi="Calibri" w:cs="Calibri"/>
          <w:color w:val="000000" w:themeColor="text1"/>
          <w:sz w:val="22"/>
          <w:szCs w:val="22"/>
        </w:rPr>
        <w:t xml:space="preserve">Die Adam Hall Group bietet Kunden und Partnern auch in diesem Jahr wieder kostenlose Besuchertickets für den Besuch der </w:t>
      </w:r>
      <w:proofErr w:type="spellStart"/>
      <w:r w:rsidRPr="006D54EC">
        <w:rPr>
          <w:rFonts w:ascii="Calibri" w:eastAsia="Times New Roman" w:hAnsi="Calibri" w:cs="Calibri"/>
          <w:color w:val="000000" w:themeColor="text1"/>
          <w:sz w:val="22"/>
          <w:szCs w:val="22"/>
        </w:rPr>
        <w:t>Prolight</w:t>
      </w:r>
      <w:proofErr w:type="spellEnd"/>
      <w:r w:rsidRPr="006D54EC">
        <w:rPr>
          <w:rFonts w:ascii="Calibri" w:eastAsia="Times New Roman" w:hAnsi="Calibri" w:cs="Calibri"/>
          <w:color w:val="000000" w:themeColor="text1"/>
          <w:sz w:val="22"/>
          <w:szCs w:val="22"/>
        </w:rPr>
        <w:t xml:space="preserve"> + Sound an. </w:t>
      </w:r>
      <w:r w:rsidRPr="00197523">
        <w:rPr>
          <w:rFonts w:ascii="Calibri" w:eastAsia="Times New Roman" w:hAnsi="Calibri" w:cs="Calibri"/>
          <w:color w:val="000000" w:themeColor="text1"/>
          <w:sz w:val="22"/>
          <w:szCs w:val="22"/>
        </w:rPr>
        <w:t>Bei Interesse bitte melden unter:</w:t>
      </w:r>
      <w:r w:rsidRPr="00197523">
        <w:rPr>
          <w:rFonts w:ascii="Calibri" w:eastAsia="Times New Roman" w:hAnsi="Calibri" w:cs="Calibri"/>
          <w:color w:val="FF0000"/>
          <w:sz w:val="22"/>
          <w:szCs w:val="22"/>
        </w:rPr>
        <w:t xml:space="preserve"> </w:t>
      </w:r>
      <w:hyperlink r:id="rId10" w:history="1">
        <w:r w:rsidRPr="00197523">
          <w:rPr>
            <w:rStyle w:val="Hyperlink"/>
            <w:rFonts w:ascii="Calibri" w:eastAsia="Times New Roman" w:hAnsi="Calibri" w:cs="Calibri"/>
            <w:sz w:val="22"/>
            <w:szCs w:val="22"/>
          </w:rPr>
          <w:t>events@adamhall.com</w:t>
        </w:r>
      </w:hyperlink>
    </w:p>
    <w:p w14:paraId="01439D0C" w14:textId="77777777" w:rsidR="008F753E" w:rsidRPr="00197523" w:rsidRDefault="008F753E" w:rsidP="004330C6">
      <w:pPr>
        <w:pStyle w:val="KeinLeerraum"/>
        <w:rPr>
          <w:rFonts w:ascii="Calibri" w:hAnsi="Calibri" w:cs="Calibri"/>
          <w:color w:val="0D0D0D" w:themeColor="text1" w:themeTint="F2"/>
          <w:sz w:val="22"/>
          <w:szCs w:val="22"/>
        </w:rPr>
      </w:pPr>
    </w:p>
    <w:p w14:paraId="5FEAF5D2" w14:textId="45D5DD14" w:rsidR="006D2E7A" w:rsidRPr="00197523" w:rsidRDefault="001D3566" w:rsidP="006D2E7A">
      <w:pPr>
        <w:pStyle w:val="KeinLeerraum"/>
        <w:rPr>
          <w:rFonts w:ascii="Calibri" w:hAnsi="Calibri" w:cs="Calibri"/>
          <w:color w:val="0D0D0D" w:themeColor="text1" w:themeTint="F2"/>
          <w:sz w:val="22"/>
          <w:szCs w:val="22"/>
        </w:rPr>
      </w:pPr>
      <w:r w:rsidRPr="00197523">
        <w:rPr>
          <w:rFonts w:ascii="Calibri" w:hAnsi="Calibri" w:cs="Calibri"/>
          <w:sz w:val="22"/>
          <w:szCs w:val="22"/>
        </w:rPr>
        <w:t>#Cameo #</w:t>
      </w:r>
      <w:proofErr w:type="gramStart"/>
      <w:r w:rsidRPr="00197523">
        <w:rPr>
          <w:rFonts w:ascii="Calibri" w:hAnsi="Calibri" w:cs="Calibri"/>
          <w:sz w:val="22"/>
          <w:szCs w:val="22"/>
        </w:rPr>
        <w:t xml:space="preserve">ForLumenBeings  </w:t>
      </w:r>
      <w:r w:rsidR="006D2E7A" w:rsidRPr="00197523">
        <w:rPr>
          <w:rFonts w:ascii="Calibri" w:hAnsi="Calibri" w:cs="Calibri"/>
          <w:color w:val="0D0D0D" w:themeColor="text1" w:themeTint="F2"/>
          <w:sz w:val="22"/>
          <w:szCs w:val="22"/>
        </w:rPr>
        <w:t>#</w:t>
      </w:r>
      <w:proofErr w:type="gramEnd"/>
      <w:r w:rsidR="006D2E7A" w:rsidRPr="00197523">
        <w:rPr>
          <w:rFonts w:ascii="Calibri" w:hAnsi="Calibri" w:cs="Calibri"/>
          <w:color w:val="0D0D0D" w:themeColor="text1" w:themeTint="F2"/>
          <w:sz w:val="22"/>
          <w:szCs w:val="22"/>
        </w:rPr>
        <w:t xml:space="preserve">ProLighting </w:t>
      </w:r>
      <w:r w:rsidRPr="00197523">
        <w:rPr>
          <w:rFonts w:ascii="Calibri" w:hAnsi="Calibri" w:cs="Calibri"/>
          <w:color w:val="0D0D0D" w:themeColor="text1" w:themeTint="F2"/>
          <w:sz w:val="22"/>
          <w:szCs w:val="22"/>
        </w:rPr>
        <w:t xml:space="preserve"> </w:t>
      </w:r>
      <w:r w:rsidR="006D2E7A" w:rsidRPr="00197523">
        <w:rPr>
          <w:rFonts w:ascii="Calibri" w:hAnsi="Calibri" w:cs="Calibri"/>
          <w:color w:val="0D0D0D" w:themeColor="text1" w:themeTint="F2"/>
          <w:sz w:val="22"/>
          <w:szCs w:val="22"/>
        </w:rPr>
        <w:t>#EventTech</w:t>
      </w:r>
      <w:r w:rsidR="00E0724D" w:rsidRPr="00197523">
        <w:rPr>
          <w:rFonts w:ascii="Calibri" w:hAnsi="Calibri" w:cs="Calibri"/>
          <w:color w:val="0D0D0D" w:themeColor="text1" w:themeTint="F2"/>
          <w:sz w:val="22"/>
          <w:szCs w:val="22"/>
        </w:rPr>
        <w:t xml:space="preserve"> #ExperienceEventTech</w:t>
      </w:r>
      <w:r w:rsidR="007B2A59">
        <w:rPr>
          <w:rFonts w:ascii="Calibri" w:hAnsi="Calibri" w:cs="Calibri"/>
          <w:color w:val="0D0D0D" w:themeColor="text1" w:themeTint="F2"/>
          <w:sz w:val="22"/>
          <w:szCs w:val="22"/>
        </w:rPr>
        <w:t>nology</w:t>
      </w:r>
    </w:p>
    <w:p w14:paraId="1DAC6DB1" w14:textId="77777777" w:rsidR="00E0724D" w:rsidRPr="00197523" w:rsidRDefault="00E0724D" w:rsidP="006D2E7A">
      <w:pPr>
        <w:pStyle w:val="KeinLeerraum"/>
        <w:rPr>
          <w:rFonts w:ascii="Calibri" w:hAnsi="Calibri" w:cs="Calibri"/>
          <w:color w:val="0D0D0D" w:themeColor="text1" w:themeTint="F2"/>
          <w:sz w:val="22"/>
          <w:szCs w:val="22"/>
        </w:rPr>
      </w:pPr>
    </w:p>
    <w:p w14:paraId="2305C462" w14:textId="04E4B87C" w:rsidR="002F20E1" w:rsidRPr="00CA518F" w:rsidRDefault="006D2E7A" w:rsidP="00035C36">
      <w:pPr>
        <w:rPr>
          <w:rStyle w:val="Hyperlink"/>
          <w:rFonts w:ascii="Calibri" w:hAnsi="Calibri" w:cs="Calibri"/>
          <w:sz w:val="22"/>
          <w:szCs w:val="22"/>
        </w:rPr>
      </w:pPr>
      <w:r w:rsidRPr="00CA518F">
        <w:rPr>
          <w:rFonts w:ascii="Calibri" w:hAnsi="Calibri" w:cs="Calibri"/>
          <w:b/>
          <w:sz w:val="22"/>
          <w:szCs w:val="22"/>
        </w:rPr>
        <w:t xml:space="preserve">Weitere Informationen: </w:t>
      </w:r>
    </w:p>
    <w:p w14:paraId="187946A2" w14:textId="77777777" w:rsidR="00266901" w:rsidRPr="00CA518F" w:rsidRDefault="00000000" w:rsidP="00266901">
      <w:pPr>
        <w:rPr>
          <w:rStyle w:val="Hyperlink"/>
          <w:rFonts w:ascii="Calibri" w:hAnsi="Calibri" w:cs="Calibri"/>
          <w:sz w:val="22"/>
          <w:szCs w:val="22"/>
        </w:rPr>
      </w:pPr>
      <w:hyperlink r:id="rId11" w:history="1">
        <w:r w:rsidR="00266901" w:rsidRPr="00CA518F">
          <w:rPr>
            <w:rStyle w:val="Hyperlink"/>
            <w:rFonts w:ascii="Calibri" w:hAnsi="Calibri" w:cs="Calibri"/>
            <w:sz w:val="22"/>
            <w:szCs w:val="22"/>
          </w:rPr>
          <w:t>cameolight.com</w:t>
        </w:r>
      </w:hyperlink>
    </w:p>
    <w:p w14:paraId="6B38EFF3" w14:textId="77777777" w:rsidR="00266901" w:rsidRPr="00CA518F" w:rsidRDefault="00000000" w:rsidP="00266901">
      <w:pPr>
        <w:rPr>
          <w:rStyle w:val="Hyperlink"/>
          <w:rFonts w:ascii="Calibri" w:eastAsia="Arial" w:hAnsi="Calibri" w:cs="Calibri"/>
          <w:b/>
          <w:bCs/>
          <w:color w:val="auto"/>
          <w:sz w:val="22"/>
          <w:szCs w:val="22"/>
          <w:u w:val="none"/>
        </w:rPr>
      </w:pPr>
      <w:hyperlink r:id="rId12" w:history="1">
        <w:r w:rsidR="00266901" w:rsidRPr="00CA518F">
          <w:rPr>
            <w:rStyle w:val="Hyperlink"/>
            <w:rFonts w:ascii="Calibri" w:hAnsi="Calibri" w:cs="Calibri"/>
            <w:sz w:val="22"/>
            <w:szCs w:val="22"/>
          </w:rPr>
          <w:t>adamhall.com</w:t>
        </w:r>
      </w:hyperlink>
      <w:r w:rsidR="00266901" w:rsidRPr="00CA518F">
        <w:rPr>
          <w:rFonts w:ascii="Calibri" w:hAnsi="Calibri" w:cs="Calibri"/>
          <w:sz w:val="22"/>
          <w:szCs w:val="22"/>
          <w:u w:val="single"/>
        </w:rPr>
        <w:br/>
      </w:r>
      <w:hyperlink r:id="rId13" w:history="1">
        <w:r w:rsidR="00266901" w:rsidRPr="00CA518F">
          <w:rPr>
            <w:rStyle w:val="Hyperlink"/>
            <w:rFonts w:ascii="Calibri" w:hAnsi="Calibri" w:cs="Calibri"/>
            <w:sz w:val="22"/>
            <w:szCs w:val="22"/>
          </w:rPr>
          <w:t>blog.adamhall.com</w:t>
        </w:r>
      </w:hyperlink>
    </w:p>
    <w:p w14:paraId="553130F3" w14:textId="77777777" w:rsidR="00035C36" w:rsidRPr="00CA518F" w:rsidRDefault="00035C36" w:rsidP="004330C6">
      <w:pPr>
        <w:rPr>
          <w:rStyle w:val="Hyperlink"/>
          <w:rFonts w:ascii="Calibri" w:eastAsia="Arial" w:hAnsi="Calibri"/>
          <w:sz w:val="22"/>
        </w:rPr>
      </w:pPr>
    </w:p>
    <w:p w14:paraId="0D42859F" w14:textId="77777777" w:rsidR="008F753E" w:rsidRPr="008F753E" w:rsidRDefault="008F753E" w:rsidP="008F753E">
      <w:pPr>
        <w:pStyle w:val="KeinLeerraum"/>
        <w:rPr>
          <w:rFonts w:ascii="Calibri" w:hAnsi="Calibri" w:cs="Calibri"/>
          <w:b/>
          <w:color w:val="808080"/>
          <w:sz w:val="18"/>
        </w:rPr>
      </w:pPr>
      <w:r w:rsidRPr="008F753E">
        <w:rPr>
          <w:rFonts w:ascii="Calibri" w:hAnsi="Calibri" w:cs="Calibri"/>
          <w:b/>
          <w:color w:val="808080"/>
          <w:sz w:val="18"/>
        </w:rPr>
        <w:t>Über die Adam Hall Group</w:t>
      </w:r>
    </w:p>
    <w:p w14:paraId="4C0CD803" w14:textId="77777777" w:rsidR="008F753E" w:rsidRPr="00C9311F" w:rsidRDefault="008F753E" w:rsidP="008F753E">
      <w:pPr>
        <w:rPr>
          <w:rFonts w:ascii="Calibri" w:hAnsi="Calibri" w:cs="Calibri"/>
          <w:bCs/>
          <w:color w:val="808080" w:themeColor="background1" w:themeShade="80"/>
          <w:sz w:val="18"/>
          <w:szCs w:val="18"/>
        </w:rPr>
      </w:pPr>
      <w:bookmarkStart w:id="0" w:name="_Hlk15465985"/>
      <w:r w:rsidRPr="00C9311F">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w:t>
      </w:r>
      <w:proofErr w:type="spellStart"/>
      <w:r w:rsidRPr="00C9311F">
        <w:rPr>
          <w:rFonts w:ascii="Calibri" w:hAnsi="Calibri" w:cs="Calibri"/>
          <w:bCs/>
          <w:color w:val="808080" w:themeColor="background1" w:themeShade="80"/>
          <w:sz w:val="18"/>
          <w:szCs w:val="18"/>
        </w:rPr>
        <w:lastRenderedPageBreak/>
        <w:t>Flightcase</w:t>
      </w:r>
      <w:proofErr w:type="spellEnd"/>
      <w:r w:rsidRPr="00C9311F">
        <w:rPr>
          <w:rFonts w:ascii="Calibri" w:hAnsi="Calibri" w:cs="Calibri"/>
          <w:bCs/>
          <w:color w:val="808080" w:themeColor="background1" w:themeShade="80"/>
          <w:sz w:val="18"/>
          <w:szCs w:val="18"/>
        </w:rPr>
        <w:t xml:space="preserve"> Hersteller. Die Firma bietet eine große Palette von professionellen Audio- und Lichttechnologien sowie Bühnenequipment und </w:t>
      </w:r>
      <w:proofErr w:type="spellStart"/>
      <w:r w:rsidRPr="00C9311F">
        <w:rPr>
          <w:rFonts w:ascii="Calibri" w:hAnsi="Calibri" w:cs="Calibri"/>
          <w:bCs/>
          <w:color w:val="808080" w:themeColor="background1" w:themeShade="80"/>
          <w:sz w:val="18"/>
          <w:szCs w:val="18"/>
        </w:rPr>
        <w:t>Flightcase</w:t>
      </w:r>
      <w:proofErr w:type="spellEnd"/>
      <w:r w:rsidRPr="00C9311F">
        <w:rPr>
          <w:rFonts w:ascii="Calibri" w:hAnsi="Calibri" w:cs="Calibri"/>
          <w:bCs/>
          <w:color w:val="808080" w:themeColor="background1" w:themeShade="80"/>
          <w:sz w:val="18"/>
          <w:szCs w:val="18"/>
        </w:rPr>
        <w:t xml:space="preserve"> Hardware unter den Marken LD Systems®, Cameo®, Gravity®, Defender®, Palmer® und Adam Hall®. </w:t>
      </w:r>
    </w:p>
    <w:p w14:paraId="23C7CE39" w14:textId="77777777" w:rsidR="008F753E" w:rsidRPr="00C9311F" w:rsidRDefault="008F753E" w:rsidP="008F753E">
      <w:pPr>
        <w:rPr>
          <w:rFonts w:ascii="Calibri" w:hAnsi="Calibri" w:cs="Calibri"/>
          <w:bCs/>
          <w:color w:val="808080" w:themeColor="background1" w:themeShade="80"/>
          <w:sz w:val="18"/>
          <w:szCs w:val="18"/>
        </w:rPr>
      </w:pPr>
      <w:r w:rsidRPr="00C9311F">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w:t>
      </w:r>
      <w:proofErr w:type="spellStart"/>
      <w:r w:rsidRPr="00C9311F">
        <w:rPr>
          <w:rFonts w:ascii="Calibri" w:hAnsi="Calibri" w:cs="Calibri"/>
          <w:bCs/>
          <w:color w:val="808080" w:themeColor="background1" w:themeShade="80"/>
          <w:sz w:val="18"/>
          <w:szCs w:val="18"/>
        </w:rPr>
        <w:t>Logistics</w:t>
      </w:r>
      <w:proofErr w:type="spellEnd"/>
      <w:r w:rsidRPr="00C9311F">
        <w:rPr>
          <w:rFonts w:ascii="Calibri" w:hAnsi="Calibri" w:cs="Calibri"/>
          <w:bCs/>
          <w:color w:val="808080" w:themeColor="background1" w:themeShade="80"/>
          <w:sz w:val="18"/>
          <w:szCs w:val="18"/>
        </w:rPr>
        <w:t xml:space="preserve">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w:t>
      </w:r>
      <w:proofErr w:type="spellStart"/>
      <w:r w:rsidRPr="00C9311F">
        <w:rPr>
          <w:rFonts w:ascii="Calibri" w:hAnsi="Calibri" w:cs="Calibri"/>
          <w:bCs/>
          <w:color w:val="808080" w:themeColor="background1" w:themeShade="80"/>
          <w:sz w:val="18"/>
          <w:szCs w:val="18"/>
        </w:rPr>
        <w:t>Red</w:t>
      </w:r>
      <w:proofErr w:type="spellEnd"/>
      <w:r w:rsidRPr="00C9311F">
        <w:rPr>
          <w:rFonts w:ascii="Calibri" w:hAnsi="Calibri" w:cs="Calibri"/>
          <w:bCs/>
          <w:color w:val="808080" w:themeColor="background1" w:themeShade="80"/>
          <w:sz w:val="18"/>
          <w:szCs w:val="18"/>
        </w:rPr>
        <w:t xml:space="preserve"> </w:t>
      </w:r>
      <w:proofErr w:type="spellStart"/>
      <w:r w:rsidRPr="00C9311F">
        <w:rPr>
          <w:rFonts w:ascii="Calibri" w:hAnsi="Calibri" w:cs="Calibri"/>
          <w:bCs/>
          <w:color w:val="808080" w:themeColor="background1" w:themeShade="80"/>
          <w:sz w:val="18"/>
          <w:szCs w:val="18"/>
        </w:rPr>
        <w:t>Dot</w:t>
      </w:r>
      <w:proofErr w:type="spellEnd"/>
      <w:r w:rsidRPr="00C9311F">
        <w:rPr>
          <w:rFonts w:ascii="Calibri" w:hAnsi="Calibri" w:cs="Calibri"/>
          <w:bCs/>
          <w:color w:val="808080" w:themeColor="background1" w:themeShade="80"/>
          <w:sz w:val="18"/>
          <w:szCs w:val="18"/>
        </w:rPr>
        <w:t>“, „German Design Award“ und „</w:t>
      </w:r>
      <w:proofErr w:type="spellStart"/>
      <w:r w:rsidRPr="00C9311F">
        <w:rPr>
          <w:rFonts w:ascii="Calibri" w:hAnsi="Calibri" w:cs="Calibri"/>
          <w:bCs/>
          <w:color w:val="808080" w:themeColor="background1" w:themeShade="80"/>
          <w:sz w:val="18"/>
          <w:szCs w:val="18"/>
        </w:rPr>
        <w:t>iF</w:t>
      </w:r>
      <w:proofErr w:type="spellEnd"/>
      <w:r w:rsidRPr="00C9311F">
        <w:rPr>
          <w:rFonts w:ascii="Calibri" w:hAnsi="Calibri" w:cs="Calibri"/>
          <w:bCs/>
          <w:color w:val="808080" w:themeColor="background1" w:themeShade="80"/>
          <w:sz w:val="18"/>
          <w:szCs w:val="18"/>
        </w:rPr>
        <w:t xml:space="preserve"> Industrie Forum Design“ mit einer Reihe von internationalen Auszeichnungen bedacht. In Zusammenarbeit mit der Designagentur „Studio F.A. Porsche“ zeigt </w:t>
      </w:r>
      <w:proofErr w:type="gramStart"/>
      <w:r w:rsidRPr="00C9311F">
        <w:rPr>
          <w:rFonts w:ascii="Calibri" w:hAnsi="Calibri" w:cs="Calibri"/>
          <w:bCs/>
          <w:color w:val="808080" w:themeColor="background1" w:themeShade="80"/>
          <w:sz w:val="18"/>
          <w:szCs w:val="18"/>
        </w:rPr>
        <w:t>LD Systems</w:t>
      </w:r>
      <w:proofErr w:type="gramEnd"/>
      <w:r w:rsidRPr="00C9311F">
        <w:rPr>
          <w:rFonts w:ascii="Calibri" w:hAnsi="Calibri" w:cs="Calibri"/>
          <w:bCs/>
          <w:color w:val="808080" w:themeColor="background1" w:themeShade="80"/>
          <w:sz w:val="18"/>
          <w:szCs w:val="18"/>
        </w:rPr>
        <w:t>® mit dem ikonischen Säulenlautsprecher MAUI® P900 die Zukunft des Pro-Audio-Design und wurde dafür jüngst mit dem begehrten „German Design Award“ ausgezeichnet</w:t>
      </w:r>
      <w:bookmarkEnd w:id="0"/>
      <w:r w:rsidRPr="00C9311F">
        <w:rPr>
          <w:rFonts w:ascii="Calibri" w:hAnsi="Calibri" w:cs="Calibri"/>
          <w:bCs/>
          <w:color w:val="808080" w:themeColor="background1" w:themeShade="80"/>
          <w:sz w:val="18"/>
          <w:szCs w:val="18"/>
        </w:rPr>
        <w:t xml:space="preserve">. </w:t>
      </w:r>
    </w:p>
    <w:p w14:paraId="433F2019" w14:textId="77777777" w:rsidR="008F753E" w:rsidRPr="00C9311F" w:rsidRDefault="008F753E" w:rsidP="008F753E">
      <w:pPr>
        <w:rPr>
          <w:rFonts w:ascii="Calibri" w:hAnsi="Calibri" w:cs="Calibri"/>
          <w:bCs/>
          <w:color w:val="808080" w:themeColor="background1" w:themeShade="80"/>
          <w:sz w:val="18"/>
          <w:szCs w:val="18"/>
        </w:rPr>
      </w:pPr>
      <w:r w:rsidRPr="00C9311F">
        <w:rPr>
          <w:rFonts w:ascii="Calibri" w:hAnsi="Calibri" w:cs="Calibri"/>
          <w:bCs/>
          <w:color w:val="808080" w:themeColor="background1" w:themeShade="80"/>
          <w:sz w:val="18"/>
          <w:szCs w:val="18"/>
        </w:rPr>
        <w:t xml:space="preserve">Mehr Information zur Adam Hall Group im Internet unter </w:t>
      </w:r>
      <w:hyperlink r:id="rId14" w:history="1">
        <w:r w:rsidRPr="00C9311F">
          <w:rPr>
            <w:rStyle w:val="Hyperlink"/>
            <w:rFonts w:ascii="Calibri" w:hAnsi="Calibri" w:cs="Calibri"/>
            <w:bCs/>
            <w:sz w:val="18"/>
            <w:szCs w:val="18"/>
          </w:rPr>
          <w:t>www.adamhall.com</w:t>
        </w:r>
      </w:hyperlink>
      <w:r w:rsidRPr="00C9311F">
        <w:rPr>
          <w:rFonts w:ascii="Calibri" w:hAnsi="Calibri" w:cs="Calibri"/>
          <w:bCs/>
          <w:color w:val="808080" w:themeColor="background1" w:themeShade="80"/>
          <w:sz w:val="18"/>
          <w:szCs w:val="18"/>
        </w:rPr>
        <w:t>.</w:t>
      </w:r>
    </w:p>
    <w:p w14:paraId="11CC66ED" w14:textId="30ECF367" w:rsidR="000C2D39" w:rsidRPr="000E455A" w:rsidRDefault="000C2D39" w:rsidP="008F753E">
      <w:pPr>
        <w:pStyle w:val="KeinLeerraum"/>
        <w:rPr>
          <w:rFonts w:ascii="Arial" w:hAnsi="Arial"/>
          <w:sz w:val="20"/>
        </w:rPr>
      </w:pPr>
    </w:p>
    <w:sectPr w:rsidR="000C2D39" w:rsidRPr="000E455A" w:rsidSect="0062654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79987" w14:textId="77777777" w:rsidR="00624728" w:rsidRDefault="00624728" w:rsidP="004330C6">
      <w:r>
        <w:separator/>
      </w:r>
    </w:p>
  </w:endnote>
  <w:endnote w:type="continuationSeparator" w:id="0">
    <w:p w14:paraId="1C311CF4" w14:textId="77777777" w:rsidR="00624728" w:rsidRDefault="00624728" w:rsidP="004330C6">
      <w:r>
        <w:continuationSeparator/>
      </w:r>
    </w:p>
  </w:endnote>
  <w:endnote w:type="continuationNotice" w:id="1">
    <w:p w14:paraId="185A91C2" w14:textId="77777777" w:rsidR="00624728" w:rsidRDefault="006247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624728">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3pt;height:31.7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602D0" w14:textId="77777777" w:rsidR="00624728" w:rsidRDefault="00624728" w:rsidP="004330C6">
      <w:r>
        <w:separator/>
      </w:r>
    </w:p>
  </w:footnote>
  <w:footnote w:type="continuationSeparator" w:id="0">
    <w:p w14:paraId="43806907" w14:textId="77777777" w:rsidR="00624728" w:rsidRDefault="00624728" w:rsidP="004330C6">
      <w:r>
        <w:continuationSeparator/>
      </w:r>
    </w:p>
  </w:footnote>
  <w:footnote w:type="continuationNotice" w:id="1">
    <w:p w14:paraId="21421BB1" w14:textId="77777777" w:rsidR="00624728" w:rsidRDefault="006247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364CB1"/>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8C5526F"/>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84D1D23"/>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3418121">
    <w:abstractNumId w:val="1"/>
  </w:num>
  <w:num w:numId="2" w16cid:durableId="1511480082">
    <w:abstractNumId w:val="12"/>
  </w:num>
  <w:num w:numId="3" w16cid:durableId="1812406486">
    <w:abstractNumId w:val="7"/>
  </w:num>
  <w:num w:numId="4" w16cid:durableId="564342892">
    <w:abstractNumId w:val="14"/>
  </w:num>
  <w:num w:numId="5" w16cid:durableId="1600290392">
    <w:abstractNumId w:val="4"/>
  </w:num>
  <w:num w:numId="6" w16cid:durableId="547422483">
    <w:abstractNumId w:val="5"/>
  </w:num>
  <w:num w:numId="7" w16cid:durableId="957949215">
    <w:abstractNumId w:val="17"/>
  </w:num>
  <w:num w:numId="8" w16cid:durableId="543979297">
    <w:abstractNumId w:val="6"/>
  </w:num>
  <w:num w:numId="9" w16cid:durableId="229466993">
    <w:abstractNumId w:val="16"/>
  </w:num>
  <w:num w:numId="10" w16cid:durableId="245576157">
    <w:abstractNumId w:val="3"/>
  </w:num>
  <w:num w:numId="11" w16cid:durableId="1394429711">
    <w:abstractNumId w:val="13"/>
  </w:num>
  <w:num w:numId="12" w16cid:durableId="822894289">
    <w:abstractNumId w:val="9"/>
  </w:num>
  <w:num w:numId="13" w16cid:durableId="1993364481">
    <w:abstractNumId w:val="19"/>
  </w:num>
  <w:num w:numId="14" w16cid:durableId="1396396245">
    <w:abstractNumId w:val="0"/>
  </w:num>
  <w:num w:numId="15" w16cid:durableId="1551989180">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16cid:durableId="192423081">
    <w:abstractNumId w:val="8"/>
  </w:num>
  <w:num w:numId="17" w16cid:durableId="414908853">
    <w:abstractNumId w:val="2"/>
  </w:num>
  <w:num w:numId="18" w16cid:durableId="1878004366">
    <w:abstractNumId w:val="10"/>
  </w:num>
  <w:num w:numId="19" w16cid:durableId="1017734639">
    <w:abstractNumId w:val="15"/>
  </w:num>
  <w:num w:numId="20" w16cid:durableId="2649629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177A"/>
    <w:rsid w:val="00004222"/>
    <w:rsid w:val="000064B6"/>
    <w:rsid w:val="00010D62"/>
    <w:rsid w:val="00012478"/>
    <w:rsid w:val="0001272F"/>
    <w:rsid w:val="00016A96"/>
    <w:rsid w:val="0002119C"/>
    <w:rsid w:val="000310C8"/>
    <w:rsid w:val="00031E80"/>
    <w:rsid w:val="000352E0"/>
    <w:rsid w:val="0003571C"/>
    <w:rsid w:val="00035C36"/>
    <w:rsid w:val="00042DFF"/>
    <w:rsid w:val="000619FA"/>
    <w:rsid w:val="000769A2"/>
    <w:rsid w:val="00080DE2"/>
    <w:rsid w:val="000818EA"/>
    <w:rsid w:val="00082473"/>
    <w:rsid w:val="00084579"/>
    <w:rsid w:val="00085C27"/>
    <w:rsid w:val="00086C2C"/>
    <w:rsid w:val="00092CF3"/>
    <w:rsid w:val="00092E57"/>
    <w:rsid w:val="00093AB0"/>
    <w:rsid w:val="00094AE6"/>
    <w:rsid w:val="00095D99"/>
    <w:rsid w:val="000A5344"/>
    <w:rsid w:val="000A6A9C"/>
    <w:rsid w:val="000B4089"/>
    <w:rsid w:val="000B6BF3"/>
    <w:rsid w:val="000C2D39"/>
    <w:rsid w:val="000C4861"/>
    <w:rsid w:val="000C5BAB"/>
    <w:rsid w:val="000C6A86"/>
    <w:rsid w:val="000C7D1C"/>
    <w:rsid w:val="000D4AD6"/>
    <w:rsid w:val="000E3EBF"/>
    <w:rsid w:val="000E455A"/>
    <w:rsid w:val="00103F7F"/>
    <w:rsid w:val="001043B2"/>
    <w:rsid w:val="001059E3"/>
    <w:rsid w:val="00111329"/>
    <w:rsid w:val="001147DE"/>
    <w:rsid w:val="00114E96"/>
    <w:rsid w:val="00117B88"/>
    <w:rsid w:val="00124F49"/>
    <w:rsid w:val="0012712A"/>
    <w:rsid w:val="00134EF8"/>
    <w:rsid w:val="00135BAE"/>
    <w:rsid w:val="00136FA2"/>
    <w:rsid w:val="00142067"/>
    <w:rsid w:val="001452D7"/>
    <w:rsid w:val="00145E8F"/>
    <w:rsid w:val="001543F7"/>
    <w:rsid w:val="00161E79"/>
    <w:rsid w:val="0016442A"/>
    <w:rsid w:val="00164685"/>
    <w:rsid w:val="00165ABD"/>
    <w:rsid w:val="001661E7"/>
    <w:rsid w:val="001704A6"/>
    <w:rsid w:val="00170EC5"/>
    <w:rsid w:val="00175DBD"/>
    <w:rsid w:val="00176944"/>
    <w:rsid w:val="0018014A"/>
    <w:rsid w:val="00184D8B"/>
    <w:rsid w:val="001905C4"/>
    <w:rsid w:val="00190662"/>
    <w:rsid w:val="0019311F"/>
    <w:rsid w:val="00195655"/>
    <w:rsid w:val="00196CC7"/>
    <w:rsid w:val="00197523"/>
    <w:rsid w:val="00197BE9"/>
    <w:rsid w:val="001A00EF"/>
    <w:rsid w:val="001A1584"/>
    <w:rsid w:val="001A1AF2"/>
    <w:rsid w:val="001B0461"/>
    <w:rsid w:val="001B2735"/>
    <w:rsid w:val="001B40F4"/>
    <w:rsid w:val="001B7E2C"/>
    <w:rsid w:val="001C5825"/>
    <w:rsid w:val="001C5D7F"/>
    <w:rsid w:val="001D3566"/>
    <w:rsid w:val="001D6F99"/>
    <w:rsid w:val="001D7F09"/>
    <w:rsid w:val="001E1E47"/>
    <w:rsid w:val="001E51CC"/>
    <w:rsid w:val="001E5871"/>
    <w:rsid w:val="001F0E84"/>
    <w:rsid w:val="0020235E"/>
    <w:rsid w:val="002034DB"/>
    <w:rsid w:val="002065E7"/>
    <w:rsid w:val="00207525"/>
    <w:rsid w:val="00215123"/>
    <w:rsid w:val="002171CF"/>
    <w:rsid w:val="002176EA"/>
    <w:rsid w:val="002206AD"/>
    <w:rsid w:val="002357CC"/>
    <w:rsid w:val="00243B58"/>
    <w:rsid w:val="0024709A"/>
    <w:rsid w:val="00247B14"/>
    <w:rsid w:val="00247EDB"/>
    <w:rsid w:val="002502DC"/>
    <w:rsid w:val="00250DB1"/>
    <w:rsid w:val="00253E5A"/>
    <w:rsid w:val="00262160"/>
    <w:rsid w:val="0026474A"/>
    <w:rsid w:val="00266901"/>
    <w:rsid w:val="00272775"/>
    <w:rsid w:val="0027394B"/>
    <w:rsid w:val="00281B19"/>
    <w:rsid w:val="00283958"/>
    <w:rsid w:val="00285810"/>
    <w:rsid w:val="00286470"/>
    <w:rsid w:val="0028750B"/>
    <w:rsid w:val="002956B9"/>
    <w:rsid w:val="00296C60"/>
    <w:rsid w:val="00297FFA"/>
    <w:rsid w:val="002A71BC"/>
    <w:rsid w:val="002B1397"/>
    <w:rsid w:val="002B2157"/>
    <w:rsid w:val="002B49DF"/>
    <w:rsid w:val="002B520A"/>
    <w:rsid w:val="002C2A7A"/>
    <w:rsid w:val="002C32D6"/>
    <w:rsid w:val="002D3572"/>
    <w:rsid w:val="002D3E93"/>
    <w:rsid w:val="002D3FAB"/>
    <w:rsid w:val="002D4A1E"/>
    <w:rsid w:val="002D6DDF"/>
    <w:rsid w:val="002F04B0"/>
    <w:rsid w:val="002F20E1"/>
    <w:rsid w:val="002F49B9"/>
    <w:rsid w:val="00302508"/>
    <w:rsid w:val="00302C25"/>
    <w:rsid w:val="00311FA5"/>
    <w:rsid w:val="00317208"/>
    <w:rsid w:val="00327B5E"/>
    <w:rsid w:val="003314F4"/>
    <w:rsid w:val="00340CFE"/>
    <w:rsid w:val="003458A7"/>
    <w:rsid w:val="003520A7"/>
    <w:rsid w:val="00362474"/>
    <w:rsid w:val="003716B9"/>
    <w:rsid w:val="0037330B"/>
    <w:rsid w:val="0037421A"/>
    <w:rsid w:val="003817D3"/>
    <w:rsid w:val="003834DC"/>
    <w:rsid w:val="003864D6"/>
    <w:rsid w:val="00387F10"/>
    <w:rsid w:val="00391FEB"/>
    <w:rsid w:val="003920A4"/>
    <w:rsid w:val="003B6792"/>
    <w:rsid w:val="003C1873"/>
    <w:rsid w:val="003C3F56"/>
    <w:rsid w:val="003C553A"/>
    <w:rsid w:val="003C7650"/>
    <w:rsid w:val="003D03B6"/>
    <w:rsid w:val="003E4B2D"/>
    <w:rsid w:val="003E5409"/>
    <w:rsid w:val="003F6158"/>
    <w:rsid w:val="003F6959"/>
    <w:rsid w:val="004037C1"/>
    <w:rsid w:val="00411C01"/>
    <w:rsid w:val="004148A5"/>
    <w:rsid w:val="00416379"/>
    <w:rsid w:val="00416B11"/>
    <w:rsid w:val="004173D4"/>
    <w:rsid w:val="004176CB"/>
    <w:rsid w:val="0042095F"/>
    <w:rsid w:val="00422766"/>
    <w:rsid w:val="00432C94"/>
    <w:rsid w:val="004330C6"/>
    <w:rsid w:val="004364C4"/>
    <w:rsid w:val="0043733D"/>
    <w:rsid w:val="00443724"/>
    <w:rsid w:val="004456EB"/>
    <w:rsid w:val="00445DF3"/>
    <w:rsid w:val="004624FD"/>
    <w:rsid w:val="00464D10"/>
    <w:rsid w:val="0046543C"/>
    <w:rsid w:val="00471643"/>
    <w:rsid w:val="004816E2"/>
    <w:rsid w:val="00481747"/>
    <w:rsid w:val="0048445A"/>
    <w:rsid w:val="00485602"/>
    <w:rsid w:val="004858F2"/>
    <w:rsid w:val="00485AE0"/>
    <w:rsid w:val="004968EC"/>
    <w:rsid w:val="004A2550"/>
    <w:rsid w:val="004A38AB"/>
    <w:rsid w:val="004A5441"/>
    <w:rsid w:val="004B5CA1"/>
    <w:rsid w:val="004B72EB"/>
    <w:rsid w:val="004C0829"/>
    <w:rsid w:val="004D54E9"/>
    <w:rsid w:val="004D59E2"/>
    <w:rsid w:val="004E5A85"/>
    <w:rsid w:val="004E730C"/>
    <w:rsid w:val="004F5412"/>
    <w:rsid w:val="00507E4C"/>
    <w:rsid w:val="005121C5"/>
    <w:rsid w:val="00512376"/>
    <w:rsid w:val="00512A72"/>
    <w:rsid w:val="005208EC"/>
    <w:rsid w:val="00523241"/>
    <w:rsid w:val="00536C83"/>
    <w:rsid w:val="0053710D"/>
    <w:rsid w:val="0054652C"/>
    <w:rsid w:val="00546AE6"/>
    <w:rsid w:val="00547BB7"/>
    <w:rsid w:val="005513C5"/>
    <w:rsid w:val="00556DBC"/>
    <w:rsid w:val="0056153C"/>
    <w:rsid w:val="00561FFC"/>
    <w:rsid w:val="00570AEC"/>
    <w:rsid w:val="005744F5"/>
    <w:rsid w:val="00576210"/>
    <w:rsid w:val="0057690B"/>
    <w:rsid w:val="00583025"/>
    <w:rsid w:val="005919EB"/>
    <w:rsid w:val="005947D3"/>
    <w:rsid w:val="005A50AF"/>
    <w:rsid w:val="005B1682"/>
    <w:rsid w:val="005B3A94"/>
    <w:rsid w:val="005B49DD"/>
    <w:rsid w:val="005B692A"/>
    <w:rsid w:val="005B6AE9"/>
    <w:rsid w:val="005B6D92"/>
    <w:rsid w:val="005B7BB6"/>
    <w:rsid w:val="005C128F"/>
    <w:rsid w:val="005C3632"/>
    <w:rsid w:val="005C4A93"/>
    <w:rsid w:val="005D2C7A"/>
    <w:rsid w:val="005D45A1"/>
    <w:rsid w:val="005D6F4A"/>
    <w:rsid w:val="005F2899"/>
    <w:rsid w:val="005F3FF6"/>
    <w:rsid w:val="00600743"/>
    <w:rsid w:val="00610CDC"/>
    <w:rsid w:val="00611BCE"/>
    <w:rsid w:val="00613BA5"/>
    <w:rsid w:val="006164BB"/>
    <w:rsid w:val="00617F32"/>
    <w:rsid w:val="00624728"/>
    <w:rsid w:val="0062654C"/>
    <w:rsid w:val="0063132F"/>
    <w:rsid w:val="00633CC0"/>
    <w:rsid w:val="00640BCD"/>
    <w:rsid w:val="00645AA1"/>
    <w:rsid w:val="00652A61"/>
    <w:rsid w:val="006650B9"/>
    <w:rsid w:val="00674E8B"/>
    <w:rsid w:val="006811A8"/>
    <w:rsid w:val="00682D45"/>
    <w:rsid w:val="00683F82"/>
    <w:rsid w:val="00691110"/>
    <w:rsid w:val="006947A6"/>
    <w:rsid w:val="006A2793"/>
    <w:rsid w:val="006A4552"/>
    <w:rsid w:val="006A6800"/>
    <w:rsid w:val="006B54CA"/>
    <w:rsid w:val="006C2799"/>
    <w:rsid w:val="006C45CF"/>
    <w:rsid w:val="006D2E7A"/>
    <w:rsid w:val="006D440E"/>
    <w:rsid w:val="006E06F2"/>
    <w:rsid w:val="006E2CFE"/>
    <w:rsid w:val="006E651F"/>
    <w:rsid w:val="006E6906"/>
    <w:rsid w:val="006E767C"/>
    <w:rsid w:val="006E7A7C"/>
    <w:rsid w:val="006F0806"/>
    <w:rsid w:val="006F4CEE"/>
    <w:rsid w:val="006F5EAF"/>
    <w:rsid w:val="006F7A48"/>
    <w:rsid w:val="007009A4"/>
    <w:rsid w:val="00700CFB"/>
    <w:rsid w:val="00706345"/>
    <w:rsid w:val="00706FDE"/>
    <w:rsid w:val="007153F5"/>
    <w:rsid w:val="00721C7D"/>
    <w:rsid w:val="0072231E"/>
    <w:rsid w:val="00723BDD"/>
    <w:rsid w:val="007314AB"/>
    <w:rsid w:val="00734C80"/>
    <w:rsid w:val="00735620"/>
    <w:rsid w:val="00740110"/>
    <w:rsid w:val="00745291"/>
    <w:rsid w:val="00765C09"/>
    <w:rsid w:val="00767FF7"/>
    <w:rsid w:val="0077345C"/>
    <w:rsid w:val="00775BF5"/>
    <w:rsid w:val="00780A4D"/>
    <w:rsid w:val="00785B47"/>
    <w:rsid w:val="00786582"/>
    <w:rsid w:val="00787AEB"/>
    <w:rsid w:val="007936A2"/>
    <w:rsid w:val="00794BD0"/>
    <w:rsid w:val="007A6BE8"/>
    <w:rsid w:val="007B2A59"/>
    <w:rsid w:val="007B6AB4"/>
    <w:rsid w:val="007B788E"/>
    <w:rsid w:val="007C398C"/>
    <w:rsid w:val="007C51E2"/>
    <w:rsid w:val="007C6526"/>
    <w:rsid w:val="007C7643"/>
    <w:rsid w:val="007D2567"/>
    <w:rsid w:val="007D57AD"/>
    <w:rsid w:val="007D7F23"/>
    <w:rsid w:val="007E04F9"/>
    <w:rsid w:val="007E2A57"/>
    <w:rsid w:val="007E2E3D"/>
    <w:rsid w:val="007E4B69"/>
    <w:rsid w:val="007E5B4C"/>
    <w:rsid w:val="007F3FA0"/>
    <w:rsid w:val="007F5394"/>
    <w:rsid w:val="007F70F6"/>
    <w:rsid w:val="007F7D01"/>
    <w:rsid w:val="008015C5"/>
    <w:rsid w:val="00801D20"/>
    <w:rsid w:val="00806772"/>
    <w:rsid w:val="0081225F"/>
    <w:rsid w:val="008209B3"/>
    <w:rsid w:val="00821AA6"/>
    <w:rsid w:val="00827FBE"/>
    <w:rsid w:val="00831C12"/>
    <w:rsid w:val="00834D56"/>
    <w:rsid w:val="00840293"/>
    <w:rsid w:val="008474CD"/>
    <w:rsid w:val="00847D7A"/>
    <w:rsid w:val="00860075"/>
    <w:rsid w:val="008609AD"/>
    <w:rsid w:val="008635C3"/>
    <w:rsid w:val="008709DD"/>
    <w:rsid w:val="00872F41"/>
    <w:rsid w:val="008800B8"/>
    <w:rsid w:val="00895C63"/>
    <w:rsid w:val="00896BAF"/>
    <w:rsid w:val="008A0CC1"/>
    <w:rsid w:val="008A5A3D"/>
    <w:rsid w:val="008B16CF"/>
    <w:rsid w:val="008C47E5"/>
    <w:rsid w:val="008C5A92"/>
    <w:rsid w:val="008D22AA"/>
    <w:rsid w:val="008D5D01"/>
    <w:rsid w:val="008E0434"/>
    <w:rsid w:val="008E12E9"/>
    <w:rsid w:val="008E327B"/>
    <w:rsid w:val="008E79E7"/>
    <w:rsid w:val="008F12AC"/>
    <w:rsid w:val="008F2D79"/>
    <w:rsid w:val="008F3AD1"/>
    <w:rsid w:val="008F753E"/>
    <w:rsid w:val="009030C0"/>
    <w:rsid w:val="00904362"/>
    <w:rsid w:val="00905794"/>
    <w:rsid w:val="00913A6C"/>
    <w:rsid w:val="0091412C"/>
    <w:rsid w:val="00915E45"/>
    <w:rsid w:val="00916F1C"/>
    <w:rsid w:val="00920BFE"/>
    <w:rsid w:val="0092757C"/>
    <w:rsid w:val="00933D02"/>
    <w:rsid w:val="00936209"/>
    <w:rsid w:val="00936488"/>
    <w:rsid w:val="00947239"/>
    <w:rsid w:val="0095102E"/>
    <w:rsid w:val="0095148D"/>
    <w:rsid w:val="009643EB"/>
    <w:rsid w:val="0097368B"/>
    <w:rsid w:val="009778CC"/>
    <w:rsid w:val="00986C1F"/>
    <w:rsid w:val="009A0DFE"/>
    <w:rsid w:val="009A514D"/>
    <w:rsid w:val="009B1FC9"/>
    <w:rsid w:val="009B5055"/>
    <w:rsid w:val="009B56F9"/>
    <w:rsid w:val="009C2121"/>
    <w:rsid w:val="009C5391"/>
    <w:rsid w:val="009C592C"/>
    <w:rsid w:val="009E41F8"/>
    <w:rsid w:val="009E7449"/>
    <w:rsid w:val="009F0FB4"/>
    <w:rsid w:val="00A05A55"/>
    <w:rsid w:val="00A062C9"/>
    <w:rsid w:val="00A07BAF"/>
    <w:rsid w:val="00A126C6"/>
    <w:rsid w:val="00A17E32"/>
    <w:rsid w:val="00A26BDE"/>
    <w:rsid w:val="00A27701"/>
    <w:rsid w:val="00A374A5"/>
    <w:rsid w:val="00A52C8D"/>
    <w:rsid w:val="00A57A45"/>
    <w:rsid w:val="00A60861"/>
    <w:rsid w:val="00A636E7"/>
    <w:rsid w:val="00A65CF8"/>
    <w:rsid w:val="00A67518"/>
    <w:rsid w:val="00A71B6D"/>
    <w:rsid w:val="00A738EB"/>
    <w:rsid w:val="00A73C05"/>
    <w:rsid w:val="00A836AE"/>
    <w:rsid w:val="00A90641"/>
    <w:rsid w:val="00A9242D"/>
    <w:rsid w:val="00A947D9"/>
    <w:rsid w:val="00AA0CFA"/>
    <w:rsid w:val="00AA7FD7"/>
    <w:rsid w:val="00AB080D"/>
    <w:rsid w:val="00AC1CAF"/>
    <w:rsid w:val="00AC2F05"/>
    <w:rsid w:val="00AC59C6"/>
    <w:rsid w:val="00AC6A98"/>
    <w:rsid w:val="00AD27D1"/>
    <w:rsid w:val="00AD56FA"/>
    <w:rsid w:val="00AE0BCA"/>
    <w:rsid w:val="00AE2E76"/>
    <w:rsid w:val="00AE6344"/>
    <w:rsid w:val="00AE709C"/>
    <w:rsid w:val="00AE70E8"/>
    <w:rsid w:val="00AF4529"/>
    <w:rsid w:val="00AF5B54"/>
    <w:rsid w:val="00AF613A"/>
    <w:rsid w:val="00AF722F"/>
    <w:rsid w:val="00B25B5B"/>
    <w:rsid w:val="00B26FD1"/>
    <w:rsid w:val="00B33379"/>
    <w:rsid w:val="00B42DDB"/>
    <w:rsid w:val="00B43B48"/>
    <w:rsid w:val="00B65C34"/>
    <w:rsid w:val="00B712D5"/>
    <w:rsid w:val="00B74DAC"/>
    <w:rsid w:val="00B76096"/>
    <w:rsid w:val="00B86400"/>
    <w:rsid w:val="00B871A0"/>
    <w:rsid w:val="00B90CCB"/>
    <w:rsid w:val="00B943F0"/>
    <w:rsid w:val="00B948C9"/>
    <w:rsid w:val="00B96A50"/>
    <w:rsid w:val="00BA750F"/>
    <w:rsid w:val="00BA761B"/>
    <w:rsid w:val="00BB56CB"/>
    <w:rsid w:val="00BC2C84"/>
    <w:rsid w:val="00BC3124"/>
    <w:rsid w:val="00BD18F0"/>
    <w:rsid w:val="00BE4683"/>
    <w:rsid w:val="00BF34F3"/>
    <w:rsid w:val="00C020CB"/>
    <w:rsid w:val="00C028A4"/>
    <w:rsid w:val="00C0362C"/>
    <w:rsid w:val="00C153B7"/>
    <w:rsid w:val="00C1680C"/>
    <w:rsid w:val="00C20116"/>
    <w:rsid w:val="00C32875"/>
    <w:rsid w:val="00C3310E"/>
    <w:rsid w:val="00C3535E"/>
    <w:rsid w:val="00C37C08"/>
    <w:rsid w:val="00C432CE"/>
    <w:rsid w:val="00C4796C"/>
    <w:rsid w:val="00C47DE7"/>
    <w:rsid w:val="00C66F10"/>
    <w:rsid w:val="00C75511"/>
    <w:rsid w:val="00C75B65"/>
    <w:rsid w:val="00C767FF"/>
    <w:rsid w:val="00C77231"/>
    <w:rsid w:val="00C81029"/>
    <w:rsid w:val="00C81614"/>
    <w:rsid w:val="00C83854"/>
    <w:rsid w:val="00C85356"/>
    <w:rsid w:val="00C85C87"/>
    <w:rsid w:val="00C86618"/>
    <w:rsid w:val="00C87824"/>
    <w:rsid w:val="00C97B21"/>
    <w:rsid w:val="00CA04B3"/>
    <w:rsid w:val="00CA3588"/>
    <w:rsid w:val="00CA518F"/>
    <w:rsid w:val="00CA7F26"/>
    <w:rsid w:val="00CB3E46"/>
    <w:rsid w:val="00CB4A88"/>
    <w:rsid w:val="00CB5540"/>
    <w:rsid w:val="00CB6810"/>
    <w:rsid w:val="00CC4FA9"/>
    <w:rsid w:val="00CC4FF8"/>
    <w:rsid w:val="00CD7F15"/>
    <w:rsid w:val="00CD7F18"/>
    <w:rsid w:val="00CE0B90"/>
    <w:rsid w:val="00CE5003"/>
    <w:rsid w:val="00CE5AD3"/>
    <w:rsid w:val="00CF5E08"/>
    <w:rsid w:val="00D00355"/>
    <w:rsid w:val="00D02301"/>
    <w:rsid w:val="00D03E64"/>
    <w:rsid w:val="00D12B39"/>
    <w:rsid w:val="00D13962"/>
    <w:rsid w:val="00D1525D"/>
    <w:rsid w:val="00D178AD"/>
    <w:rsid w:val="00D20244"/>
    <w:rsid w:val="00D23441"/>
    <w:rsid w:val="00D26601"/>
    <w:rsid w:val="00D3148F"/>
    <w:rsid w:val="00D36541"/>
    <w:rsid w:val="00D37E7B"/>
    <w:rsid w:val="00D4210C"/>
    <w:rsid w:val="00D45AF7"/>
    <w:rsid w:val="00D467DA"/>
    <w:rsid w:val="00D52D14"/>
    <w:rsid w:val="00D53C40"/>
    <w:rsid w:val="00D55855"/>
    <w:rsid w:val="00D60CED"/>
    <w:rsid w:val="00D63A24"/>
    <w:rsid w:val="00D66E92"/>
    <w:rsid w:val="00D7514C"/>
    <w:rsid w:val="00D80EE3"/>
    <w:rsid w:val="00D832F5"/>
    <w:rsid w:val="00D87DE6"/>
    <w:rsid w:val="00D910C8"/>
    <w:rsid w:val="00D915C1"/>
    <w:rsid w:val="00DA2287"/>
    <w:rsid w:val="00DA41A1"/>
    <w:rsid w:val="00DB37E7"/>
    <w:rsid w:val="00DB5496"/>
    <w:rsid w:val="00DC1B36"/>
    <w:rsid w:val="00DC2D13"/>
    <w:rsid w:val="00DD0C9B"/>
    <w:rsid w:val="00DD4DB7"/>
    <w:rsid w:val="00DE01C7"/>
    <w:rsid w:val="00DE22EF"/>
    <w:rsid w:val="00DE295B"/>
    <w:rsid w:val="00DE2FD9"/>
    <w:rsid w:val="00DE5608"/>
    <w:rsid w:val="00DE5CC5"/>
    <w:rsid w:val="00DE7198"/>
    <w:rsid w:val="00DF7668"/>
    <w:rsid w:val="00E06A56"/>
    <w:rsid w:val="00E0724D"/>
    <w:rsid w:val="00E1081B"/>
    <w:rsid w:val="00E1626C"/>
    <w:rsid w:val="00E24D88"/>
    <w:rsid w:val="00E32A48"/>
    <w:rsid w:val="00E4607C"/>
    <w:rsid w:val="00E52B7E"/>
    <w:rsid w:val="00E65A03"/>
    <w:rsid w:val="00E72BA6"/>
    <w:rsid w:val="00E7620D"/>
    <w:rsid w:val="00E76470"/>
    <w:rsid w:val="00E86932"/>
    <w:rsid w:val="00E94C2E"/>
    <w:rsid w:val="00E9699A"/>
    <w:rsid w:val="00EA009F"/>
    <w:rsid w:val="00EA107B"/>
    <w:rsid w:val="00EA1913"/>
    <w:rsid w:val="00EA211B"/>
    <w:rsid w:val="00EA2B68"/>
    <w:rsid w:val="00EA7531"/>
    <w:rsid w:val="00EB2C68"/>
    <w:rsid w:val="00EB4FE9"/>
    <w:rsid w:val="00EC3A62"/>
    <w:rsid w:val="00ED3A2C"/>
    <w:rsid w:val="00EE0F8A"/>
    <w:rsid w:val="00EE15F3"/>
    <w:rsid w:val="00EF5C24"/>
    <w:rsid w:val="00F00F40"/>
    <w:rsid w:val="00F00FB1"/>
    <w:rsid w:val="00F02D4B"/>
    <w:rsid w:val="00F104F2"/>
    <w:rsid w:val="00F10AE8"/>
    <w:rsid w:val="00F1313D"/>
    <w:rsid w:val="00F14855"/>
    <w:rsid w:val="00F2197E"/>
    <w:rsid w:val="00F21E77"/>
    <w:rsid w:val="00F26702"/>
    <w:rsid w:val="00F27082"/>
    <w:rsid w:val="00F40FC9"/>
    <w:rsid w:val="00F4178D"/>
    <w:rsid w:val="00F46090"/>
    <w:rsid w:val="00F57E82"/>
    <w:rsid w:val="00F6094B"/>
    <w:rsid w:val="00F62431"/>
    <w:rsid w:val="00F74B86"/>
    <w:rsid w:val="00F80043"/>
    <w:rsid w:val="00F85366"/>
    <w:rsid w:val="00F913C3"/>
    <w:rsid w:val="00F94690"/>
    <w:rsid w:val="00F9573E"/>
    <w:rsid w:val="00F95DFD"/>
    <w:rsid w:val="00FA0750"/>
    <w:rsid w:val="00FA0EA2"/>
    <w:rsid w:val="00FA21A8"/>
    <w:rsid w:val="00FA5790"/>
    <w:rsid w:val="00FB5E22"/>
    <w:rsid w:val="00FB796E"/>
    <w:rsid w:val="00FC2346"/>
    <w:rsid w:val="00FC3A06"/>
    <w:rsid w:val="00FC505E"/>
    <w:rsid w:val="00FC51BC"/>
    <w:rsid w:val="00FD3628"/>
    <w:rsid w:val="00FD63AF"/>
    <w:rsid w:val="00FE533C"/>
    <w:rsid w:val="00FE5893"/>
    <w:rsid w:val="0541CD8D"/>
    <w:rsid w:val="085E43CE"/>
    <w:rsid w:val="0A2E93D3"/>
    <w:rsid w:val="0D68FB92"/>
    <w:rsid w:val="23110EF5"/>
    <w:rsid w:val="2ADC213A"/>
    <w:rsid w:val="31AA40F2"/>
    <w:rsid w:val="38AB7E4F"/>
    <w:rsid w:val="408A5117"/>
    <w:rsid w:val="57925265"/>
    <w:rsid w:val="6DECCCDC"/>
    <w:rsid w:val="73F4E919"/>
    <w:rsid w:val="7BB413A3"/>
    <w:rsid w:val="7D4FE4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142892217">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ameolight.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events@adamhal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damhall.com/de-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74c555b-eaba-401b-a42d-74f612ace8ff">
      <Terms xmlns="http://schemas.microsoft.com/office/infopath/2007/PartnerControls"/>
    </lcf76f155ced4ddcb4097134ff3c332f>
    <TaxCatchAll xmlns="4d101d6b-97c6-4825-aa9f-8e021a2ad238" xsi:nil="true"/>
    <SharedWithUsers xmlns="4d101d6b-97c6-4825-aa9f-8e021a2ad238">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3909D23490E21429B7D61D9F5FD5D12" ma:contentTypeVersion="15" ma:contentTypeDescription="Ein neues Dokument erstellen." ma:contentTypeScope="" ma:versionID="d8a1b8eb5308d95999abc65d86f93e2f">
  <xsd:schema xmlns:xsd="http://www.w3.org/2001/XMLSchema" xmlns:xs="http://www.w3.org/2001/XMLSchema" xmlns:p="http://schemas.microsoft.com/office/2006/metadata/properties" xmlns:ns2="574c555b-eaba-401b-a42d-74f612ace8ff" xmlns:ns3="4d101d6b-97c6-4825-aa9f-8e021a2ad238" targetNamespace="http://schemas.microsoft.com/office/2006/metadata/properties" ma:root="true" ma:fieldsID="e78bac089d842c1d535d1ba86268dd77" ns2:_="" ns3:_="">
    <xsd:import namespace="574c555b-eaba-401b-a42d-74f612ace8ff"/>
    <xsd:import namespace="4d101d6b-97c6-4825-aa9f-8e021a2ad2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4c555b-eaba-401b-a42d-74f612ace8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101d6b-97c6-4825-aa9f-8e021a2ad238"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28c034ee-787c-4851-b6d1-3d83b267c71d}" ma:internalName="TaxCatchAll" ma:showField="CatchAllData" ma:web="4d101d6b-97c6-4825-aa9f-8e021a2ad2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C4919A-3AB5-43DE-86E3-B21746E7CB52}">
  <ds:schemaRefs>
    <ds:schemaRef ds:uri="http://schemas.microsoft.com/sharepoint/v3/contenttype/forms"/>
  </ds:schemaRefs>
</ds:datastoreItem>
</file>

<file path=customXml/itemProps2.xml><?xml version="1.0" encoding="utf-8"?>
<ds:datastoreItem xmlns:ds="http://schemas.openxmlformats.org/officeDocument/2006/customXml" ds:itemID="{6B35AC6D-7A2C-4250-B269-881E036F457E}">
  <ds:schemaRefs>
    <ds:schemaRef ds:uri="http://schemas.microsoft.com/office/2006/metadata/properties"/>
    <ds:schemaRef ds:uri="http://schemas.microsoft.com/office/infopath/2007/PartnerControls"/>
    <ds:schemaRef ds:uri="574c555b-eaba-401b-a42d-74f612ace8ff"/>
    <ds:schemaRef ds:uri="4d101d6b-97c6-4825-aa9f-8e021a2ad238"/>
  </ds:schemaRefs>
</ds:datastoreItem>
</file>

<file path=customXml/itemProps3.xml><?xml version="1.0" encoding="utf-8"?>
<ds:datastoreItem xmlns:ds="http://schemas.openxmlformats.org/officeDocument/2006/customXml" ds:itemID="{A58FF59A-4A6A-4EC8-A1F3-38EB4CCE4E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4c555b-eaba-401b-a42d-74f612ace8ff"/>
    <ds:schemaRef ds:uri="4d101d6b-97c6-4825-aa9f-8e021a2ad2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941</Words>
  <Characters>5929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Adam Hall GmbH</Company>
  <LinksUpToDate>false</LinksUpToDate>
  <CharactersWithSpaces>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34</cp:revision>
  <cp:lastPrinted>2019-01-10T17:28:00Z</cp:lastPrinted>
  <dcterms:created xsi:type="dcterms:W3CDTF">2022-03-30T15:18:00Z</dcterms:created>
  <dcterms:modified xsi:type="dcterms:W3CDTF">2024-02-27T10:38:00Z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0x010100A3909D23490E21429B7D61D9F5FD5D12</vt:lpwstr>
  </property>
  <property fmtid="{D5CDD505-2E9C-101B-9397-08002B2CF9AE}" pid="3" name="MediaServiceImageTags">
    <vt:lpwstr/>
  </property>
</Properties>
</file>