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A3992D" w14:textId="1409EA4F" w:rsidR="004330C6" w:rsidRPr="00DF57FA" w:rsidRDefault="004330C6" w:rsidP="003817D3">
      <w:pPr>
        <w:rPr>
          <w:rFonts w:ascii="Calibri" w:hAnsi="Calibri" w:cs="Calibri"/>
          <w:b/>
          <w:color w:val="000000" w:themeColor="text1"/>
          <w:sz w:val="28"/>
          <w:bdr w:val="none" w:sz="0" w:space="0" w:color="auto" w:frame="1"/>
        </w:rPr>
      </w:pPr>
      <w:r w:rsidRPr="00DF57FA">
        <w:rPr>
          <w:rFonts w:ascii="Calibri" w:hAnsi="Calibri" w:cs="Calibri"/>
          <w:sz w:val="52"/>
        </w:rPr>
        <w:t>Pressemitteilung</w:t>
      </w:r>
    </w:p>
    <w:p w14:paraId="16383BF3" w14:textId="77777777" w:rsidR="004330C6" w:rsidRPr="00DF57FA" w:rsidRDefault="004330C6" w:rsidP="003817D3">
      <w:pPr>
        <w:rPr>
          <w:rFonts w:ascii="Calibri" w:hAnsi="Calibri" w:cs="Calibri"/>
          <w:b/>
          <w:color w:val="000000" w:themeColor="text1"/>
          <w:sz w:val="28"/>
          <w:bdr w:val="none" w:sz="0" w:space="0" w:color="auto" w:frame="1"/>
        </w:rPr>
      </w:pPr>
    </w:p>
    <w:p w14:paraId="0660A2A3" w14:textId="77777777" w:rsidR="004330C6" w:rsidRPr="00DF57FA" w:rsidRDefault="004330C6" w:rsidP="003817D3">
      <w:pPr>
        <w:rPr>
          <w:rFonts w:ascii="Calibri" w:hAnsi="Calibri" w:cs="Calibri"/>
          <w:b/>
          <w:color w:val="000000" w:themeColor="text1"/>
          <w:sz w:val="28"/>
          <w:bdr w:val="none" w:sz="0" w:space="0" w:color="auto" w:frame="1"/>
        </w:rPr>
      </w:pPr>
    </w:p>
    <w:p w14:paraId="6A298C8D" w14:textId="77777777" w:rsidR="00DB70B6" w:rsidRPr="00DF57FA" w:rsidRDefault="00DB70B6" w:rsidP="00DB70B6">
      <w:pPr>
        <w:tabs>
          <w:tab w:val="num" w:pos="720"/>
        </w:tabs>
        <w:rPr>
          <w:rFonts w:ascii="Calibri" w:hAnsi="Calibri" w:cs="Calibri"/>
          <w:b/>
          <w:bCs/>
          <w:sz w:val="44"/>
          <w:szCs w:val="44"/>
        </w:rPr>
      </w:pPr>
      <w:r w:rsidRPr="00DF57FA">
        <w:rPr>
          <w:rFonts w:ascii="Calibri" w:hAnsi="Calibri" w:cs="Calibri"/>
          <w:b/>
          <w:bCs/>
          <w:sz w:val="44"/>
          <w:szCs w:val="44"/>
        </w:rPr>
        <w:t>Preisgekrönt – Cameo bei den M.A.M.A. Awards in Litauen</w:t>
      </w:r>
    </w:p>
    <w:p w14:paraId="3D7A64A9" w14:textId="77777777" w:rsidR="00323EFE" w:rsidRPr="00DF57FA" w:rsidRDefault="00323EFE" w:rsidP="00323EFE">
      <w:pPr>
        <w:rPr>
          <w:rFonts w:ascii="Calibri" w:hAnsi="Calibri" w:cs="Calibri"/>
          <w:sz w:val="44"/>
          <w:szCs w:val="44"/>
        </w:rPr>
      </w:pPr>
    </w:p>
    <w:p w14:paraId="05450651" w14:textId="62A48C0D" w:rsidR="00DB70B6" w:rsidRPr="00DF57FA" w:rsidRDefault="00323EFE" w:rsidP="00DB70B6">
      <w:pPr>
        <w:tabs>
          <w:tab w:val="num" w:pos="720"/>
        </w:tabs>
        <w:rPr>
          <w:rFonts w:ascii="Calibri" w:hAnsi="Calibri" w:cs="Calibri"/>
          <w:b/>
          <w:bCs/>
          <w:sz w:val="22"/>
          <w:szCs w:val="22"/>
        </w:rPr>
      </w:pPr>
      <w:r w:rsidRPr="00DF57FA">
        <w:rPr>
          <w:rFonts w:ascii="Calibri" w:hAnsi="Calibri" w:cs="Calibri"/>
          <w:b/>
          <w:bCs/>
          <w:color w:val="000000" w:themeColor="text1"/>
          <w:sz w:val="22"/>
          <w:szCs w:val="22"/>
        </w:rPr>
        <w:t xml:space="preserve">Neu-Anspach – </w:t>
      </w:r>
      <w:r w:rsidR="0050407B" w:rsidRPr="0050407B">
        <w:rPr>
          <w:rFonts w:ascii="Calibri" w:hAnsi="Calibri" w:cs="Calibri"/>
          <w:b/>
          <w:bCs/>
          <w:color w:val="000000" w:themeColor="text1"/>
          <w:sz w:val="22"/>
          <w:szCs w:val="22"/>
        </w:rPr>
        <w:t>07. Mai</w:t>
      </w:r>
      <w:r w:rsidR="00B10626" w:rsidRPr="0050407B">
        <w:rPr>
          <w:rFonts w:ascii="Calibri" w:hAnsi="Calibri" w:cs="Calibri"/>
          <w:b/>
          <w:bCs/>
          <w:color w:val="000000" w:themeColor="text1"/>
          <w:sz w:val="22"/>
          <w:szCs w:val="22"/>
        </w:rPr>
        <w:t xml:space="preserve"> 202</w:t>
      </w:r>
      <w:r w:rsidR="006E0A54" w:rsidRPr="0050407B">
        <w:rPr>
          <w:rFonts w:ascii="Calibri" w:hAnsi="Calibri" w:cs="Calibri"/>
          <w:b/>
          <w:bCs/>
          <w:color w:val="000000" w:themeColor="text1"/>
          <w:sz w:val="22"/>
          <w:szCs w:val="22"/>
        </w:rPr>
        <w:t>4</w:t>
      </w:r>
      <w:r w:rsidRPr="00DF57FA">
        <w:rPr>
          <w:rFonts w:ascii="Calibri" w:hAnsi="Calibri" w:cs="Calibri"/>
          <w:b/>
          <w:bCs/>
          <w:color w:val="000000" w:themeColor="text1"/>
          <w:sz w:val="22"/>
          <w:szCs w:val="22"/>
        </w:rPr>
        <w:t xml:space="preserve"> –</w:t>
      </w:r>
      <w:r w:rsidR="002A3B03" w:rsidRPr="00DF57FA">
        <w:rPr>
          <w:rFonts w:ascii="Calibri" w:hAnsi="Calibri" w:cs="Calibri"/>
          <w:b/>
          <w:bCs/>
          <w:color w:val="000000" w:themeColor="text1"/>
          <w:sz w:val="22"/>
          <w:szCs w:val="22"/>
        </w:rPr>
        <w:t xml:space="preserve"> </w:t>
      </w:r>
      <w:r w:rsidR="00DB70B6" w:rsidRPr="00DF57FA">
        <w:rPr>
          <w:rFonts w:ascii="Calibri" w:hAnsi="Calibri" w:cs="Calibri"/>
          <w:b/>
          <w:bCs/>
          <w:sz w:val="22"/>
          <w:szCs w:val="22"/>
        </w:rPr>
        <w:t>Die M.A.M.A. Awards sind die größten Musik</w:t>
      </w:r>
      <w:r w:rsidR="00DF57FA" w:rsidRPr="00DF57FA">
        <w:rPr>
          <w:rFonts w:ascii="Calibri" w:hAnsi="Calibri" w:cs="Calibri"/>
          <w:b/>
          <w:bCs/>
          <w:sz w:val="22"/>
          <w:szCs w:val="22"/>
        </w:rPr>
        <w:t>-A</w:t>
      </w:r>
      <w:r w:rsidR="00DB70B6" w:rsidRPr="00DF57FA">
        <w:rPr>
          <w:rFonts w:ascii="Calibri" w:hAnsi="Calibri" w:cs="Calibri"/>
          <w:b/>
          <w:bCs/>
          <w:sz w:val="22"/>
          <w:szCs w:val="22"/>
        </w:rPr>
        <w:t xml:space="preserve">wards in Litauen und wurden in diesem Jahr bereits zum 13. Mal verliehen. Vor rund </w:t>
      </w:r>
      <w:r w:rsidR="00BE6263">
        <w:rPr>
          <w:rFonts w:ascii="Calibri" w:hAnsi="Calibri" w:cs="Calibri"/>
          <w:b/>
          <w:bCs/>
          <w:sz w:val="22"/>
          <w:szCs w:val="22"/>
        </w:rPr>
        <w:t>8.000</w:t>
      </w:r>
      <w:r w:rsidR="00DB70B6" w:rsidRPr="00DF57FA">
        <w:rPr>
          <w:rFonts w:ascii="Calibri" w:hAnsi="Calibri" w:cs="Calibri"/>
          <w:b/>
          <w:bCs/>
          <w:sz w:val="22"/>
          <w:szCs w:val="22"/>
        </w:rPr>
        <w:t xml:space="preserve"> Zuschauern in der Žalgiris Arena – der größten Eventarena des Baltikums – versammelten sich die erfolgreichsten nationalen Künstler und präsentierten ihre preisgekrönten Songs auf der beeindruckenden Bühne von Stage Designer Julius Norušis. Für das Lichtdesign zeichneten Lechas Bedulskij, Pijus Norušis und Andrius Stasiulis verantwortlich. Als technischer Gesamtdienstleister der M.A.M.A. Awards fungierte Baltic Production Service, die mehr als 250 Cameo Scheinwerfer für das Event bereitstellten.</w:t>
      </w:r>
    </w:p>
    <w:p w14:paraId="1B74813C" w14:textId="64FAD4BE" w:rsidR="00323EFE" w:rsidRPr="00DF57FA" w:rsidRDefault="00323EFE" w:rsidP="0055401F">
      <w:pPr>
        <w:rPr>
          <w:rFonts w:ascii="Calibri" w:hAnsi="Calibri" w:cs="Calibri"/>
          <w:color w:val="000000" w:themeColor="text1"/>
          <w:sz w:val="22"/>
          <w:szCs w:val="22"/>
        </w:rPr>
      </w:pPr>
    </w:p>
    <w:p w14:paraId="4CCB7CC2" w14:textId="6CA4FB66" w:rsidR="000973A2" w:rsidRPr="00DF57FA" w:rsidRDefault="000973A2" w:rsidP="0055401F">
      <w:pPr>
        <w:rPr>
          <w:rFonts w:ascii="Calibri" w:hAnsi="Calibri" w:cs="Calibri"/>
          <w:sz w:val="22"/>
          <w:szCs w:val="22"/>
        </w:rPr>
      </w:pPr>
      <w:r w:rsidRPr="00DF57FA">
        <w:rPr>
          <w:rFonts w:ascii="Calibri" w:hAnsi="Calibri" w:cs="Calibri"/>
          <w:color w:val="000000" w:themeColor="text1"/>
          <w:sz w:val="22"/>
          <w:szCs w:val="22"/>
        </w:rPr>
        <w:t>„</w:t>
      </w:r>
      <w:r w:rsidRPr="00DF57FA">
        <w:rPr>
          <w:rFonts w:ascii="Calibri" w:hAnsi="Calibri" w:cs="Calibri"/>
          <w:sz w:val="22"/>
          <w:szCs w:val="22"/>
        </w:rPr>
        <w:t xml:space="preserve">Bei einer Award-Show ist es wichtig, ein Lichtdesign zu entwickeln, das vielseitig einsetzbar ist und für verschiedene Musikgenres – von Pop über Rock bis Elektro und mehr – funktioniert“, erläutert Andrius Stasiulis, der von den ersten Lichtplänen bis zur finalen Timecode-Programmierung eingebunden war. Für den mehrfach preisgekrönten Lichtdesigner sind zwei Aspekte </w:t>
      </w:r>
      <w:r w:rsidR="00DF57FA" w:rsidRPr="00DF57FA">
        <w:rPr>
          <w:rFonts w:ascii="Calibri" w:hAnsi="Calibri" w:cs="Calibri"/>
          <w:sz w:val="22"/>
          <w:szCs w:val="22"/>
        </w:rPr>
        <w:t xml:space="preserve">für die Spezifizierung von Scheinwerfern </w:t>
      </w:r>
      <w:r w:rsidRPr="00DF57FA">
        <w:rPr>
          <w:rFonts w:ascii="Calibri" w:hAnsi="Calibri" w:cs="Calibri"/>
          <w:sz w:val="22"/>
          <w:szCs w:val="22"/>
        </w:rPr>
        <w:t>entscheidend: „Lichtqualität und Zuverlässigkeit. Beides ist bei Cameo voll gegeben.“</w:t>
      </w:r>
    </w:p>
    <w:p w14:paraId="655415B4" w14:textId="77777777" w:rsidR="00594BA4" w:rsidRPr="00DF57FA" w:rsidRDefault="00594BA4" w:rsidP="0055401F">
      <w:pPr>
        <w:rPr>
          <w:rFonts w:ascii="Calibri" w:hAnsi="Calibri" w:cs="Calibri"/>
          <w:sz w:val="22"/>
          <w:szCs w:val="22"/>
        </w:rPr>
      </w:pPr>
    </w:p>
    <w:p w14:paraId="2395901B" w14:textId="155F1098" w:rsidR="00594BA4" w:rsidRPr="00DF57FA" w:rsidRDefault="00594BA4" w:rsidP="0055401F">
      <w:pPr>
        <w:rPr>
          <w:rFonts w:ascii="Calibri" w:hAnsi="Calibri" w:cs="Calibri"/>
          <w:color w:val="000000" w:themeColor="text1"/>
          <w:sz w:val="22"/>
          <w:szCs w:val="22"/>
        </w:rPr>
      </w:pPr>
      <w:r w:rsidRPr="00DF57FA">
        <w:rPr>
          <w:rFonts w:ascii="Calibri" w:hAnsi="Calibri" w:cs="Calibri"/>
          <w:color w:val="000000" w:themeColor="text1"/>
          <w:sz w:val="22"/>
          <w:szCs w:val="22"/>
        </w:rPr>
        <w:t xml:space="preserve">Für die diesjährige Ausgabe der M.A.M.A. Awards kombinierten Stasiulis und seine Lichtdesign-Kollegen diverse Modelle aus den </w:t>
      </w:r>
      <w:r w:rsidR="00DF57FA" w:rsidRPr="00DF57FA">
        <w:rPr>
          <w:rFonts w:ascii="Calibri" w:hAnsi="Calibri" w:cs="Calibri"/>
          <w:color w:val="000000" w:themeColor="text1"/>
          <w:sz w:val="22"/>
          <w:szCs w:val="22"/>
        </w:rPr>
        <w:t>Cameo-</w:t>
      </w:r>
      <w:r w:rsidRPr="00DF57FA">
        <w:rPr>
          <w:rFonts w:ascii="Calibri" w:hAnsi="Calibri" w:cs="Calibri"/>
          <w:color w:val="000000" w:themeColor="text1"/>
          <w:sz w:val="22"/>
          <w:szCs w:val="22"/>
        </w:rPr>
        <w:t xml:space="preserve">Serien OPUS und ZENIT zu einem dynamischen Gesamtbild. Neben dem OPUS X Profile als Front- und Rücklicht </w:t>
      </w:r>
      <w:r w:rsidRPr="00DF57FA">
        <w:rPr>
          <w:rFonts w:ascii="Calibri" w:hAnsi="Calibri" w:cs="Calibri"/>
          <w:sz w:val="22"/>
          <w:szCs w:val="22"/>
        </w:rPr>
        <w:t xml:space="preserve">kamen die OPUS H5 Hybrid-Scheinwerfer vorrangig als Beam Lights für alle Arten von Air-Effekten zum Einsatz. Ebenfalls nicht zu übersehen waren die 100 ZENIT P130 LSD, die als Lichtmatrix über der Bühne angeordnet wurden. Für Wash-Effekte und als Strobes waren die ZENIT W600 SMD Wash Lights die perfekte Wahl, kombiniert mit ZENIT W600 </w:t>
      </w:r>
      <w:r w:rsidR="00DF57FA" w:rsidRPr="00DF57FA">
        <w:rPr>
          <w:rFonts w:ascii="Calibri" w:hAnsi="Calibri" w:cs="Calibri"/>
          <w:sz w:val="22"/>
          <w:szCs w:val="22"/>
        </w:rPr>
        <w:t xml:space="preserve">Wash Lights </w:t>
      </w:r>
      <w:r w:rsidRPr="00DF57FA">
        <w:rPr>
          <w:rFonts w:ascii="Calibri" w:hAnsi="Calibri" w:cs="Calibri"/>
          <w:sz w:val="22"/>
          <w:szCs w:val="22"/>
        </w:rPr>
        <w:t>als Audience Blinder.</w:t>
      </w:r>
    </w:p>
    <w:p w14:paraId="5954AB20" w14:textId="77777777" w:rsidR="00594BA4" w:rsidRPr="00DF57FA" w:rsidRDefault="00594BA4" w:rsidP="0055401F">
      <w:pPr>
        <w:rPr>
          <w:rFonts w:ascii="Calibri" w:hAnsi="Calibri" w:cs="Calibri"/>
          <w:sz w:val="22"/>
          <w:szCs w:val="22"/>
        </w:rPr>
      </w:pPr>
    </w:p>
    <w:p w14:paraId="79D80BA8" w14:textId="2DBE44E5" w:rsidR="00DB70B6" w:rsidRPr="00DF57FA" w:rsidRDefault="00DB70B6" w:rsidP="00BE3A19">
      <w:pPr>
        <w:rPr>
          <w:rFonts w:ascii="Calibri" w:hAnsi="Calibri" w:cs="Calibri"/>
          <w:sz w:val="22"/>
          <w:szCs w:val="22"/>
        </w:rPr>
      </w:pPr>
      <w:r w:rsidRPr="00DF57FA">
        <w:rPr>
          <w:rFonts w:ascii="Calibri" w:hAnsi="Calibri" w:cs="Calibri"/>
          <w:color w:val="000000" w:themeColor="text1"/>
          <w:sz w:val="22"/>
          <w:szCs w:val="22"/>
        </w:rPr>
        <w:t xml:space="preserve">Bereits in der Vergangenheit hat Andrius Stasiulis mehrere aufsehenerregende Projekte mit großen Cameo-Stückzahlen umgesetzt, </w:t>
      </w:r>
      <w:r w:rsidRPr="00DF57FA">
        <w:rPr>
          <w:rFonts w:ascii="Calibri" w:hAnsi="Calibri" w:cs="Calibri"/>
          <w:sz w:val="22"/>
          <w:szCs w:val="22"/>
        </w:rPr>
        <w:t xml:space="preserve">darunter die Outdoor-Opernproduktion „Der fliegende Holländer“ und „The Contract“ für die Abschlussfeier der Europäischen Kulturhauptstadt Kaunas. </w:t>
      </w:r>
      <w:r w:rsidR="00594BA4" w:rsidRPr="00DF57FA">
        <w:rPr>
          <w:rFonts w:ascii="Calibri" w:hAnsi="Calibri" w:cs="Calibri"/>
          <w:color w:val="000000" w:themeColor="text1"/>
          <w:sz w:val="22"/>
          <w:szCs w:val="22"/>
        </w:rPr>
        <w:t>Über die Jahre hat sich dabei d</w:t>
      </w:r>
      <w:r w:rsidRPr="00DF57FA">
        <w:rPr>
          <w:rFonts w:ascii="Calibri" w:hAnsi="Calibri" w:cs="Calibri"/>
          <w:color w:val="000000" w:themeColor="text1"/>
          <w:sz w:val="22"/>
          <w:szCs w:val="22"/>
        </w:rPr>
        <w:t>er OPUS X Profile</w:t>
      </w:r>
      <w:r w:rsidR="00594BA4" w:rsidRPr="00DF57FA">
        <w:rPr>
          <w:rFonts w:ascii="Calibri" w:hAnsi="Calibri" w:cs="Calibri"/>
          <w:color w:val="000000" w:themeColor="text1"/>
          <w:sz w:val="22"/>
          <w:szCs w:val="22"/>
        </w:rPr>
        <w:t xml:space="preserve"> </w:t>
      </w:r>
      <w:r w:rsidRPr="00DF57FA">
        <w:rPr>
          <w:rFonts w:ascii="Calibri" w:hAnsi="Calibri" w:cs="Calibri"/>
          <w:color w:val="000000" w:themeColor="text1"/>
          <w:sz w:val="22"/>
          <w:szCs w:val="22"/>
        </w:rPr>
        <w:t>zum festen Bestandteil von Stasiulis‘ Lichtbesteck entwickelt: „</w:t>
      </w:r>
      <w:r w:rsidRPr="00DF57FA">
        <w:rPr>
          <w:rFonts w:ascii="Calibri" w:hAnsi="Calibri" w:cs="Calibri"/>
          <w:sz w:val="22"/>
          <w:szCs w:val="22"/>
        </w:rPr>
        <w:t>Mit seinem großen Zoom und der fantastischen Farbmischung ist der OPUS X Profile meine feste Größe als Frontlicht.“</w:t>
      </w:r>
    </w:p>
    <w:p w14:paraId="78E26E91" w14:textId="77777777" w:rsidR="00DB70B6" w:rsidRPr="00DF57FA" w:rsidRDefault="00DB70B6" w:rsidP="00BE3A19">
      <w:pPr>
        <w:rPr>
          <w:rFonts w:ascii="Calibri" w:hAnsi="Calibri" w:cs="Calibri"/>
          <w:sz w:val="22"/>
          <w:szCs w:val="22"/>
        </w:rPr>
      </w:pPr>
    </w:p>
    <w:p w14:paraId="461C443E" w14:textId="5037E799" w:rsidR="00594BA4" w:rsidRPr="00DF57FA" w:rsidRDefault="00594BA4" w:rsidP="00594BA4">
      <w:pPr>
        <w:tabs>
          <w:tab w:val="num" w:pos="720"/>
        </w:tabs>
        <w:rPr>
          <w:rFonts w:ascii="Calibri" w:hAnsi="Calibri" w:cs="Calibri"/>
          <w:color w:val="000000"/>
          <w:sz w:val="22"/>
          <w:szCs w:val="22"/>
        </w:rPr>
      </w:pPr>
      <w:r w:rsidRPr="00DF57FA">
        <w:rPr>
          <w:rFonts w:ascii="Calibri" w:hAnsi="Calibri" w:cs="Calibri"/>
          <w:color w:val="000000" w:themeColor="text1"/>
          <w:sz w:val="22"/>
          <w:szCs w:val="22"/>
        </w:rPr>
        <w:t xml:space="preserve">Auf die Frage, welcher </w:t>
      </w:r>
      <w:r w:rsidR="00DF57FA" w:rsidRPr="00DF57FA">
        <w:rPr>
          <w:rFonts w:ascii="Calibri" w:hAnsi="Calibri" w:cs="Calibri"/>
          <w:color w:val="000000" w:themeColor="text1"/>
          <w:sz w:val="22"/>
          <w:szCs w:val="22"/>
        </w:rPr>
        <w:t>Showpart</w:t>
      </w:r>
      <w:r w:rsidRPr="00DF57FA">
        <w:rPr>
          <w:rFonts w:ascii="Calibri" w:hAnsi="Calibri" w:cs="Calibri"/>
          <w:color w:val="000000" w:themeColor="text1"/>
          <w:sz w:val="22"/>
          <w:szCs w:val="22"/>
        </w:rPr>
        <w:t xml:space="preserve"> Andrius Stasiulis bei den M.A.M.A. Awards besonders in Erinnerung geblieben ist, hebt dieser einen Auftritt hervor, bei dem die </w:t>
      </w:r>
      <w:r w:rsidR="00DF57FA" w:rsidRPr="00DF57FA">
        <w:rPr>
          <w:rFonts w:ascii="Calibri" w:hAnsi="Calibri" w:cs="Calibri"/>
          <w:color w:val="000000" w:themeColor="text1"/>
          <w:sz w:val="22"/>
          <w:szCs w:val="22"/>
        </w:rPr>
        <w:t>große</w:t>
      </w:r>
      <w:r w:rsidRPr="00DF57FA">
        <w:rPr>
          <w:rFonts w:ascii="Calibri" w:hAnsi="Calibri" w:cs="Calibri"/>
          <w:color w:val="000000" w:themeColor="text1"/>
          <w:sz w:val="22"/>
          <w:szCs w:val="22"/>
        </w:rPr>
        <w:t xml:space="preserve"> LED-Videowand nur ganz reduziert zum Einsatz kam: „</w:t>
      </w:r>
      <w:r w:rsidRPr="00DF57FA">
        <w:rPr>
          <w:rFonts w:ascii="Calibri" w:hAnsi="Calibri" w:cs="Calibri"/>
          <w:color w:val="000000"/>
          <w:sz w:val="22"/>
          <w:szCs w:val="22"/>
        </w:rPr>
        <w:t>Wenn ich eine Performance herausgreifen muss, dann die des Duos Leon Somov &amp; Jazzu. Hier hat das Lichtdesign den Hauptteil der Inszenierung übernommen und die Cameo</w:t>
      </w:r>
      <w:r w:rsidR="00DF57FA" w:rsidRPr="00DF57FA">
        <w:rPr>
          <w:rFonts w:ascii="Calibri" w:hAnsi="Calibri" w:cs="Calibri"/>
          <w:color w:val="000000"/>
          <w:sz w:val="22"/>
          <w:szCs w:val="22"/>
        </w:rPr>
        <w:t>-</w:t>
      </w:r>
      <w:r w:rsidRPr="00DF57FA">
        <w:rPr>
          <w:rFonts w:ascii="Calibri" w:hAnsi="Calibri" w:cs="Calibri"/>
          <w:color w:val="000000"/>
          <w:sz w:val="22"/>
          <w:szCs w:val="22"/>
        </w:rPr>
        <w:t>Scheinwerfer konnten besonders gut zeigen, was sie können.“</w:t>
      </w:r>
    </w:p>
    <w:p w14:paraId="08FBF0CA" w14:textId="4FFFA126" w:rsidR="00033981" w:rsidRPr="00DF57FA" w:rsidRDefault="00033981" w:rsidP="0055401F">
      <w:pPr>
        <w:rPr>
          <w:rFonts w:ascii="Calibri" w:hAnsi="Calibri" w:cs="Calibri"/>
          <w:color w:val="000000" w:themeColor="text1"/>
          <w:sz w:val="22"/>
          <w:szCs w:val="22"/>
        </w:rPr>
      </w:pPr>
    </w:p>
    <w:p w14:paraId="5FEAF5D2" w14:textId="485AA543" w:rsidR="006D2E7A" w:rsidRPr="0050407B" w:rsidRDefault="004F7F31" w:rsidP="0055401F">
      <w:pPr>
        <w:rPr>
          <w:rFonts w:ascii="Calibri" w:hAnsi="Calibri" w:cs="Calibri"/>
          <w:color w:val="000000" w:themeColor="text1"/>
          <w:sz w:val="22"/>
          <w:szCs w:val="22"/>
          <w:lang w:val="en-US" w:eastAsia="zh-CN" w:bidi="ar-SA"/>
        </w:rPr>
      </w:pPr>
      <w:r w:rsidRPr="0050407B">
        <w:rPr>
          <w:rFonts w:ascii="Calibri" w:hAnsi="Calibri" w:cs="Calibri"/>
          <w:color w:val="000000" w:themeColor="text1"/>
          <w:sz w:val="22"/>
          <w:szCs w:val="22"/>
          <w:lang w:val="en-US"/>
        </w:rPr>
        <w:t>#</w:t>
      </w:r>
      <w:r w:rsidR="004D1639" w:rsidRPr="0050407B">
        <w:rPr>
          <w:rFonts w:ascii="Calibri" w:hAnsi="Calibri" w:cs="Calibri"/>
          <w:color w:val="000000" w:themeColor="text1"/>
          <w:sz w:val="22"/>
          <w:szCs w:val="22"/>
          <w:lang w:val="en-US"/>
        </w:rPr>
        <w:t>AdamHallGroup</w:t>
      </w:r>
      <w:r w:rsidR="000234FF" w:rsidRPr="0050407B">
        <w:rPr>
          <w:rFonts w:ascii="Calibri" w:hAnsi="Calibri" w:cs="Calibri"/>
          <w:color w:val="000000" w:themeColor="text1"/>
          <w:sz w:val="22"/>
          <w:szCs w:val="22"/>
          <w:lang w:val="en-US"/>
        </w:rPr>
        <w:t xml:space="preserve"> </w:t>
      </w:r>
      <w:r w:rsidR="004D1639" w:rsidRPr="0050407B">
        <w:rPr>
          <w:rFonts w:ascii="Calibri" w:hAnsi="Calibri" w:cs="Calibri"/>
          <w:color w:val="000000" w:themeColor="text1"/>
          <w:sz w:val="22"/>
          <w:szCs w:val="22"/>
          <w:lang w:val="en-US"/>
        </w:rPr>
        <w:t>#</w:t>
      </w:r>
      <w:r w:rsidR="00E80986" w:rsidRPr="0050407B">
        <w:rPr>
          <w:rFonts w:ascii="Calibri" w:hAnsi="Calibri" w:cs="Calibri"/>
          <w:color w:val="000000" w:themeColor="text1"/>
          <w:sz w:val="22"/>
          <w:szCs w:val="22"/>
          <w:lang w:val="en-US"/>
        </w:rPr>
        <w:t>Cameo</w:t>
      </w:r>
      <w:r w:rsidR="004D1639" w:rsidRPr="0050407B">
        <w:rPr>
          <w:rFonts w:ascii="Calibri" w:hAnsi="Calibri" w:cs="Calibri"/>
          <w:color w:val="000000" w:themeColor="text1"/>
          <w:sz w:val="22"/>
          <w:szCs w:val="22"/>
          <w:lang w:val="en-US"/>
        </w:rPr>
        <w:t xml:space="preserve"> </w:t>
      </w:r>
      <w:r w:rsidR="00F2799E" w:rsidRPr="0050407B">
        <w:rPr>
          <w:rFonts w:ascii="Calibri" w:hAnsi="Calibri" w:cs="Calibri"/>
          <w:color w:val="000000" w:themeColor="text1"/>
          <w:sz w:val="22"/>
          <w:szCs w:val="22"/>
          <w:lang w:val="en-US"/>
        </w:rPr>
        <w:t>#</w:t>
      </w:r>
      <w:r w:rsidR="00E80986" w:rsidRPr="0050407B">
        <w:rPr>
          <w:rFonts w:ascii="Calibri" w:hAnsi="Calibri" w:cs="Calibri"/>
          <w:color w:val="000000" w:themeColor="text1"/>
          <w:sz w:val="22"/>
          <w:szCs w:val="22"/>
          <w:lang w:val="en-US"/>
        </w:rPr>
        <w:t>ForLumenBeings</w:t>
      </w:r>
      <w:r w:rsidR="00F2799E" w:rsidRPr="0050407B">
        <w:rPr>
          <w:rFonts w:ascii="Calibri" w:hAnsi="Calibri" w:cs="Calibri"/>
          <w:color w:val="000000" w:themeColor="text1"/>
          <w:sz w:val="22"/>
          <w:szCs w:val="22"/>
          <w:lang w:val="en-US"/>
        </w:rPr>
        <w:t xml:space="preserve"> </w:t>
      </w:r>
      <w:r w:rsidR="006D2E7A" w:rsidRPr="0050407B">
        <w:rPr>
          <w:rFonts w:ascii="Calibri" w:hAnsi="Calibri" w:cs="Calibri"/>
          <w:color w:val="000000" w:themeColor="text1"/>
          <w:sz w:val="22"/>
          <w:szCs w:val="22"/>
          <w:lang w:val="en-US"/>
        </w:rPr>
        <w:t>#EventTech</w:t>
      </w:r>
      <w:r w:rsidR="000234FF" w:rsidRPr="0050407B">
        <w:rPr>
          <w:rFonts w:ascii="Calibri" w:hAnsi="Calibri" w:cs="Calibri"/>
          <w:color w:val="000000" w:themeColor="text1"/>
          <w:sz w:val="22"/>
          <w:szCs w:val="22"/>
          <w:lang w:val="en-US"/>
        </w:rPr>
        <w:t xml:space="preserve"> </w:t>
      </w:r>
      <w:r w:rsidR="00BF7D07" w:rsidRPr="0050407B">
        <w:rPr>
          <w:rFonts w:ascii="Calibri" w:hAnsi="Calibri" w:cs="Calibri"/>
          <w:color w:val="000000" w:themeColor="text1"/>
          <w:sz w:val="22"/>
          <w:szCs w:val="22"/>
          <w:lang w:val="en-US"/>
        </w:rPr>
        <w:t>#ExperienceEventTech</w:t>
      </w:r>
      <w:r w:rsidR="004D1639" w:rsidRPr="0050407B">
        <w:rPr>
          <w:rFonts w:ascii="Calibri" w:hAnsi="Calibri" w:cs="Calibri"/>
          <w:color w:val="000000" w:themeColor="text1"/>
          <w:sz w:val="22"/>
          <w:szCs w:val="22"/>
          <w:lang w:val="en-US"/>
        </w:rPr>
        <w:t>nology</w:t>
      </w:r>
    </w:p>
    <w:p w14:paraId="1895AF19" w14:textId="77777777" w:rsidR="00F22DE6" w:rsidRPr="0050407B" w:rsidRDefault="00F22DE6" w:rsidP="001D5311">
      <w:pPr>
        <w:rPr>
          <w:rFonts w:ascii="Calibri" w:hAnsi="Calibri" w:cs="Calibri"/>
          <w:b/>
          <w:sz w:val="22"/>
          <w:szCs w:val="22"/>
          <w:lang w:val="en-US"/>
        </w:rPr>
      </w:pPr>
    </w:p>
    <w:p w14:paraId="2589A1ED" w14:textId="77777777" w:rsidR="00DB70B6" w:rsidRPr="0050407B" w:rsidRDefault="006D2E7A" w:rsidP="00DB70B6">
      <w:pPr>
        <w:pStyle w:val="StandardWeb"/>
        <w:spacing w:before="0" w:beforeAutospacing="0" w:after="0" w:afterAutospacing="0"/>
        <w:rPr>
          <w:rStyle w:val="Hyperlink"/>
          <w:rFonts w:ascii="Calibri" w:hAnsi="Calibri" w:cs="Calibri"/>
          <w:sz w:val="22"/>
          <w:szCs w:val="22"/>
          <w:lang w:val="en-US"/>
        </w:rPr>
      </w:pPr>
      <w:proofErr w:type="spellStart"/>
      <w:r w:rsidRPr="0050407B">
        <w:rPr>
          <w:rFonts w:ascii="Calibri" w:hAnsi="Calibri" w:cs="Calibri"/>
          <w:b/>
          <w:sz w:val="22"/>
          <w:szCs w:val="22"/>
          <w:lang w:val="en-US"/>
        </w:rPr>
        <w:lastRenderedPageBreak/>
        <w:t>Weitere</w:t>
      </w:r>
      <w:proofErr w:type="spellEnd"/>
      <w:r w:rsidRPr="0050407B">
        <w:rPr>
          <w:rFonts w:ascii="Calibri" w:hAnsi="Calibri" w:cs="Calibri"/>
          <w:b/>
          <w:sz w:val="22"/>
          <w:szCs w:val="22"/>
          <w:lang w:val="en-US"/>
        </w:rPr>
        <w:t xml:space="preserve"> </w:t>
      </w:r>
      <w:proofErr w:type="spellStart"/>
      <w:r w:rsidRPr="0050407B">
        <w:rPr>
          <w:rFonts w:ascii="Calibri" w:hAnsi="Calibri" w:cs="Calibri"/>
          <w:b/>
          <w:sz w:val="22"/>
          <w:szCs w:val="22"/>
          <w:lang w:val="en-US"/>
        </w:rPr>
        <w:t>Informationen</w:t>
      </w:r>
      <w:proofErr w:type="spellEnd"/>
      <w:r w:rsidRPr="0050407B">
        <w:rPr>
          <w:rFonts w:ascii="Calibri" w:hAnsi="Calibri" w:cs="Calibri"/>
          <w:b/>
          <w:sz w:val="22"/>
          <w:szCs w:val="22"/>
          <w:lang w:val="en-US"/>
        </w:rPr>
        <w:t xml:space="preserve">: </w:t>
      </w:r>
      <w:r w:rsidRPr="0050407B">
        <w:rPr>
          <w:rFonts w:ascii="Calibri" w:eastAsia="Arial" w:hAnsi="Calibri" w:cs="Calibri"/>
          <w:b/>
          <w:sz w:val="22"/>
          <w:szCs w:val="22"/>
          <w:lang w:val="en-US"/>
        </w:rPr>
        <w:br/>
      </w:r>
      <w:hyperlink r:id="rId7" w:history="1">
        <w:proofErr w:type="spellStart"/>
        <w:r w:rsidR="00DB70B6" w:rsidRPr="0050407B">
          <w:rPr>
            <w:rStyle w:val="Hyperlink"/>
            <w:rFonts w:ascii="Calibri" w:hAnsi="Calibri" w:cs="Calibri"/>
            <w:sz w:val="22"/>
            <w:szCs w:val="22"/>
            <w:lang w:val="en-US"/>
          </w:rPr>
          <w:t>muzikosapdovanojimai.lt</w:t>
        </w:r>
        <w:proofErr w:type="spellEnd"/>
      </w:hyperlink>
    </w:p>
    <w:p w14:paraId="2C15CF19" w14:textId="77777777" w:rsidR="00DB70B6" w:rsidRPr="0050407B" w:rsidRDefault="00000000" w:rsidP="00DB70B6">
      <w:pPr>
        <w:pStyle w:val="StandardWeb"/>
        <w:spacing w:before="0" w:beforeAutospacing="0" w:after="0" w:afterAutospacing="0"/>
        <w:rPr>
          <w:rFonts w:ascii="Calibri" w:hAnsi="Calibri" w:cs="Calibri"/>
          <w:sz w:val="22"/>
          <w:szCs w:val="22"/>
          <w:lang w:val="en-US"/>
        </w:rPr>
      </w:pPr>
      <w:hyperlink r:id="rId8" w:history="1">
        <w:proofErr w:type="spellStart"/>
        <w:r w:rsidR="00DB70B6" w:rsidRPr="0050407B">
          <w:rPr>
            <w:rStyle w:val="Hyperlink"/>
            <w:rFonts w:ascii="Calibri" w:hAnsi="Calibri" w:cs="Calibri"/>
            <w:sz w:val="22"/>
            <w:szCs w:val="22"/>
            <w:lang w:val="en-US"/>
          </w:rPr>
          <w:t>bps.lt</w:t>
        </w:r>
        <w:proofErr w:type="spellEnd"/>
      </w:hyperlink>
    </w:p>
    <w:p w14:paraId="0DE7046B" w14:textId="77777777" w:rsidR="00E713E4" w:rsidRPr="0050407B" w:rsidRDefault="00E713E4" w:rsidP="00E713E4">
      <w:pPr>
        <w:rPr>
          <w:rFonts w:ascii="Calibri" w:hAnsi="Calibri" w:cs="Calibri"/>
          <w:sz w:val="22"/>
          <w:szCs w:val="22"/>
          <w:lang w:val="en-US"/>
        </w:rPr>
      </w:pPr>
    </w:p>
    <w:p w14:paraId="72A13A3C" w14:textId="77777777" w:rsidR="00E713E4" w:rsidRPr="0050407B" w:rsidRDefault="00000000" w:rsidP="00E713E4">
      <w:pPr>
        <w:rPr>
          <w:rFonts w:ascii="Calibri" w:hAnsi="Calibri" w:cs="Calibri"/>
          <w:sz w:val="22"/>
          <w:szCs w:val="22"/>
          <w:lang w:val="en-US"/>
        </w:rPr>
      </w:pPr>
      <w:hyperlink r:id="rId9" w:history="1">
        <w:r w:rsidR="00E713E4" w:rsidRPr="0050407B">
          <w:rPr>
            <w:rStyle w:val="Hyperlink"/>
            <w:rFonts w:ascii="Calibri" w:hAnsi="Calibri" w:cs="Calibri"/>
            <w:sz w:val="22"/>
            <w:szCs w:val="22"/>
            <w:lang w:val="en-US"/>
          </w:rPr>
          <w:t>cameolight.com</w:t>
        </w:r>
      </w:hyperlink>
    </w:p>
    <w:p w14:paraId="2E4406EF" w14:textId="77777777" w:rsidR="00E713E4" w:rsidRPr="0050407B" w:rsidRDefault="00000000" w:rsidP="00E713E4">
      <w:pPr>
        <w:rPr>
          <w:rStyle w:val="Hyperlink"/>
          <w:rFonts w:ascii="Calibri" w:eastAsia="Arial" w:hAnsi="Calibri" w:cs="Calibri"/>
          <w:bCs/>
          <w:color w:val="000000" w:themeColor="text1"/>
          <w:sz w:val="22"/>
          <w:szCs w:val="22"/>
          <w:lang w:val="en-US"/>
        </w:rPr>
      </w:pPr>
      <w:hyperlink r:id="rId10" w:history="1">
        <w:r w:rsidR="00E713E4" w:rsidRPr="0050407B">
          <w:rPr>
            <w:rStyle w:val="Hyperlink"/>
            <w:rFonts w:ascii="Calibri" w:eastAsia="Arial" w:hAnsi="Calibri" w:cs="Calibri"/>
            <w:bCs/>
            <w:color w:val="000000" w:themeColor="text1"/>
            <w:sz w:val="22"/>
            <w:szCs w:val="22"/>
            <w:lang w:val="en-US"/>
          </w:rPr>
          <w:t>adamhall.com</w:t>
        </w:r>
      </w:hyperlink>
    </w:p>
    <w:p w14:paraId="157734CC" w14:textId="02CAD153" w:rsidR="00EA6251" w:rsidRPr="0050407B" w:rsidRDefault="00EA6251" w:rsidP="00E713E4">
      <w:pPr>
        <w:rPr>
          <w:rStyle w:val="Hyperlink"/>
          <w:rFonts w:ascii="Calibri" w:eastAsia="Arial" w:hAnsi="Calibri" w:cs="Calibri"/>
          <w:sz w:val="22"/>
          <w:szCs w:val="22"/>
          <w:lang w:val="en-US"/>
        </w:rPr>
      </w:pPr>
    </w:p>
    <w:p w14:paraId="7BDD1D6E" w14:textId="77777777" w:rsidR="00373091" w:rsidRPr="0050407B" w:rsidRDefault="00373091" w:rsidP="00E713E4">
      <w:pPr>
        <w:rPr>
          <w:rStyle w:val="Hyperlink"/>
          <w:rFonts w:ascii="Calibri" w:eastAsia="Arial" w:hAnsi="Calibri" w:cs="Calibri"/>
          <w:sz w:val="22"/>
          <w:szCs w:val="22"/>
          <w:lang w:val="en-US"/>
        </w:rPr>
      </w:pPr>
    </w:p>
    <w:p w14:paraId="658A198F" w14:textId="77777777" w:rsidR="002A15BC" w:rsidRPr="00DF57FA" w:rsidRDefault="002A15BC" w:rsidP="002A15BC">
      <w:pPr>
        <w:pStyle w:val="KeinLeerraum"/>
        <w:rPr>
          <w:rFonts w:ascii="Calibri" w:hAnsi="Calibri" w:cs="Calibri"/>
          <w:b/>
          <w:color w:val="808080"/>
          <w:sz w:val="18"/>
        </w:rPr>
      </w:pPr>
      <w:r w:rsidRPr="00DF57FA">
        <w:rPr>
          <w:rFonts w:ascii="Calibri" w:hAnsi="Calibri" w:cs="Calibri"/>
          <w:b/>
          <w:color w:val="808080"/>
          <w:sz w:val="18"/>
        </w:rPr>
        <w:t>Über die Adam Hall Group</w:t>
      </w:r>
    </w:p>
    <w:p w14:paraId="7E0377D5" w14:textId="77777777" w:rsidR="002A15BC" w:rsidRPr="00DF57FA" w:rsidRDefault="002A15BC" w:rsidP="002A15BC">
      <w:pPr>
        <w:rPr>
          <w:rFonts w:ascii="Calibri" w:hAnsi="Calibri" w:cs="Calibri"/>
          <w:bCs/>
          <w:color w:val="808080" w:themeColor="background1" w:themeShade="80"/>
          <w:sz w:val="18"/>
          <w:szCs w:val="18"/>
        </w:rPr>
      </w:pPr>
      <w:bookmarkStart w:id="0" w:name="_Hlk15465985"/>
      <w:r w:rsidRPr="00DF57FA">
        <w:rPr>
          <w:rFonts w:ascii="Calibri" w:hAnsi="Calibri" w:cs="Calibri"/>
          <w:bCs/>
          <w:color w:val="808080" w:themeColor="background1" w:themeShade="80"/>
          <w:sz w:val="18"/>
          <w:szCs w:val="18"/>
        </w:rPr>
        <w:t xml:space="preserve">Die Adam Hall Group ist ein führender deutscher Hersteller und ein Vertriebsunternehmen, das Eventtechnik Lösungen für Geschäftskunden weltweit anbietet. Die Zielgruppen sind unter anderem Einzelhändler, B2B Händler, Live-Event- und Verleihunternehmen, Rundfunkstudios, AV- und Systemintegratoren, private wie öffentliche Unternehmen sowie industrielle Flightcase Hersteller. Die Firma bietet eine große Palette von professionellen Audio- und Lichttechnologien sowie Bühnenequipment und Flightcase Hardware unter den Marken LD Systems®, Cameo®, Gravity®, Defender®, Palmer® und Adam Hall®. </w:t>
      </w:r>
    </w:p>
    <w:p w14:paraId="6619345E" w14:textId="77777777" w:rsidR="002A15BC" w:rsidRPr="00DF57FA" w:rsidRDefault="002A15BC" w:rsidP="002A15BC">
      <w:pPr>
        <w:rPr>
          <w:rFonts w:ascii="Calibri" w:hAnsi="Calibri" w:cs="Calibri"/>
          <w:bCs/>
          <w:color w:val="808080" w:themeColor="background1" w:themeShade="80"/>
          <w:sz w:val="18"/>
          <w:szCs w:val="18"/>
        </w:rPr>
      </w:pPr>
      <w:r w:rsidRPr="00DF57FA">
        <w:rPr>
          <w:rFonts w:ascii="Calibri" w:hAnsi="Calibri" w:cs="Calibri"/>
          <w:bCs/>
          <w:color w:val="808080" w:themeColor="background1" w:themeShade="80"/>
          <w:sz w:val="18"/>
          <w:szCs w:val="18"/>
        </w:rPr>
        <w:t>Gegründet 1975, hat sich die Adam Hall Group zu einem modernen, innovativen Unternehmen für Eventtechnik entwickelt; dazu gehört der Logistics Park mit 14.000 Quadratmeter Lagerfläche am Standort des Corporate Headquarters, Nähe Frankfurt am Main, Deutschland. Mit dem Fokus auf Wertigkeit und Serviceorientierung wurde die Adam Hall Group für innovative Produktentwicklungen und wegweisendes Produktdesign von angesehenen Institutionen wie „Red Dot“, „German Design Award“ und „iF Industrie Forum Design“ mit einer Reihe von internationalen Auszeichnungen bedacht. In Zusammenarbeit mit der Designagentur „Studio F.A. Porsche“ zeigt LD Systems® mit dem ikonischen Säulenlautsprecher MAUI® P900 die Zukunft des Pro-Audio-Design und wurde dafür jüngst mit dem begehrten „German Design Award“ ausgezeichnet</w:t>
      </w:r>
      <w:bookmarkEnd w:id="0"/>
      <w:r w:rsidRPr="00DF57FA">
        <w:rPr>
          <w:rFonts w:ascii="Calibri" w:hAnsi="Calibri" w:cs="Calibri"/>
          <w:bCs/>
          <w:color w:val="808080" w:themeColor="background1" w:themeShade="80"/>
          <w:sz w:val="18"/>
          <w:szCs w:val="18"/>
        </w:rPr>
        <w:t xml:space="preserve">. </w:t>
      </w:r>
    </w:p>
    <w:p w14:paraId="11CC66ED" w14:textId="64A08333" w:rsidR="000C2D39" w:rsidRPr="00DF57FA" w:rsidRDefault="002A15BC" w:rsidP="00CB55EC">
      <w:pPr>
        <w:rPr>
          <w:rFonts w:ascii="Calibri" w:hAnsi="Calibri" w:cs="Calibri"/>
          <w:bCs/>
          <w:color w:val="808080" w:themeColor="background1" w:themeShade="80"/>
          <w:sz w:val="18"/>
          <w:szCs w:val="18"/>
        </w:rPr>
      </w:pPr>
      <w:r w:rsidRPr="00DF57FA">
        <w:rPr>
          <w:rFonts w:ascii="Calibri" w:hAnsi="Calibri" w:cs="Calibri"/>
          <w:bCs/>
          <w:color w:val="808080" w:themeColor="background1" w:themeShade="80"/>
          <w:sz w:val="18"/>
          <w:szCs w:val="18"/>
        </w:rPr>
        <w:t xml:space="preserve">Mehr Information zur Adam Hall Group im Internet unter </w:t>
      </w:r>
      <w:hyperlink r:id="rId11" w:history="1">
        <w:r w:rsidRPr="00DF57FA">
          <w:rPr>
            <w:rStyle w:val="Hyperlink"/>
            <w:rFonts w:ascii="Calibri" w:hAnsi="Calibri" w:cs="Calibri"/>
            <w:bCs/>
            <w:sz w:val="18"/>
            <w:szCs w:val="18"/>
          </w:rPr>
          <w:t>www.adamhall.com</w:t>
        </w:r>
      </w:hyperlink>
      <w:r w:rsidRPr="00DF57FA">
        <w:rPr>
          <w:rFonts w:ascii="Calibri" w:hAnsi="Calibri" w:cs="Calibri"/>
          <w:bCs/>
          <w:color w:val="808080" w:themeColor="background1" w:themeShade="80"/>
          <w:sz w:val="18"/>
          <w:szCs w:val="18"/>
        </w:rPr>
        <w:t>.</w:t>
      </w:r>
    </w:p>
    <w:sectPr w:rsidR="000C2D39" w:rsidRPr="00DF57FA" w:rsidSect="00020FB5">
      <w:headerReference w:type="default" r:id="rId12"/>
      <w:footerReference w:type="default" r:id="rId13"/>
      <w:pgSz w:w="12240" w:h="15840" w:code="1"/>
      <w:pgMar w:top="1418" w:right="1127" w:bottom="567"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277BEB" w14:textId="77777777" w:rsidR="008B459A" w:rsidRDefault="008B459A" w:rsidP="004330C6">
      <w:r>
        <w:separator/>
      </w:r>
    </w:p>
  </w:endnote>
  <w:endnote w:type="continuationSeparator" w:id="0">
    <w:p w14:paraId="3210B29A" w14:textId="77777777" w:rsidR="008B459A" w:rsidRDefault="008B459A" w:rsidP="004330C6">
      <w:r>
        <w:continuationSeparator/>
      </w:r>
    </w:p>
  </w:endnote>
  <w:endnote w:type="continuationNotice" w:id="1">
    <w:p w14:paraId="3B539E0E" w14:textId="77777777" w:rsidR="008B459A" w:rsidRDefault="008B459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ACFF"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Roboto">
    <w:panose1 w:val="02000000000000000000"/>
    <w:charset w:val="00"/>
    <w:family w:val="auto"/>
    <w:pitch w:val="variable"/>
    <w:sig w:usb0="E0000AFF" w:usb1="5000217F" w:usb2="00000021" w:usb3="00000000" w:csb0="0000019F" w:csb1="00000000"/>
  </w:font>
  <w:font w:name="Tahoma">
    <w:panose1 w:val="020B0604030504040204"/>
    <w:charset w:val="00"/>
    <w:family w:val="swiss"/>
    <w:pitch w:val="variable"/>
    <w:sig w:usb0="E1002EFF" w:usb1="C000605B" w:usb2="00000029" w:usb3="00000000" w:csb0="000101FF" w:csb1="00000000"/>
  </w:font>
  <w:font w:name="Mangal">
    <w:panose1 w:val="02040503050203030202"/>
    <w:charset w:val="01"/>
    <w:family w:val="roman"/>
    <w:pitch w:val="variable"/>
    <w:sig w:usb0="0000A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AFF" w:usb1="C0007843"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D50614" w14:textId="77777777" w:rsidR="004330C6" w:rsidRDefault="008B459A">
    <w:pPr>
      <w:pStyle w:val="Fuzeile"/>
    </w:pPr>
    <w:r>
      <w:rPr>
        <w:noProof/>
        <w:lang w:val="en-US" w:eastAsia="en-US" w:bidi="ar-SA"/>
      </w:rPr>
      <w:pict w14:anchorId="1964F2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Fußzeile_Brands_NEU2019" style="width:508.6pt;height:30.55pt;mso-width-percent:0;mso-height-percent:0;mso-width-percent:0;mso-height-percent:0">
          <v:imagedata r:id="rId1" o:title="Fußzeile_Brands_NEU2019"/>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439786" w14:textId="77777777" w:rsidR="008B459A" w:rsidRDefault="008B459A" w:rsidP="004330C6">
      <w:r>
        <w:separator/>
      </w:r>
    </w:p>
  </w:footnote>
  <w:footnote w:type="continuationSeparator" w:id="0">
    <w:p w14:paraId="239B197B" w14:textId="77777777" w:rsidR="008B459A" w:rsidRDefault="008B459A" w:rsidP="004330C6">
      <w:r>
        <w:continuationSeparator/>
      </w:r>
    </w:p>
  </w:footnote>
  <w:footnote w:type="continuationNotice" w:id="1">
    <w:p w14:paraId="34927012" w14:textId="77777777" w:rsidR="008B459A" w:rsidRDefault="008B459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186509" w14:textId="77777777" w:rsidR="004330C6" w:rsidRPr="004304C9" w:rsidRDefault="004330C6" w:rsidP="004330C6">
    <w:pPr>
      <w:pStyle w:val="Kopfzeile"/>
      <w:jc w:val="right"/>
      <w:rPr>
        <w:u w:val="single"/>
      </w:rPr>
    </w:pPr>
    <w:r>
      <w:rPr>
        <w:noProof/>
        <w:lang w:val="en-US" w:eastAsia="en-US" w:bidi="ar-SA"/>
      </w:rPr>
      <w:drawing>
        <wp:inline distT="0" distB="0" distL="0" distR="0" wp14:anchorId="67267319" wp14:editId="491A84C9">
          <wp:extent cx="1962150" cy="654050"/>
          <wp:effectExtent l="0" t="0" r="0" b="0"/>
          <wp:docPr id="9" name="Grafik 5" descr="S:\Corporate\Logos\4_6_1_ Adam Hall\4_6_1_0_Adam-Hall-Group_Dachmarke\Web\ah_logo_claim_v1_300x100px.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Corporate\Logos\4_6_1_ Adam Hall\4_6_1_0_Adam-Hall-Group_Dachmarke\Web\ah_logo_claim_v1_300x100px.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62150" cy="654050"/>
                  </a:xfrm>
                  <a:prstGeom prst="rect">
                    <a:avLst/>
                  </a:prstGeom>
                  <a:noFill/>
                  <a:ln>
                    <a:noFill/>
                  </a:ln>
                </pic:spPr>
              </pic:pic>
            </a:graphicData>
          </a:graphic>
        </wp:inline>
      </w:drawing>
    </w:r>
  </w:p>
  <w:p w14:paraId="26E8DF2A" w14:textId="77777777" w:rsidR="004330C6" w:rsidRDefault="004330C6">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5960265"/>
    <w:multiLevelType w:val="multilevel"/>
    <w:tmpl w:val="37C027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E0F7EC7"/>
    <w:multiLevelType w:val="hybridMultilevel"/>
    <w:tmpl w:val="1E0618B2"/>
    <w:lvl w:ilvl="0" w:tplc="E61658B8">
      <w:numFmt w:val="bullet"/>
      <w:lvlText w:val="–"/>
      <w:lvlJc w:val="left"/>
      <w:pPr>
        <w:ind w:left="360" w:hanging="360"/>
      </w:pPr>
      <w:rPr>
        <w:rFonts w:ascii="Calibri" w:eastAsia="Times New Roman" w:hAnsi="Calibri"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63A5C92"/>
    <w:multiLevelType w:val="multilevel"/>
    <w:tmpl w:val="1EFCF0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FB522C9"/>
    <w:multiLevelType w:val="multilevel"/>
    <w:tmpl w:val="5D96B6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2CF2253"/>
    <w:multiLevelType w:val="multilevel"/>
    <w:tmpl w:val="040A73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5D87AF2"/>
    <w:multiLevelType w:val="multilevel"/>
    <w:tmpl w:val="D34A40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3FA42A0"/>
    <w:multiLevelType w:val="multilevel"/>
    <w:tmpl w:val="84B8E4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6E10D12"/>
    <w:multiLevelType w:val="hybridMultilevel"/>
    <w:tmpl w:val="6C882C34"/>
    <w:lvl w:ilvl="0" w:tplc="0DC8F5EE">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8141ECB"/>
    <w:multiLevelType w:val="multilevel"/>
    <w:tmpl w:val="15D285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F0E3B6E"/>
    <w:multiLevelType w:val="multilevel"/>
    <w:tmpl w:val="5D1670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1563E8D"/>
    <w:multiLevelType w:val="multilevel"/>
    <w:tmpl w:val="E0744B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4E456830"/>
    <w:multiLevelType w:val="multilevel"/>
    <w:tmpl w:val="ADE842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50CC79EE"/>
    <w:multiLevelType w:val="multilevel"/>
    <w:tmpl w:val="E8C8D2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5A0E2634"/>
    <w:multiLevelType w:val="multilevel"/>
    <w:tmpl w:val="A7EEE1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5FC8511F"/>
    <w:multiLevelType w:val="multilevel"/>
    <w:tmpl w:val="A5A64B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7438548A"/>
    <w:multiLevelType w:val="multilevel"/>
    <w:tmpl w:val="FAE4AB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764376987">
    <w:abstractNumId w:val="1"/>
  </w:num>
  <w:num w:numId="2" w16cid:durableId="731998893">
    <w:abstractNumId w:val="11"/>
  </w:num>
  <w:num w:numId="3" w16cid:durableId="1620599893">
    <w:abstractNumId w:val="7"/>
  </w:num>
  <w:num w:numId="4" w16cid:durableId="1577714383">
    <w:abstractNumId w:val="13"/>
  </w:num>
  <w:num w:numId="5" w16cid:durableId="1469786398">
    <w:abstractNumId w:val="4"/>
  </w:num>
  <w:num w:numId="6" w16cid:durableId="428279110">
    <w:abstractNumId w:val="5"/>
  </w:num>
  <w:num w:numId="7" w16cid:durableId="2141991749">
    <w:abstractNumId w:val="15"/>
  </w:num>
  <w:num w:numId="8" w16cid:durableId="121924057">
    <w:abstractNumId w:val="6"/>
  </w:num>
  <w:num w:numId="9" w16cid:durableId="1296569991">
    <w:abstractNumId w:val="14"/>
  </w:num>
  <w:num w:numId="10" w16cid:durableId="1146118349">
    <w:abstractNumId w:val="3"/>
  </w:num>
  <w:num w:numId="11" w16cid:durableId="1282103938">
    <w:abstractNumId w:val="12"/>
  </w:num>
  <w:num w:numId="12" w16cid:durableId="2089690305">
    <w:abstractNumId w:val="9"/>
  </w:num>
  <w:num w:numId="13" w16cid:durableId="393352847">
    <w:abstractNumId w:val="16"/>
  </w:num>
  <w:num w:numId="14" w16cid:durableId="1560821497">
    <w:abstractNumId w:val="0"/>
  </w:num>
  <w:num w:numId="15" w16cid:durableId="1041629194">
    <w:abstractNumId w:val="10"/>
    <w:lvlOverride w:ilvl="0">
      <w:lvl w:ilvl="0">
        <w:numFmt w:val="bullet"/>
        <w:lvlText w:val=""/>
        <w:lvlJc w:val="left"/>
        <w:pPr>
          <w:tabs>
            <w:tab w:val="num" w:pos="720"/>
          </w:tabs>
          <w:ind w:left="720" w:hanging="360"/>
        </w:pPr>
        <w:rPr>
          <w:rFonts w:ascii="Wingdings" w:hAnsi="Wingdings" w:hint="default"/>
          <w:sz w:val="20"/>
        </w:rPr>
      </w:lvl>
    </w:lvlOverride>
  </w:num>
  <w:num w:numId="16" w16cid:durableId="1158226941">
    <w:abstractNumId w:val="8"/>
  </w:num>
  <w:num w:numId="17" w16cid:durableId="61984859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3"/>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04B3"/>
    <w:rsid w:val="0000013C"/>
    <w:rsid w:val="000009F6"/>
    <w:rsid w:val="00010D62"/>
    <w:rsid w:val="00012478"/>
    <w:rsid w:val="0001272F"/>
    <w:rsid w:val="00016A96"/>
    <w:rsid w:val="00020FB5"/>
    <w:rsid w:val="0002119C"/>
    <w:rsid w:val="000234FF"/>
    <w:rsid w:val="000310C8"/>
    <w:rsid w:val="00031E80"/>
    <w:rsid w:val="00033981"/>
    <w:rsid w:val="00042AEA"/>
    <w:rsid w:val="00042DFF"/>
    <w:rsid w:val="000619FA"/>
    <w:rsid w:val="0006419F"/>
    <w:rsid w:val="00065925"/>
    <w:rsid w:val="00072E19"/>
    <w:rsid w:val="00074460"/>
    <w:rsid w:val="000818EA"/>
    <w:rsid w:val="0008303C"/>
    <w:rsid w:val="000857C6"/>
    <w:rsid w:val="00086C2C"/>
    <w:rsid w:val="00086F46"/>
    <w:rsid w:val="00092E57"/>
    <w:rsid w:val="00093AB0"/>
    <w:rsid w:val="00093B1E"/>
    <w:rsid w:val="00094AE6"/>
    <w:rsid w:val="000973A2"/>
    <w:rsid w:val="000A5344"/>
    <w:rsid w:val="000B3341"/>
    <w:rsid w:val="000B4FE3"/>
    <w:rsid w:val="000C106B"/>
    <w:rsid w:val="000C121C"/>
    <w:rsid w:val="000C2D39"/>
    <w:rsid w:val="000C5BAB"/>
    <w:rsid w:val="000C6485"/>
    <w:rsid w:val="000C6A86"/>
    <w:rsid w:val="000E1872"/>
    <w:rsid w:val="000E3320"/>
    <w:rsid w:val="000E3EBF"/>
    <w:rsid w:val="00103362"/>
    <w:rsid w:val="00111329"/>
    <w:rsid w:val="00113043"/>
    <w:rsid w:val="00117B88"/>
    <w:rsid w:val="00121ECB"/>
    <w:rsid w:val="00124F49"/>
    <w:rsid w:val="00126A74"/>
    <w:rsid w:val="00134EF8"/>
    <w:rsid w:val="00135BAE"/>
    <w:rsid w:val="0013668C"/>
    <w:rsid w:val="001447F4"/>
    <w:rsid w:val="001452D7"/>
    <w:rsid w:val="00145E8F"/>
    <w:rsid w:val="001527D0"/>
    <w:rsid w:val="001543F7"/>
    <w:rsid w:val="00164685"/>
    <w:rsid w:val="00171073"/>
    <w:rsid w:val="00175DBD"/>
    <w:rsid w:val="00182E91"/>
    <w:rsid w:val="00184D8B"/>
    <w:rsid w:val="00186C4A"/>
    <w:rsid w:val="001905C4"/>
    <w:rsid w:val="00190662"/>
    <w:rsid w:val="00196651"/>
    <w:rsid w:val="00197BE9"/>
    <w:rsid w:val="001A0CD2"/>
    <w:rsid w:val="001A1584"/>
    <w:rsid w:val="001B0461"/>
    <w:rsid w:val="001B384F"/>
    <w:rsid w:val="001B7E2C"/>
    <w:rsid w:val="001C4225"/>
    <w:rsid w:val="001C5825"/>
    <w:rsid w:val="001C5D7F"/>
    <w:rsid w:val="001D5311"/>
    <w:rsid w:val="001D6F99"/>
    <w:rsid w:val="001E51CC"/>
    <w:rsid w:val="001E6845"/>
    <w:rsid w:val="001F0E84"/>
    <w:rsid w:val="001F10C9"/>
    <w:rsid w:val="001F2A5A"/>
    <w:rsid w:val="001F6733"/>
    <w:rsid w:val="001F7FE2"/>
    <w:rsid w:val="0020235E"/>
    <w:rsid w:val="002034DB"/>
    <w:rsid w:val="00207525"/>
    <w:rsid w:val="0020757D"/>
    <w:rsid w:val="00214BFA"/>
    <w:rsid w:val="00215123"/>
    <w:rsid w:val="002171CF"/>
    <w:rsid w:val="002176EA"/>
    <w:rsid w:val="00220D39"/>
    <w:rsid w:val="002271AF"/>
    <w:rsid w:val="0023205E"/>
    <w:rsid w:val="002341AE"/>
    <w:rsid w:val="00243B58"/>
    <w:rsid w:val="00244F2D"/>
    <w:rsid w:val="00245AE9"/>
    <w:rsid w:val="0024709A"/>
    <w:rsid w:val="00247B14"/>
    <w:rsid w:val="00247EDB"/>
    <w:rsid w:val="00253E5A"/>
    <w:rsid w:val="00262160"/>
    <w:rsid w:val="00262D17"/>
    <w:rsid w:val="002643F5"/>
    <w:rsid w:val="00270E73"/>
    <w:rsid w:val="0027394B"/>
    <w:rsid w:val="00283958"/>
    <w:rsid w:val="00285810"/>
    <w:rsid w:val="00285891"/>
    <w:rsid w:val="00295164"/>
    <w:rsid w:val="002956B9"/>
    <w:rsid w:val="00297648"/>
    <w:rsid w:val="002979EC"/>
    <w:rsid w:val="002A15BC"/>
    <w:rsid w:val="002A3B03"/>
    <w:rsid w:val="002A71BC"/>
    <w:rsid w:val="002B2157"/>
    <w:rsid w:val="002B49DF"/>
    <w:rsid w:val="002B520A"/>
    <w:rsid w:val="002C32D6"/>
    <w:rsid w:val="002C38B9"/>
    <w:rsid w:val="002C64C0"/>
    <w:rsid w:val="002D274A"/>
    <w:rsid w:val="002D3E93"/>
    <w:rsid w:val="002D4A1E"/>
    <w:rsid w:val="002E3EAF"/>
    <w:rsid w:val="002F20E1"/>
    <w:rsid w:val="00302508"/>
    <w:rsid w:val="00311FA5"/>
    <w:rsid w:val="00317208"/>
    <w:rsid w:val="00323EFE"/>
    <w:rsid w:val="00324F87"/>
    <w:rsid w:val="00340CFE"/>
    <w:rsid w:val="003416F0"/>
    <w:rsid w:val="003458A7"/>
    <w:rsid w:val="003520A7"/>
    <w:rsid w:val="00356045"/>
    <w:rsid w:val="00361039"/>
    <w:rsid w:val="0036129A"/>
    <w:rsid w:val="00362474"/>
    <w:rsid w:val="003716B9"/>
    <w:rsid w:val="00371E2F"/>
    <w:rsid w:val="00372B93"/>
    <w:rsid w:val="00373091"/>
    <w:rsid w:val="0037330B"/>
    <w:rsid w:val="0037421A"/>
    <w:rsid w:val="003817D3"/>
    <w:rsid w:val="003834DC"/>
    <w:rsid w:val="003835DD"/>
    <w:rsid w:val="003864D6"/>
    <w:rsid w:val="00387F10"/>
    <w:rsid w:val="003900C0"/>
    <w:rsid w:val="00391FEB"/>
    <w:rsid w:val="003920A4"/>
    <w:rsid w:val="00394457"/>
    <w:rsid w:val="003A439A"/>
    <w:rsid w:val="003B3E5D"/>
    <w:rsid w:val="003B7210"/>
    <w:rsid w:val="003C3F56"/>
    <w:rsid w:val="003C7650"/>
    <w:rsid w:val="003D3FE4"/>
    <w:rsid w:val="003E4B2D"/>
    <w:rsid w:val="003E5409"/>
    <w:rsid w:val="003F40DF"/>
    <w:rsid w:val="003F6959"/>
    <w:rsid w:val="004037C1"/>
    <w:rsid w:val="0041046F"/>
    <w:rsid w:val="00411C01"/>
    <w:rsid w:val="00412079"/>
    <w:rsid w:val="00415C69"/>
    <w:rsid w:val="0042095F"/>
    <w:rsid w:val="00422766"/>
    <w:rsid w:val="00423793"/>
    <w:rsid w:val="00427AB0"/>
    <w:rsid w:val="00432C94"/>
    <w:rsid w:val="004330C6"/>
    <w:rsid w:val="00434BD6"/>
    <w:rsid w:val="0043733D"/>
    <w:rsid w:val="004409A2"/>
    <w:rsid w:val="00445DF3"/>
    <w:rsid w:val="00454F01"/>
    <w:rsid w:val="004624FD"/>
    <w:rsid w:val="0046543C"/>
    <w:rsid w:val="00467743"/>
    <w:rsid w:val="00471643"/>
    <w:rsid w:val="00474003"/>
    <w:rsid w:val="00481A92"/>
    <w:rsid w:val="0048445A"/>
    <w:rsid w:val="0048452F"/>
    <w:rsid w:val="00485363"/>
    <w:rsid w:val="00485602"/>
    <w:rsid w:val="004858F2"/>
    <w:rsid w:val="004968EC"/>
    <w:rsid w:val="004A5441"/>
    <w:rsid w:val="004B3DD4"/>
    <w:rsid w:val="004B5365"/>
    <w:rsid w:val="004B5910"/>
    <w:rsid w:val="004B5B8B"/>
    <w:rsid w:val="004C0829"/>
    <w:rsid w:val="004C250B"/>
    <w:rsid w:val="004C7606"/>
    <w:rsid w:val="004D1639"/>
    <w:rsid w:val="004D54E9"/>
    <w:rsid w:val="004D7628"/>
    <w:rsid w:val="004F4589"/>
    <w:rsid w:val="004F5412"/>
    <w:rsid w:val="004F7F31"/>
    <w:rsid w:val="0050407B"/>
    <w:rsid w:val="00504A2E"/>
    <w:rsid w:val="00507E4C"/>
    <w:rsid w:val="00512A72"/>
    <w:rsid w:val="00514576"/>
    <w:rsid w:val="005208EC"/>
    <w:rsid w:val="00525F4A"/>
    <w:rsid w:val="00531A4F"/>
    <w:rsid w:val="005335D2"/>
    <w:rsid w:val="00541DDD"/>
    <w:rsid w:val="00545862"/>
    <w:rsid w:val="00546AE6"/>
    <w:rsid w:val="0055401F"/>
    <w:rsid w:val="00565690"/>
    <w:rsid w:val="00566BC8"/>
    <w:rsid w:val="005740BF"/>
    <w:rsid w:val="005744F5"/>
    <w:rsid w:val="0057484B"/>
    <w:rsid w:val="00576210"/>
    <w:rsid w:val="0057690B"/>
    <w:rsid w:val="00576BC9"/>
    <w:rsid w:val="00580FDF"/>
    <w:rsid w:val="005840F6"/>
    <w:rsid w:val="00587192"/>
    <w:rsid w:val="00594BA4"/>
    <w:rsid w:val="005A1ACC"/>
    <w:rsid w:val="005A68F6"/>
    <w:rsid w:val="005A78C5"/>
    <w:rsid w:val="005B0308"/>
    <w:rsid w:val="005B0634"/>
    <w:rsid w:val="005B49DD"/>
    <w:rsid w:val="005B7BB6"/>
    <w:rsid w:val="005C3632"/>
    <w:rsid w:val="005C4A93"/>
    <w:rsid w:val="005D45A1"/>
    <w:rsid w:val="005D4D95"/>
    <w:rsid w:val="005D4E2E"/>
    <w:rsid w:val="005F2899"/>
    <w:rsid w:val="005F3307"/>
    <w:rsid w:val="005F3FF6"/>
    <w:rsid w:val="005F6B82"/>
    <w:rsid w:val="00600743"/>
    <w:rsid w:val="0060526A"/>
    <w:rsid w:val="00610CDC"/>
    <w:rsid w:val="0063132F"/>
    <w:rsid w:val="00633CC0"/>
    <w:rsid w:val="00640BCD"/>
    <w:rsid w:val="00640CAE"/>
    <w:rsid w:val="00644F1E"/>
    <w:rsid w:val="00645254"/>
    <w:rsid w:val="00645AA1"/>
    <w:rsid w:val="00650467"/>
    <w:rsid w:val="00652A61"/>
    <w:rsid w:val="006578F9"/>
    <w:rsid w:val="00677180"/>
    <w:rsid w:val="006811A8"/>
    <w:rsid w:val="00683F82"/>
    <w:rsid w:val="00691110"/>
    <w:rsid w:val="00691F0F"/>
    <w:rsid w:val="00696C0D"/>
    <w:rsid w:val="006A2793"/>
    <w:rsid w:val="006A4552"/>
    <w:rsid w:val="006B4758"/>
    <w:rsid w:val="006C2799"/>
    <w:rsid w:val="006C45CF"/>
    <w:rsid w:val="006C6659"/>
    <w:rsid w:val="006D2E7A"/>
    <w:rsid w:val="006E0A54"/>
    <w:rsid w:val="006E2CFE"/>
    <w:rsid w:val="006E4981"/>
    <w:rsid w:val="006E651F"/>
    <w:rsid w:val="006E767C"/>
    <w:rsid w:val="006E7F01"/>
    <w:rsid w:val="006F2380"/>
    <w:rsid w:val="006F7A48"/>
    <w:rsid w:val="007009A4"/>
    <w:rsid w:val="007009AE"/>
    <w:rsid w:val="00700CFB"/>
    <w:rsid w:val="00714303"/>
    <w:rsid w:val="007153F5"/>
    <w:rsid w:val="00716637"/>
    <w:rsid w:val="00721C7D"/>
    <w:rsid w:val="0072231E"/>
    <w:rsid w:val="00723BDD"/>
    <w:rsid w:val="00731148"/>
    <w:rsid w:val="00735620"/>
    <w:rsid w:val="00740110"/>
    <w:rsid w:val="00745291"/>
    <w:rsid w:val="00750249"/>
    <w:rsid w:val="00750549"/>
    <w:rsid w:val="00760021"/>
    <w:rsid w:val="0077345C"/>
    <w:rsid w:val="007748BE"/>
    <w:rsid w:val="0077569B"/>
    <w:rsid w:val="00775BF5"/>
    <w:rsid w:val="00777F1B"/>
    <w:rsid w:val="00780A4D"/>
    <w:rsid w:val="00786582"/>
    <w:rsid w:val="007934A4"/>
    <w:rsid w:val="00794BD0"/>
    <w:rsid w:val="007A308E"/>
    <w:rsid w:val="007B788E"/>
    <w:rsid w:val="007C398C"/>
    <w:rsid w:val="007C51E2"/>
    <w:rsid w:val="007C6526"/>
    <w:rsid w:val="007C7643"/>
    <w:rsid w:val="007D7F23"/>
    <w:rsid w:val="007E04F9"/>
    <w:rsid w:val="007E3964"/>
    <w:rsid w:val="007E430A"/>
    <w:rsid w:val="007E4B69"/>
    <w:rsid w:val="007E4B8E"/>
    <w:rsid w:val="007F002C"/>
    <w:rsid w:val="007F103C"/>
    <w:rsid w:val="007F2E6B"/>
    <w:rsid w:val="007F337E"/>
    <w:rsid w:val="007F7D01"/>
    <w:rsid w:val="008015C5"/>
    <w:rsid w:val="00801D20"/>
    <w:rsid w:val="00806772"/>
    <w:rsid w:val="00816C69"/>
    <w:rsid w:val="008209B3"/>
    <w:rsid w:val="00821AA6"/>
    <w:rsid w:val="00822DA3"/>
    <w:rsid w:val="008248A6"/>
    <w:rsid w:val="00824AB7"/>
    <w:rsid w:val="00827FBE"/>
    <w:rsid w:val="008304B9"/>
    <w:rsid w:val="0083551C"/>
    <w:rsid w:val="00837CCF"/>
    <w:rsid w:val="00840293"/>
    <w:rsid w:val="008474CD"/>
    <w:rsid w:val="00852DA5"/>
    <w:rsid w:val="00853BC1"/>
    <w:rsid w:val="00856D6E"/>
    <w:rsid w:val="00857A15"/>
    <w:rsid w:val="008635C3"/>
    <w:rsid w:val="00872F41"/>
    <w:rsid w:val="00873C6A"/>
    <w:rsid w:val="008759B6"/>
    <w:rsid w:val="008A0CC1"/>
    <w:rsid w:val="008A0D9A"/>
    <w:rsid w:val="008B459A"/>
    <w:rsid w:val="008B4A56"/>
    <w:rsid w:val="008B5482"/>
    <w:rsid w:val="008C08B8"/>
    <w:rsid w:val="008C2E0D"/>
    <w:rsid w:val="008C4A8C"/>
    <w:rsid w:val="008C5A92"/>
    <w:rsid w:val="008D22AA"/>
    <w:rsid w:val="008D5D01"/>
    <w:rsid w:val="008E0434"/>
    <w:rsid w:val="008E0A95"/>
    <w:rsid w:val="008E12E9"/>
    <w:rsid w:val="008E327B"/>
    <w:rsid w:val="008F12AC"/>
    <w:rsid w:val="008F2D79"/>
    <w:rsid w:val="008F3AD1"/>
    <w:rsid w:val="00904362"/>
    <w:rsid w:val="00905794"/>
    <w:rsid w:val="00905B1E"/>
    <w:rsid w:val="009139FB"/>
    <w:rsid w:val="00913A6C"/>
    <w:rsid w:val="0091412C"/>
    <w:rsid w:val="00916F1C"/>
    <w:rsid w:val="00917BD4"/>
    <w:rsid w:val="00920BFE"/>
    <w:rsid w:val="00926A7D"/>
    <w:rsid w:val="0092757C"/>
    <w:rsid w:val="00933D02"/>
    <w:rsid w:val="00942CD4"/>
    <w:rsid w:val="0095102E"/>
    <w:rsid w:val="0095148D"/>
    <w:rsid w:val="009619D4"/>
    <w:rsid w:val="009643EB"/>
    <w:rsid w:val="009647FF"/>
    <w:rsid w:val="0097368B"/>
    <w:rsid w:val="009776BF"/>
    <w:rsid w:val="009778CC"/>
    <w:rsid w:val="00991BE9"/>
    <w:rsid w:val="00991C97"/>
    <w:rsid w:val="009B56F9"/>
    <w:rsid w:val="009C2121"/>
    <w:rsid w:val="009D0E75"/>
    <w:rsid w:val="009D35BA"/>
    <w:rsid w:val="009D411A"/>
    <w:rsid w:val="009E0031"/>
    <w:rsid w:val="009E41F8"/>
    <w:rsid w:val="009E7449"/>
    <w:rsid w:val="009F0541"/>
    <w:rsid w:val="009F0FB4"/>
    <w:rsid w:val="009F41BE"/>
    <w:rsid w:val="009F64AB"/>
    <w:rsid w:val="009F650C"/>
    <w:rsid w:val="009F6CDA"/>
    <w:rsid w:val="00A04F1D"/>
    <w:rsid w:val="00A05057"/>
    <w:rsid w:val="00A06974"/>
    <w:rsid w:val="00A07210"/>
    <w:rsid w:val="00A072F3"/>
    <w:rsid w:val="00A07934"/>
    <w:rsid w:val="00A169B2"/>
    <w:rsid w:val="00A17E32"/>
    <w:rsid w:val="00A2452E"/>
    <w:rsid w:val="00A32578"/>
    <w:rsid w:val="00A33EFE"/>
    <w:rsid w:val="00A560C6"/>
    <w:rsid w:val="00A57A45"/>
    <w:rsid w:val="00A61537"/>
    <w:rsid w:val="00A65CF8"/>
    <w:rsid w:val="00A70816"/>
    <w:rsid w:val="00A71B6D"/>
    <w:rsid w:val="00A738EB"/>
    <w:rsid w:val="00A76D46"/>
    <w:rsid w:val="00A81DF9"/>
    <w:rsid w:val="00A84775"/>
    <w:rsid w:val="00A92E7C"/>
    <w:rsid w:val="00A947D9"/>
    <w:rsid w:val="00A95AF9"/>
    <w:rsid w:val="00A95EEC"/>
    <w:rsid w:val="00AA4E14"/>
    <w:rsid w:val="00AB080D"/>
    <w:rsid w:val="00AB0B14"/>
    <w:rsid w:val="00AC342C"/>
    <w:rsid w:val="00AC46AC"/>
    <w:rsid w:val="00AC6A98"/>
    <w:rsid w:val="00AC74FA"/>
    <w:rsid w:val="00AD14DC"/>
    <w:rsid w:val="00AD56FA"/>
    <w:rsid w:val="00AD6372"/>
    <w:rsid w:val="00AE0BCA"/>
    <w:rsid w:val="00AE6E4F"/>
    <w:rsid w:val="00AF5B54"/>
    <w:rsid w:val="00AF613A"/>
    <w:rsid w:val="00AF722F"/>
    <w:rsid w:val="00B06471"/>
    <w:rsid w:val="00B10626"/>
    <w:rsid w:val="00B2004D"/>
    <w:rsid w:val="00B24385"/>
    <w:rsid w:val="00B26D43"/>
    <w:rsid w:val="00B270F6"/>
    <w:rsid w:val="00B3228E"/>
    <w:rsid w:val="00B33379"/>
    <w:rsid w:val="00B354EA"/>
    <w:rsid w:val="00B37C6C"/>
    <w:rsid w:val="00B42DDB"/>
    <w:rsid w:val="00B43B48"/>
    <w:rsid w:val="00B47780"/>
    <w:rsid w:val="00B5335A"/>
    <w:rsid w:val="00B639DB"/>
    <w:rsid w:val="00B712D5"/>
    <w:rsid w:val="00B74DAC"/>
    <w:rsid w:val="00B75D5A"/>
    <w:rsid w:val="00B76096"/>
    <w:rsid w:val="00B76370"/>
    <w:rsid w:val="00B91E90"/>
    <w:rsid w:val="00B93A62"/>
    <w:rsid w:val="00B943F0"/>
    <w:rsid w:val="00B964D8"/>
    <w:rsid w:val="00BA13C1"/>
    <w:rsid w:val="00BA5240"/>
    <w:rsid w:val="00BA750F"/>
    <w:rsid w:val="00BA761B"/>
    <w:rsid w:val="00BA78E4"/>
    <w:rsid w:val="00BB0030"/>
    <w:rsid w:val="00BB35C1"/>
    <w:rsid w:val="00BC2C84"/>
    <w:rsid w:val="00BC417C"/>
    <w:rsid w:val="00BD18F0"/>
    <w:rsid w:val="00BD5ED8"/>
    <w:rsid w:val="00BE3A19"/>
    <w:rsid w:val="00BE4BCC"/>
    <w:rsid w:val="00BE6263"/>
    <w:rsid w:val="00BF38E8"/>
    <w:rsid w:val="00BF7D07"/>
    <w:rsid w:val="00BF7D22"/>
    <w:rsid w:val="00C028A4"/>
    <w:rsid w:val="00C03E6C"/>
    <w:rsid w:val="00C11DA7"/>
    <w:rsid w:val="00C1680C"/>
    <w:rsid w:val="00C1710D"/>
    <w:rsid w:val="00C274BB"/>
    <w:rsid w:val="00C32E88"/>
    <w:rsid w:val="00C3535E"/>
    <w:rsid w:val="00C432CE"/>
    <w:rsid w:val="00C442E6"/>
    <w:rsid w:val="00C4796C"/>
    <w:rsid w:val="00C47DE7"/>
    <w:rsid w:val="00C47ED6"/>
    <w:rsid w:val="00C5006E"/>
    <w:rsid w:val="00C64305"/>
    <w:rsid w:val="00C66F10"/>
    <w:rsid w:val="00C73385"/>
    <w:rsid w:val="00C7436D"/>
    <w:rsid w:val="00C75511"/>
    <w:rsid w:val="00C77231"/>
    <w:rsid w:val="00C81614"/>
    <w:rsid w:val="00C85C87"/>
    <w:rsid w:val="00C874D6"/>
    <w:rsid w:val="00C87824"/>
    <w:rsid w:val="00C94616"/>
    <w:rsid w:val="00CA04B3"/>
    <w:rsid w:val="00CB3E46"/>
    <w:rsid w:val="00CB5540"/>
    <w:rsid w:val="00CB55EC"/>
    <w:rsid w:val="00CC4FA9"/>
    <w:rsid w:val="00CD7F18"/>
    <w:rsid w:val="00CE09E8"/>
    <w:rsid w:val="00CE0FF9"/>
    <w:rsid w:val="00CE5003"/>
    <w:rsid w:val="00CE6616"/>
    <w:rsid w:val="00CE7321"/>
    <w:rsid w:val="00CF13EC"/>
    <w:rsid w:val="00D00355"/>
    <w:rsid w:val="00D04765"/>
    <w:rsid w:val="00D1525D"/>
    <w:rsid w:val="00D178AD"/>
    <w:rsid w:val="00D20244"/>
    <w:rsid w:val="00D259C2"/>
    <w:rsid w:val="00D301BA"/>
    <w:rsid w:val="00D320D9"/>
    <w:rsid w:val="00D3400C"/>
    <w:rsid w:val="00D36541"/>
    <w:rsid w:val="00D37E7B"/>
    <w:rsid w:val="00D45AF7"/>
    <w:rsid w:val="00D52D14"/>
    <w:rsid w:val="00D60CED"/>
    <w:rsid w:val="00D63C44"/>
    <w:rsid w:val="00D701E1"/>
    <w:rsid w:val="00D7514C"/>
    <w:rsid w:val="00D83498"/>
    <w:rsid w:val="00D87DE6"/>
    <w:rsid w:val="00D915C1"/>
    <w:rsid w:val="00D92D46"/>
    <w:rsid w:val="00DA2287"/>
    <w:rsid w:val="00DA243C"/>
    <w:rsid w:val="00DB37E7"/>
    <w:rsid w:val="00DB70B6"/>
    <w:rsid w:val="00DC0FF7"/>
    <w:rsid w:val="00DC1B36"/>
    <w:rsid w:val="00DC3C18"/>
    <w:rsid w:val="00DD0C9B"/>
    <w:rsid w:val="00DD5752"/>
    <w:rsid w:val="00DD70A1"/>
    <w:rsid w:val="00DE01C7"/>
    <w:rsid w:val="00DE22EF"/>
    <w:rsid w:val="00DE295B"/>
    <w:rsid w:val="00DE2C7E"/>
    <w:rsid w:val="00DE2FD9"/>
    <w:rsid w:val="00DE5608"/>
    <w:rsid w:val="00DE5CC5"/>
    <w:rsid w:val="00DE65B9"/>
    <w:rsid w:val="00DE7198"/>
    <w:rsid w:val="00DF13D2"/>
    <w:rsid w:val="00DF2BC4"/>
    <w:rsid w:val="00DF57FA"/>
    <w:rsid w:val="00DF7668"/>
    <w:rsid w:val="00DF7FF4"/>
    <w:rsid w:val="00E01671"/>
    <w:rsid w:val="00E05923"/>
    <w:rsid w:val="00E06A56"/>
    <w:rsid w:val="00E102D2"/>
    <w:rsid w:val="00E1081B"/>
    <w:rsid w:val="00E15DE1"/>
    <w:rsid w:val="00E1626C"/>
    <w:rsid w:val="00E24D88"/>
    <w:rsid w:val="00E2783E"/>
    <w:rsid w:val="00E4607C"/>
    <w:rsid w:val="00E5499B"/>
    <w:rsid w:val="00E60FA6"/>
    <w:rsid w:val="00E61F6F"/>
    <w:rsid w:val="00E635F3"/>
    <w:rsid w:val="00E70B04"/>
    <w:rsid w:val="00E713E4"/>
    <w:rsid w:val="00E72BA6"/>
    <w:rsid w:val="00E80986"/>
    <w:rsid w:val="00E85818"/>
    <w:rsid w:val="00E86932"/>
    <w:rsid w:val="00E94C2E"/>
    <w:rsid w:val="00E963E0"/>
    <w:rsid w:val="00E9699A"/>
    <w:rsid w:val="00EA107B"/>
    <w:rsid w:val="00EA1913"/>
    <w:rsid w:val="00EA6251"/>
    <w:rsid w:val="00EB00C0"/>
    <w:rsid w:val="00EB4FE9"/>
    <w:rsid w:val="00EB7029"/>
    <w:rsid w:val="00EC7F05"/>
    <w:rsid w:val="00ED50B9"/>
    <w:rsid w:val="00EE0F8A"/>
    <w:rsid w:val="00EE62E3"/>
    <w:rsid w:val="00EF2210"/>
    <w:rsid w:val="00EF260D"/>
    <w:rsid w:val="00F00F40"/>
    <w:rsid w:val="00F01B04"/>
    <w:rsid w:val="00F0437E"/>
    <w:rsid w:val="00F063C9"/>
    <w:rsid w:val="00F10AE8"/>
    <w:rsid w:val="00F1313D"/>
    <w:rsid w:val="00F14855"/>
    <w:rsid w:val="00F164EA"/>
    <w:rsid w:val="00F21E77"/>
    <w:rsid w:val="00F22DE6"/>
    <w:rsid w:val="00F27082"/>
    <w:rsid w:val="00F2799E"/>
    <w:rsid w:val="00F40FC9"/>
    <w:rsid w:val="00F4178D"/>
    <w:rsid w:val="00F455A1"/>
    <w:rsid w:val="00F45928"/>
    <w:rsid w:val="00F46090"/>
    <w:rsid w:val="00F571EF"/>
    <w:rsid w:val="00F62431"/>
    <w:rsid w:val="00F66FBC"/>
    <w:rsid w:val="00F739A2"/>
    <w:rsid w:val="00F80043"/>
    <w:rsid w:val="00F85366"/>
    <w:rsid w:val="00FA0750"/>
    <w:rsid w:val="00FA0EA2"/>
    <w:rsid w:val="00FA21A8"/>
    <w:rsid w:val="00FA42C1"/>
    <w:rsid w:val="00FA5790"/>
    <w:rsid w:val="00FA59A8"/>
    <w:rsid w:val="00FB796E"/>
    <w:rsid w:val="00FC2346"/>
    <w:rsid w:val="00FC505E"/>
    <w:rsid w:val="00FC51BC"/>
    <w:rsid w:val="00FC6C6B"/>
    <w:rsid w:val="00FC7F35"/>
    <w:rsid w:val="00FD2CA3"/>
    <w:rsid w:val="00FD3DE1"/>
    <w:rsid w:val="00FD63AF"/>
    <w:rsid w:val="00FE0C86"/>
    <w:rsid w:val="00FE4D43"/>
    <w:rsid w:val="00FE5893"/>
    <w:rsid w:val="00FF6518"/>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44C47C"/>
  <w15:docId w15:val="{8CF0F678-932F-48F8-95FA-1F095FD1D1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de-DE" w:eastAsia="de-DE" w:bidi="de-DE"/>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209B3"/>
    <w:rPr>
      <w:rFonts w:ascii="Times New Roman" w:eastAsia="Times New Roman" w:hAnsi="Times New Roman" w:cs="Times New Roman"/>
    </w:rPr>
  </w:style>
  <w:style w:type="paragraph" w:styleId="berschrift1">
    <w:name w:val="heading 1"/>
    <w:basedOn w:val="Standard"/>
    <w:link w:val="berschrift1Zchn"/>
    <w:uiPriority w:val="9"/>
    <w:qFormat/>
    <w:rsid w:val="002F20E1"/>
    <w:pPr>
      <w:spacing w:before="100" w:beforeAutospacing="1" w:after="100" w:afterAutospacing="1"/>
      <w:outlineLvl w:val="0"/>
    </w:pPr>
    <w:rPr>
      <w:b/>
      <w:bCs/>
      <w:kern w:val="36"/>
      <w:sz w:val="48"/>
      <w:szCs w:val="48"/>
      <w:lang w:bidi="ar-SA"/>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author-l2kyzrhsoyms">
    <w:name w:val="author-l2kyzrhsoyms"/>
    <w:basedOn w:val="Absatz-Standardschriftart"/>
    <w:rsid w:val="00CA04B3"/>
  </w:style>
  <w:style w:type="character" w:styleId="Fett">
    <w:name w:val="Strong"/>
    <w:basedOn w:val="Absatz-Standardschriftart"/>
    <w:uiPriority w:val="22"/>
    <w:qFormat/>
    <w:rsid w:val="003817D3"/>
    <w:rPr>
      <w:b/>
      <w:bCs/>
    </w:rPr>
  </w:style>
  <w:style w:type="character" w:styleId="Hyperlink">
    <w:name w:val="Hyperlink"/>
    <w:basedOn w:val="Absatz-Standardschriftart"/>
    <w:uiPriority w:val="99"/>
    <w:rsid w:val="004330C6"/>
    <w:rPr>
      <w:color w:val="0000FF"/>
      <w:u w:val="single"/>
    </w:rPr>
  </w:style>
  <w:style w:type="paragraph" w:styleId="KeinLeerraum">
    <w:name w:val="No Spacing"/>
    <w:uiPriority w:val="1"/>
    <w:qFormat/>
    <w:rsid w:val="004330C6"/>
    <w:pPr>
      <w:widowControl w:val="0"/>
      <w:suppressAutoHyphens/>
    </w:pPr>
    <w:rPr>
      <w:rFonts w:ascii="Roboto" w:eastAsia="Tahoma" w:hAnsi="Roboto" w:cs="Mangal"/>
      <w:kern w:val="1"/>
      <w:sz w:val="28"/>
    </w:rPr>
  </w:style>
  <w:style w:type="paragraph" w:styleId="Kopfzeile">
    <w:name w:val="header"/>
    <w:basedOn w:val="Standard"/>
    <w:link w:val="KopfzeileZchn"/>
    <w:uiPriority w:val="99"/>
    <w:unhideWhenUsed/>
    <w:rsid w:val="004330C6"/>
    <w:pPr>
      <w:tabs>
        <w:tab w:val="center" w:pos="4703"/>
        <w:tab w:val="right" w:pos="9406"/>
      </w:tabs>
    </w:pPr>
  </w:style>
  <w:style w:type="character" w:customStyle="1" w:styleId="KopfzeileZchn">
    <w:name w:val="Kopfzeile Zchn"/>
    <w:basedOn w:val="Absatz-Standardschriftart"/>
    <w:link w:val="Kopfzeile"/>
    <w:uiPriority w:val="99"/>
    <w:rsid w:val="004330C6"/>
    <w:rPr>
      <w:rFonts w:ascii="Times New Roman" w:hAnsi="Times New Roman" w:cs="Times New Roman"/>
      <w:lang w:eastAsia="de-DE"/>
    </w:rPr>
  </w:style>
  <w:style w:type="paragraph" w:styleId="Fuzeile">
    <w:name w:val="footer"/>
    <w:basedOn w:val="Standard"/>
    <w:link w:val="FuzeileZchn"/>
    <w:uiPriority w:val="99"/>
    <w:unhideWhenUsed/>
    <w:rsid w:val="004330C6"/>
    <w:pPr>
      <w:tabs>
        <w:tab w:val="center" w:pos="4703"/>
        <w:tab w:val="right" w:pos="9406"/>
      </w:tabs>
    </w:pPr>
  </w:style>
  <w:style w:type="character" w:customStyle="1" w:styleId="FuzeileZchn">
    <w:name w:val="Fußzeile Zchn"/>
    <w:basedOn w:val="Absatz-Standardschriftart"/>
    <w:link w:val="Fuzeile"/>
    <w:uiPriority w:val="99"/>
    <w:rsid w:val="004330C6"/>
    <w:rPr>
      <w:rFonts w:ascii="Times New Roman" w:hAnsi="Times New Roman" w:cs="Times New Roman"/>
      <w:lang w:eastAsia="de-DE"/>
    </w:rPr>
  </w:style>
  <w:style w:type="paragraph" w:styleId="Sprechblasentext">
    <w:name w:val="Balloon Text"/>
    <w:basedOn w:val="Standard"/>
    <w:link w:val="SprechblasentextZchn"/>
    <w:uiPriority w:val="99"/>
    <w:semiHidden/>
    <w:unhideWhenUsed/>
    <w:rsid w:val="00471643"/>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471643"/>
    <w:rPr>
      <w:rFonts w:ascii="Segoe UI" w:hAnsi="Segoe UI" w:cs="Segoe UI"/>
      <w:sz w:val="18"/>
      <w:szCs w:val="18"/>
      <w:lang w:eastAsia="de-DE"/>
    </w:rPr>
  </w:style>
  <w:style w:type="character" w:styleId="Kommentarzeichen">
    <w:name w:val="annotation reference"/>
    <w:basedOn w:val="Absatz-Standardschriftart"/>
    <w:uiPriority w:val="99"/>
    <w:semiHidden/>
    <w:unhideWhenUsed/>
    <w:rsid w:val="00432C94"/>
    <w:rPr>
      <w:sz w:val="16"/>
      <w:szCs w:val="16"/>
    </w:rPr>
  </w:style>
  <w:style w:type="paragraph" w:styleId="Kommentartext">
    <w:name w:val="annotation text"/>
    <w:basedOn w:val="Standard"/>
    <w:link w:val="KommentartextZchn"/>
    <w:uiPriority w:val="99"/>
    <w:unhideWhenUsed/>
    <w:rsid w:val="00432C94"/>
    <w:rPr>
      <w:sz w:val="20"/>
      <w:szCs w:val="20"/>
    </w:rPr>
  </w:style>
  <w:style w:type="character" w:customStyle="1" w:styleId="KommentartextZchn">
    <w:name w:val="Kommentartext Zchn"/>
    <w:basedOn w:val="Absatz-Standardschriftart"/>
    <w:link w:val="Kommentartext"/>
    <w:uiPriority w:val="99"/>
    <w:rsid w:val="0001272F"/>
    <w:rPr>
      <w:rFonts w:ascii="Times New Roman" w:eastAsia="Times New Roman" w:hAnsi="Times New Roman"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01272F"/>
    <w:rPr>
      <w:b/>
      <w:bCs/>
    </w:rPr>
  </w:style>
  <w:style w:type="character" w:customStyle="1" w:styleId="KommentarthemaZchn">
    <w:name w:val="Kommentarthema Zchn"/>
    <w:basedOn w:val="KommentartextZchn"/>
    <w:link w:val="Kommentarthema"/>
    <w:uiPriority w:val="99"/>
    <w:semiHidden/>
    <w:rsid w:val="0001272F"/>
    <w:rPr>
      <w:rFonts w:ascii="Times New Roman" w:eastAsia="Times New Roman" w:hAnsi="Times New Roman" w:cs="Times New Roman"/>
      <w:b/>
      <w:bCs/>
      <w:sz w:val="20"/>
      <w:szCs w:val="20"/>
      <w:lang w:eastAsia="de-DE"/>
    </w:rPr>
  </w:style>
  <w:style w:type="character" w:customStyle="1" w:styleId="apple-converted-space">
    <w:name w:val="apple-converted-space"/>
    <w:basedOn w:val="Absatz-Standardschriftart"/>
    <w:rsid w:val="00723BDD"/>
  </w:style>
  <w:style w:type="paragraph" w:styleId="berarbeitung">
    <w:name w:val="Revision"/>
    <w:hidden/>
    <w:uiPriority w:val="99"/>
    <w:semiHidden/>
    <w:rsid w:val="001452D7"/>
    <w:rPr>
      <w:rFonts w:ascii="Times New Roman" w:eastAsia="Times New Roman" w:hAnsi="Times New Roman" w:cs="Times New Roman"/>
    </w:rPr>
  </w:style>
  <w:style w:type="paragraph" w:styleId="Listenabsatz">
    <w:name w:val="List Paragraph"/>
    <w:basedOn w:val="Standard"/>
    <w:uiPriority w:val="34"/>
    <w:qFormat/>
    <w:rsid w:val="00E72BA6"/>
    <w:pPr>
      <w:ind w:left="720"/>
      <w:contextualSpacing/>
    </w:pPr>
  </w:style>
  <w:style w:type="character" w:styleId="BesuchterLink">
    <w:name w:val="FollowedHyperlink"/>
    <w:basedOn w:val="Absatz-Standardschriftart"/>
    <w:uiPriority w:val="99"/>
    <w:semiHidden/>
    <w:unhideWhenUsed/>
    <w:rsid w:val="007C51E2"/>
    <w:rPr>
      <w:color w:val="954F72" w:themeColor="followedHyperlink"/>
      <w:u w:val="single"/>
    </w:rPr>
  </w:style>
  <w:style w:type="character" w:customStyle="1" w:styleId="berschrift1Zchn">
    <w:name w:val="Überschrift 1 Zchn"/>
    <w:basedOn w:val="Absatz-Standardschriftart"/>
    <w:link w:val="berschrift1"/>
    <w:uiPriority w:val="9"/>
    <w:rsid w:val="002F20E1"/>
    <w:rPr>
      <w:rFonts w:ascii="Times New Roman" w:eastAsia="Times New Roman" w:hAnsi="Times New Roman" w:cs="Times New Roman"/>
      <w:b/>
      <w:bCs/>
      <w:kern w:val="36"/>
      <w:sz w:val="48"/>
      <w:szCs w:val="48"/>
      <w:lang w:bidi="ar-SA"/>
    </w:rPr>
  </w:style>
  <w:style w:type="paragraph" w:styleId="StandardWeb">
    <w:name w:val="Normal (Web)"/>
    <w:basedOn w:val="Standard"/>
    <w:uiPriority w:val="99"/>
    <w:unhideWhenUsed/>
    <w:rsid w:val="002F20E1"/>
    <w:pPr>
      <w:spacing w:before="100" w:beforeAutospacing="1" w:after="100" w:afterAutospacing="1"/>
    </w:pPr>
    <w:rPr>
      <w:lang w:bidi="ar-SA"/>
    </w:rPr>
  </w:style>
  <w:style w:type="character" w:styleId="NichtaufgelsteErwhnung">
    <w:name w:val="Unresolved Mention"/>
    <w:basedOn w:val="Absatz-Standardschriftart"/>
    <w:uiPriority w:val="99"/>
    <w:semiHidden/>
    <w:unhideWhenUsed/>
    <w:rsid w:val="002F20E1"/>
    <w:rPr>
      <w:color w:val="605E5C"/>
      <w:shd w:val="clear" w:color="auto" w:fill="E1DFDD"/>
    </w:rPr>
  </w:style>
  <w:style w:type="paragraph" w:customStyle="1" w:styleId="xmsolistparagraph">
    <w:name w:val="xmsolistparagraph"/>
    <w:basedOn w:val="Standard"/>
    <w:rsid w:val="00323EFE"/>
    <w:pPr>
      <w:spacing w:before="100" w:beforeAutospacing="1" w:after="100" w:afterAutospacing="1"/>
    </w:pPr>
    <w:rPr>
      <w:lang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579377">
      <w:bodyDiv w:val="1"/>
      <w:marLeft w:val="0"/>
      <w:marRight w:val="0"/>
      <w:marTop w:val="0"/>
      <w:marBottom w:val="0"/>
      <w:divBdr>
        <w:top w:val="none" w:sz="0" w:space="0" w:color="auto"/>
        <w:left w:val="none" w:sz="0" w:space="0" w:color="auto"/>
        <w:bottom w:val="none" w:sz="0" w:space="0" w:color="auto"/>
        <w:right w:val="none" w:sz="0" w:space="0" w:color="auto"/>
      </w:divBdr>
    </w:div>
    <w:div w:id="124852451">
      <w:bodyDiv w:val="1"/>
      <w:marLeft w:val="0"/>
      <w:marRight w:val="0"/>
      <w:marTop w:val="0"/>
      <w:marBottom w:val="0"/>
      <w:divBdr>
        <w:top w:val="none" w:sz="0" w:space="0" w:color="auto"/>
        <w:left w:val="none" w:sz="0" w:space="0" w:color="auto"/>
        <w:bottom w:val="none" w:sz="0" w:space="0" w:color="auto"/>
        <w:right w:val="none" w:sz="0" w:space="0" w:color="auto"/>
      </w:divBdr>
    </w:div>
    <w:div w:id="178616886">
      <w:bodyDiv w:val="1"/>
      <w:marLeft w:val="0"/>
      <w:marRight w:val="0"/>
      <w:marTop w:val="0"/>
      <w:marBottom w:val="0"/>
      <w:divBdr>
        <w:top w:val="none" w:sz="0" w:space="0" w:color="auto"/>
        <w:left w:val="none" w:sz="0" w:space="0" w:color="auto"/>
        <w:bottom w:val="none" w:sz="0" w:space="0" w:color="auto"/>
        <w:right w:val="none" w:sz="0" w:space="0" w:color="auto"/>
      </w:divBdr>
    </w:div>
    <w:div w:id="200677605">
      <w:bodyDiv w:val="1"/>
      <w:marLeft w:val="0"/>
      <w:marRight w:val="0"/>
      <w:marTop w:val="0"/>
      <w:marBottom w:val="0"/>
      <w:divBdr>
        <w:top w:val="none" w:sz="0" w:space="0" w:color="auto"/>
        <w:left w:val="none" w:sz="0" w:space="0" w:color="auto"/>
        <w:bottom w:val="none" w:sz="0" w:space="0" w:color="auto"/>
        <w:right w:val="none" w:sz="0" w:space="0" w:color="auto"/>
      </w:divBdr>
    </w:div>
    <w:div w:id="304240017">
      <w:bodyDiv w:val="1"/>
      <w:marLeft w:val="0"/>
      <w:marRight w:val="0"/>
      <w:marTop w:val="0"/>
      <w:marBottom w:val="0"/>
      <w:divBdr>
        <w:top w:val="none" w:sz="0" w:space="0" w:color="auto"/>
        <w:left w:val="none" w:sz="0" w:space="0" w:color="auto"/>
        <w:bottom w:val="none" w:sz="0" w:space="0" w:color="auto"/>
        <w:right w:val="none" w:sz="0" w:space="0" w:color="auto"/>
      </w:divBdr>
    </w:div>
    <w:div w:id="308440692">
      <w:bodyDiv w:val="1"/>
      <w:marLeft w:val="0"/>
      <w:marRight w:val="0"/>
      <w:marTop w:val="0"/>
      <w:marBottom w:val="0"/>
      <w:divBdr>
        <w:top w:val="none" w:sz="0" w:space="0" w:color="auto"/>
        <w:left w:val="none" w:sz="0" w:space="0" w:color="auto"/>
        <w:bottom w:val="none" w:sz="0" w:space="0" w:color="auto"/>
        <w:right w:val="none" w:sz="0" w:space="0" w:color="auto"/>
      </w:divBdr>
    </w:div>
    <w:div w:id="368798789">
      <w:bodyDiv w:val="1"/>
      <w:marLeft w:val="0"/>
      <w:marRight w:val="0"/>
      <w:marTop w:val="0"/>
      <w:marBottom w:val="0"/>
      <w:divBdr>
        <w:top w:val="none" w:sz="0" w:space="0" w:color="auto"/>
        <w:left w:val="none" w:sz="0" w:space="0" w:color="auto"/>
        <w:bottom w:val="none" w:sz="0" w:space="0" w:color="auto"/>
        <w:right w:val="none" w:sz="0" w:space="0" w:color="auto"/>
      </w:divBdr>
    </w:div>
    <w:div w:id="368801582">
      <w:bodyDiv w:val="1"/>
      <w:marLeft w:val="0"/>
      <w:marRight w:val="0"/>
      <w:marTop w:val="0"/>
      <w:marBottom w:val="0"/>
      <w:divBdr>
        <w:top w:val="none" w:sz="0" w:space="0" w:color="auto"/>
        <w:left w:val="none" w:sz="0" w:space="0" w:color="auto"/>
        <w:bottom w:val="none" w:sz="0" w:space="0" w:color="auto"/>
        <w:right w:val="none" w:sz="0" w:space="0" w:color="auto"/>
      </w:divBdr>
    </w:div>
    <w:div w:id="560286406">
      <w:bodyDiv w:val="1"/>
      <w:marLeft w:val="0"/>
      <w:marRight w:val="0"/>
      <w:marTop w:val="0"/>
      <w:marBottom w:val="0"/>
      <w:divBdr>
        <w:top w:val="none" w:sz="0" w:space="0" w:color="auto"/>
        <w:left w:val="none" w:sz="0" w:space="0" w:color="auto"/>
        <w:bottom w:val="none" w:sz="0" w:space="0" w:color="auto"/>
        <w:right w:val="none" w:sz="0" w:space="0" w:color="auto"/>
      </w:divBdr>
    </w:div>
    <w:div w:id="561911980">
      <w:bodyDiv w:val="1"/>
      <w:marLeft w:val="0"/>
      <w:marRight w:val="0"/>
      <w:marTop w:val="0"/>
      <w:marBottom w:val="0"/>
      <w:divBdr>
        <w:top w:val="none" w:sz="0" w:space="0" w:color="auto"/>
        <w:left w:val="none" w:sz="0" w:space="0" w:color="auto"/>
        <w:bottom w:val="none" w:sz="0" w:space="0" w:color="auto"/>
        <w:right w:val="none" w:sz="0" w:space="0" w:color="auto"/>
      </w:divBdr>
    </w:div>
    <w:div w:id="577784767">
      <w:bodyDiv w:val="1"/>
      <w:marLeft w:val="0"/>
      <w:marRight w:val="0"/>
      <w:marTop w:val="0"/>
      <w:marBottom w:val="0"/>
      <w:divBdr>
        <w:top w:val="none" w:sz="0" w:space="0" w:color="auto"/>
        <w:left w:val="none" w:sz="0" w:space="0" w:color="auto"/>
        <w:bottom w:val="none" w:sz="0" w:space="0" w:color="auto"/>
        <w:right w:val="none" w:sz="0" w:space="0" w:color="auto"/>
      </w:divBdr>
    </w:div>
    <w:div w:id="582568535">
      <w:bodyDiv w:val="1"/>
      <w:marLeft w:val="0"/>
      <w:marRight w:val="0"/>
      <w:marTop w:val="0"/>
      <w:marBottom w:val="0"/>
      <w:divBdr>
        <w:top w:val="none" w:sz="0" w:space="0" w:color="auto"/>
        <w:left w:val="none" w:sz="0" w:space="0" w:color="auto"/>
        <w:bottom w:val="none" w:sz="0" w:space="0" w:color="auto"/>
        <w:right w:val="none" w:sz="0" w:space="0" w:color="auto"/>
      </w:divBdr>
    </w:div>
    <w:div w:id="814760397">
      <w:bodyDiv w:val="1"/>
      <w:marLeft w:val="0"/>
      <w:marRight w:val="0"/>
      <w:marTop w:val="0"/>
      <w:marBottom w:val="0"/>
      <w:divBdr>
        <w:top w:val="none" w:sz="0" w:space="0" w:color="auto"/>
        <w:left w:val="none" w:sz="0" w:space="0" w:color="auto"/>
        <w:bottom w:val="none" w:sz="0" w:space="0" w:color="auto"/>
        <w:right w:val="none" w:sz="0" w:space="0" w:color="auto"/>
      </w:divBdr>
    </w:div>
    <w:div w:id="845362363">
      <w:bodyDiv w:val="1"/>
      <w:marLeft w:val="0"/>
      <w:marRight w:val="0"/>
      <w:marTop w:val="0"/>
      <w:marBottom w:val="0"/>
      <w:divBdr>
        <w:top w:val="none" w:sz="0" w:space="0" w:color="auto"/>
        <w:left w:val="none" w:sz="0" w:space="0" w:color="auto"/>
        <w:bottom w:val="none" w:sz="0" w:space="0" w:color="auto"/>
        <w:right w:val="none" w:sz="0" w:space="0" w:color="auto"/>
      </w:divBdr>
    </w:div>
    <w:div w:id="859587131">
      <w:bodyDiv w:val="1"/>
      <w:marLeft w:val="0"/>
      <w:marRight w:val="0"/>
      <w:marTop w:val="0"/>
      <w:marBottom w:val="0"/>
      <w:divBdr>
        <w:top w:val="none" w:sz="0" w:space="0" w:color="auto"/>
        <w:left w:val="none" w:sz="0" w:space="0" w:color="auto"/>
        <w:bottom w:val="none" w:sz="0" w:space="0" w:color="auto"/>
        <w:right w:val="none" w:sz="0" w:space="0" w:color="auto"/>
      </w:divBdr>
    </w:div>
    <w:div w:id="867644672">
      <w:bodyDiv w:val="1"/>
      <w:marLeft w:val="0"/>
      <w:marRight w:val="0"/>
      <w:marTop w:val="0"/>
      <w:marBottom w:val="0"/>
      <w:divBdr>
        <w:top w:val="none" w:sz="0" w:space="0" w:color="auto"/>
        <w:left w:val="none" w:sz="0" w:space="0" w:color="auto"/>
        <w:bottom w:val="none" w:sz="0" w:space="0" w:color="auto"/>
        <w:right w:val="none" w:sz="0" w:space="0" w:color="auto"/>
      </w:divBdr>
    </w:div>
    <w:div w:id="896890509">
      <w:bodyDiv w:val="1"/>
      <w:marLeft w:val="0"/>
      <w:marRight w:val="0"/>
      <w:marTop w:val="0"/>
      <w:marBottom w:val="0"/>
      <w:divBdr>
        <w:top w:val="none" w:sz="0" w:space="0" w:color="auto"/>
        <w:left w:val="none" w:sz="0" w:space="0" w:color="auto"/>
        <w:bottom w:val="none" w:sz="0" w:space="0" w:color="auto"/>
        <w:right w:val="none" w:sz="0" w:space="0" w:color="auto"/>
      </w:divBdr>
    </w:div>
    <w:div w:id="934485606">
      <w:bodyDiv w:val="1"/>
      <w:marLeft w:val="0"/>
      <w:marRight w:val="0"/>
      <w:marTop w:val="0"/>
      <w:marBottom w:val="0"/>
      <w:divBdr>
        <w:top w:val="none" w:sz="0" w:space="0" w:color="auto"/>
        <w:left w:val="none" w:sz="0" w:space="0" w:color="auto"/>
        <w:bottom w:val="none" w:sz="0" w:space="0" w:color="auto"/>
        <w:right w:val="none" w:sz="0" w:space="0" w:color="auto"/>
      </w:divBdr>
    </w:div>
    <w:div w:id="960385383">
      <w:bodyDiv w:val="1"/>
      <w:marLeft w:val="0"/>
      <w:marRight w:val="0"/>
      <w:marTop w:val="0"/>
      <w:marBottom w:val="0"/>
      <w:divBdr>
        <w:top w:val="none" w:sz="0" w:space="0" w:color="auto"/>
        <w:left w:val="none" w:sz="0" w:space="0" w:color="auto"/>
        <w:bottom w:val="none" w:sz="0" w:space="0" w:color="auto"/>
        <w:right w:val="none" w:sz="0" w:space="0" w:color="auto"/>
      </w:divBdr>
    </w:div>
    <w:div w:id="1042172955">
      <w:bodyDiv w:val="1"/>
      <w:marLeft w:val="0"/>
      <w:marRight w:val="0"/>
      <w:marTop w:val="0"/>
      <w:marBottom w:val="0"/>
      <w:divBdr>
        <w:top w:val="none" w:sz="0" w:space="0" w:color="auto"/>
        <w:left w:val="none" w:sz="0" w:space="0" w:color="auto"/>
        <w:bottom w:val="none" w:sz="0" w:space="0" w:color="auto"/>
        <w:right w:val="none" w:sz="0" w:space="0" w:color="auto"/>
      </w:divBdr>
    </w:div>
    <w:div w:id="1196771489">
      <w:bodyDiv w:val="1"/>
      <w:marLeft w:val="0"/>
      <w:marRight w:val="0"/>
      <w:marTop w:val="0"/>
      <w:marBottom w:val="0"/>
      <w:divBdr>
        <w:top w:val="none" w:sz="0" w:space="0" w:color="auto"/>
        <w:left w:val="none" w:sz="0" w:space="0" w:color="auto"/>
        <w:bottom w:val="none" w:sz="0" w:space="0" w:color="auto"/>
        <w:right w:val="none" w:sz="0" w:space="0" w:color="auto"/>
      </w:divBdr>
    </w:div>
    <w:div w:id="1205631469">
      <w:bodyDiv w:val="1"/>
      <w:marLeft w:val="0"/>
      <w:marRight w:val="0"/>
      <w:marTop w:val="0"/>
      <w:marBottom w:val="0"/>
      <w:divBdr>
        <w:top w:val="none" w:sz="0" w:space="0" w:color="auto"/>
        <w:left w:val="none" w:sz="0" w:space="0" w:color="auto"/>
        <w:bottom w:val="none" w:sz="0" w:space="0" w:color="auto"/>
        <w:right w:val="none" w:sz="0" w:space="0" w:color="auto"/>
      </w:divBdr>
    </w:div>
    <w:div w:id="1218854103">
      <w:bodyDiv w:val="1"/>
      <w:marLeft w:val="0"/>
      <w:marRight w:val="0"/>
      <w:marTop w:val="0"/>
      <w:marBottom w:val="0"/>
      <w:divBdr>
        <w:top w:val="none" w:sz="0" w:space="0" w:color="auto"/>
        <w:left w:val="none" w:sz="0" w:space="0" w:color="auto"/>
        <w:bottom w:val="none" w:sz="0" w:space="0" w:color="auto"/>
        <w:right w:val="none" w:sz="0" w:space="0" w:color="auto"/>
      </w:divBdr>
    </w:div>
    <w:div w:id="1517769524">
      <w:bodyDiv w:val="1"/>
      <w:marLeft w:val="0"/>
      <w:marRight w:val="0"/>
      <w:marTop w:val="0"/>
      <w:marBottom w:val="0"/>
      <w:divBdr>
        <w:top w:val="none" w:sz="0" w:space="0" w:color="auto"/>
        <w:left w:val="none" w:sz="0" w:space="0" w:color="auto"/>
        <w:bottom w:val="none" w:sz="0" w:space="0" w:color="auto"/>
        <w:right w:val="none" w:sz="0" w:space="0" w:color="auto"/>
      </w:divBdr>
    </w:div>
    <w:div w:id="1522670244">
      <w:bodyDiv w:val="1"/>
      <w:marLeft w:val="0"/>
      <w:marRight w:val="0"/>
      <w:marTop w:val="0"/>
      <w:marBottom w:val="0"/>
      <w:divBdr>
        <w:top w:val="none" w:sz="0" w:space="0" w:color="auto"/>
        <w:left w:val="none" w:sz="0" w:space="0" w:color="auto"/>
        <w:bottom w:val="none" w:sz="0" w:space="0" w:color="auto"/>
        <w:right w:val="none" w:sz="0" w:space="0" w:color="auto"/>
      </w:divBdr>
    </w:div>
    <w:div w:id="1682658338">
      <w:bodyDiv w:val="1"/>
      <w:marLeft w:val="0"/>
      <w:marRight w:val="0"/>
      <w:marTop w:val="0"/>
      <w:marBottom w:val="0"/>
      <w:divBdr>
        <w:top w:val="none" w:sz="0" w:space="0" w:color="auto"/>
        <w:left w:val="none" w:sz="0" w:space="0" w:color="auto"/>
        <w:bottom w:val="none" w:sz="0" w:space="0" w:color="auto"/>
        <w:right w:val="none" w:sz="0" w:space="0" w:color="auto"/>
      </w:divBdr>
    </w:div>
    <w:div w:id="1748722048">
      <w:bodyDiv w:val="1"/>
      <w:marLeft w:val="0"/>
      <w:marRight w:val="0"/>
      <w:marTop w:val="0"/>
      <w:marBottom w:val="0"/>
      <w:divBdr>
        <w:top w:val="none" w:sz="0" w:space="0" w:color="auto"/>
        <w:left w:val="none" w:sz="0" w:space="0" w:color="auto"/>
        <w:bottom w:val="none" w:sz="0" w:space="0" w:color="auto"/>
        <w:right w:val="none" w:sz="0" w:space="0" w:color="auto"/>
      </w:divBdr>
    </w:div>
    <w:div w:id="1784154029">
      <w:bodyDiv w:val="1"/>
      <w:marLeft w:val="0"/>
      <w:marRight w:val="0"/>
      <w:marTop w:val="0"/>
      <w:marBottom w:val="0"/>
      <w:divBdr>
        <w:top w:val="none" w:sz="0" w:space="0" w:color="auto"/>
        <w:left w:val="none" w:sz="0" w:space="0" w:color="auto"/>
        <w:bottom w:val="none" w:sz="0" w:space="0" w:color="auto"/>
        <w:right w:val="none" w:sz="0" w:space="0" w:color="auto"/>
      </w:divBdr>
      <w:divsChild>
        <w:div w:id="1385905441">
          <w:marLeft w:val="0"/>
          <w:marRight w:val="0"/>
          <w:marTop w:val="0"/>
          <w:marBottom w:val="0"/>
          <w:divBdr>
            <w:top w:val="none" w:sz="0" w:space="0" w:color="auto"/>
            <w:left w:val="none" w:sz="0" w:space="0" w:color="auto"/>
            <w:bottom w:val="none" w:sz="0" w:space="0" w:color="auto"/>
            <w:right w:val="none" w:sz="0" w:space="0" w:color="auto"/>
          </w:divBdr>
        </w:div>
        <w:div w:id="1554195840">
          <w:marLeft w:val="0"/>
          <w:marRight w:val="0"/>
          <w:marTop w:val="0"/>
          <w:marBottom w:val="0"/>
          <w:divBdr>
            <w:top w:val="none" w:sz="0" w:space="0" w:color="auto"/>
            <w:left w:val="none" w:sz="0" w:space="0" w:color="auto"/>
            <w:bottom w:val="none" w:sz="0" w:space="0" w:color="auto"/>
            <w:right w:val="none" w:sz="0" w:space="0" w:color="auto"/>
          </w:divBdr>
        </w:div>
        <w:div w:id="1190798537">
          <w:marLeft w:val="0"/>
          <w:marRight w:val="0"/>
          <w:marTop w:val="0"/>
          <w:marBottom w:val="0"/>
          <w:divBdr>
            <w:top w:val="none" w:sz="0" w:space="0" w:color="auto"/>
            <w:left w:val="none" w:sz="0" w:space="0" w:color="auto"/>
            <w:bottom w:val="none" w:sz="0" w:space="0" w:color="auto"/>
            <w:right w:val="none" w:sz="0" w:space="0" w:color="auto"/>
          </w:divBdr>
        </w:div>
        <w:div w:id="2039814240">
          <w:marLeft w:val="0"/>
          <w:marRight w:val="0"/>
          <w:marTop w:val="0"/>
          <w:marBottom w:val="0"/>
          <w:divBdr>
            <w:top w:val="none" w:sz="0" w:space="0" w:color="auto"/>
            <w:left w:val="none" w:sz="0" w:space="0" w:color="auto"/>
            <w:bottom w:val="none" w:sz="0" w:space="0" w:color="auto"/>
            <w:right w:val="none" w:sz="0" w:space="0" w:color="auto"/>
          </w:divBdr>
        </w:div>
        <w:div w:id="820972142">
          <w:marLeft w:val="0"/>
          <w:marRight w:val="0"/>
          <w:marTop w:val="0"/>
          <w:marBottom w:val="0"/>
          <w:divBdr>
            <w:top w:val="none" w:sz="0" w:space="0" w:color="auto"/>
            <w:left w:val="none" w:sz="0" w:space="0" w:color="auto"/>
            <w:bottom w:val="none" w:sz="0" w:space="0" w:color="auto"/>
            <w:right w:val="none" w:sz="0" w:space="0" w:color="auto"/>
          </w:divBdr>
        </w:div>
        <w:div w:id="1917128522">
          <w:marLeft w:val="0"/>
          <w:marRight w:val="0"/>
          <w:marTop w:val="0"/>
          <w:marBottom w:val="0"/>
          <w:divBdr>
            <w:top w:val="none" w:sz="0" w:space="0" w:color="auto"/>
            <w:left w:val="none" w:sz="0" w:space="0" w:color="auto"/>
            <w:bottom w:val="none" w:sz="0" w:space="0" w:color="auto"/>
            <w:right w:val="none" w:sz="0" w:space="0" w:color="auto"/>
          </w:divBdr>
        </w:div>
        <w:div w:id="432672051">
          <w:marLeft w:val="0"/>
          <w:marRight w:val="0"/>
          <w:marTop w:val="0"/>
          <w:marBottom w:val="0"/>
          <w:divBdr>
            <w:top w:val="none" w:sz="0" w:space="0" w:color="auto"/>
            <w:left w:val="none" w:sz="0" w:space="0" w:color="auto"/>
            <w:bottom w:val="none" w:sz="0" w:space="0" w:color="auto"/>
            <w:right w:val="none" w:sz="0" w:space="0" w:color="auto"/>
          </w:divBdr>
        </w:div>
        <w:div w:id="577521086">
          <w:marLeft w:val="0"/>
          <w:marRight w:val="0"/>
          <w:marTop w:val="0"/>
          <w:marBottom w:val="0"/>
          <w:divBdr>
            <w:top w:val="none" w:sz="0" w:space="0" w:color="auto"/>
            <w:left w:val="none" w:sz="0" w:space="0" w:color="auto"/>
            <w:bottom w:val="none" w:sz="0" w:space="0" w:color="auto"/>
            <w:right w:val="none" w:sz="0" w:space="0" w:color="auto"/>
          </w:divBdr>
        </w:div>
        <w:div w:id="1392269958">
          <w:marLeft w:val="0"/>
          <w:marRight w:val="0"/>
          <w:marTop w:val="0"/>
          <w:marBottom w:val="0"/>
          <w:divBdr>
            <w:top w:val="none" w:sz="0" w:space="0" w:color="auto"/>
            <w:left w:val="none" w:sz="0" w:space="0" w:color="auto"/>
            <w:bottom w:val="none" w:sz="0" w:space="0" w:color="auto"/>
            <w:right w:val="none" w:sz="0" w:space="0" w:color="auto"/>
          </w:divBdr>
        </w:div>
      </w:divsChild>
    </w:div>
    <w:div w:id="1859267616">
      <w:bodyDiv w:val="1"/>
      <w:marLeft w:val="0"/>
      <w:marRight w:val="0"/>
      <w:marTop w:val="0"/>
      <w:marBottom w:val="0"/>
      <w:divBdr>
        <w:top w:val="none" w:sz="0" w:space="0" w:color="auto"/>
        <w:left w:val="none" w:sz="0" w:space="0" w:color="auto"/>
        <w:bottom w:val="none" w:sz="0" w:space="0" w:color="auto"/>
        <w:right w:val="none" w:sz="0" w:space="0" w:color="auto"/>
      </w:divBdr>
    </w:div>
    <w:div w:id="187958401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bps.lt/"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muzikosapdovanojimai.lt/"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adamhall.com/de-de"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www.adamhall.com/" TargetMode="External"/><Relationship Id="rId4" Type="http://schemas.openxmlformats.org/officeDocument/2006/relationships/webSettings" Target="webSettings.xml"/><Relationship Id="rId9" Type="http://schemas.openxmlformats.org/officeDocument/2006/relationships/hyperlink" Target="https://www.cameolight.com/"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639</Words>
  <Characters>4026</Characters>
  <Application>Microsoft Office Word</Application>
  <DocSecurity>0</DocSecurity>
  <Lines>33</Lines>
  <Paragraphs>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Adam Hall GmbH</Company>
  <LinksUpToDate>false</LinksUpToDate>
  <CharactersWithSpaces>4656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info@eventedit.de</dc:creator>
  <cp:lastModifiedBy>Elisa Posteraro</cp:lastModifiedBy>
  <cp:revision>39</cp:revision>
  <cp:lastPrinted>2019-01-10T17:28:00Z</cp:lastPrinted>
  <dcterms:created xsi:type="dcterms:W3CDTF">2021-03-02T12:38:00Z</dcterms:created>
  <dcterms:modified xsi:type="dcterms:W3CDTF">2024-04-25T09:52:00Z</dcterms:modified>
</cp:coreProperties>
</file>