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3992D" w14:textId="770CF29B"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16383BF3" w14:textId="77777777" w:rsidR="004330C6" w:rsidRPr="00DB37E7" w:rsidRDefault="004330C6" w:rsidP="003817D3">
      <w:pPr>
        <w:rPr>
          <w:rFonts w:ascii="Arial" w:hAnsi="Arial"/>
          <w:b/>
          <w:color w:val="000000" w:themeColor="text1"/>
          <w:sz w:val="28"/>
          <w:bdr w:val="none" w:sz="0" w:space="0" w:color="auto" w:frame="1"/>
        </w:rPr>
      </w:pPr>
    </w:p>
    <w:p w14:paraId="0660A2A3" w14:textId="77777777" w:rsidR="004330C6" w:rsidRPr="00DB37E7" w:rsidRDefault="004330C6" w:rsidP="003817D3">
      <w:pPr>
        <w:rPr>
          <w:rFonts w:ascii="Arial" w:hAnsi="Arial"/>
          <w:b/>
          <w:color w:val="000000" w:themeColor="text1"/>
          <w:sz w:val="28"/>
          <w:bdr w:val="none" w:sz="0" w:space="0" w:color="auto" w:frame="1"/>
        </w:rPr>
      </w:pPr>
    </w:p>
    <w:p w14:paraId="444BF406" w14:textId="3E5E6347" w:rsidR="002F20E1" w:rsidRPr="008C1026" w:rsidRDefault="00D83233" w:rsidP="002F20E1">
      <w:pPr>
        <w:rPr>
          <w:rFonts w:ascii="Calibri" w:hAnsi="Calibri" w:cs="Calibri"/>
          <w:b/>
          <w:sz w:val="44"/>
          <w:szCs w:val="44"/>
        </w:rPr>
      </w:pPr>
      <w:r w:rsidRPr="008C1026">
        <w:rPr>
          <w:rFonts w:ascii="Calibri" w:hAnsi="Calibri" w:cs="Calibri"/>
          <w:b/>
          <w:sz w:val="44"/>
          <w:szCs w:val="44"/>
        </w:rPr>
        <w:t>Cameo</w:t>
      </w:r>
      <w:r w:rsidR="002F20E1" w:rsidRPr="008C1026">
        <w:rPr>
          <w:rFonts w:ascii="Calibri" w:hAnsi="Calibri" w:cs="Calibri"/>
          <w:b/>
          <w:sz w:val="44"/>
          <w:szCs w:val="44"/>
        </w:rPr>
        <w:t xml:space="preserve"> auf der Prolight + Sound </w:t>
      </w:r>
      <w:r w:rsidR="00E65A03" w:rsidRPr="008C1026">
        <w:rPr>
          <w:rFonts w:ascii="Calibri" w:hAnsi="Calibri" w:cs="Calibri"/>
          <w:b/>
          <w:sz w:val="44"/>
          <w:szCs w:val="44"/>
        </w:rPr>
        <w:t>2022</w:t>
      </w:r>
      <w:r w:rsidR="002F20E1" w:rsidRPr="008C1026">
        <w:rPr>
          <w:rFonts w:ascii="Calibri" w:hAnsi="Calibri" w:cs="Calibri"/>
          <w:b/>
          <w:sz w:val="44"/>
          <w:szCs w:val="44"/>
        </w:rPr>
        <w:t xml:space="preserve"> – </w:t>
      </w:r>
      <w:r w:rsidR="008C1026">
        <w:rPr>
          <w:rFonts w:ascii="Calibri" w:hAnsi="Calibri" w:cs="Calibri"/>
          <w:b/>
          <w:sz w:val="44"/>
          <w:szCs w:val="44"/>
        </w:rPr>
        <w:t xml:space="preserve">Neue Highlights </w:t>
      </w:r>
      <w:r w:rsidR="005E6B37">
        <w:rPr>
          <w:rFonts w:ascii="Calibri" w:hAnsi="Calibri" w:cs="Calibri"/>
          <w:b/>
          <w:sz w:val="44"/>
          <w:szCs w:val="44"/>
        </w:rPr>
        <w:t>für Outdoor-Events, Theater und mehr</w:t>
      </w:r>
      <w:r w:rsidR="008C1026" w:rsidRPr="008C1026">
        <w:rPr>
          <w:rFonts w:ascii="Calibri" w:hAnsi="Calibri" w:cs="Calibri"/>
          <w:b/>
          <w:sz w:val="44"/>
          <w:szCs w:val="44"/>
        </w:rPr>
        <w:t xml:space="preserve"> </w:t>
      </w:r>
    </w:p>
    <w:p w14:paraId="30DD557C" w14:textId="77777777" w:rsidR="00780A4D" w:rsidRPr="008C1026" w:rsidRDefault="00780A4D" w:rsidP="00C028A4">
      <w:pPr>
        <w:rPr>
          <w:rFonts w:ascii="Calibri" w:hAnsi="Calibri" w:cs="Calibri"/>
          <w:b/>
          <w:color w:val="0D0D0D" w:themeColor="text1" w:themeTint="F2"/>
          <w:sz w:val="44"/>
          <w:szCs w:val="44"/>
          <w:bdr w:val="none" w:sz="0" w:space="0" w:color="auto" w:frame="1"/>
        </w:rPr>
      </w:pPr>
    </w:p>
    <w:p w14:paraId="36253E94" w14:textId="3276C759" w:rsidR="002F20E1" w:rsidRPr="00F74B86" w:rsidRDefault="007D7F23" w:rsidP="002F20E1">
      <w:pPr>
        <w:rPr>
          <w:rFonts w:ascii="Calibri" w:hAnsi="Calibri" w:cs="Calibri"/>
          <w:b/>
          <w:color w:val="0D0D0D" w:themeColor="text1" w:themeTint="F2"/>
          <w:sz w:val="22"/>
          <w:szCs w:val="22"/>
          <w:bdr w:val="none" w:sz="0" w:space="0" w:color="auto" w:frame="1"/>
        </w:rPr>
      </w:pPr>
      <w:r w:rsidRPr="00F74B86">
        <w:rPr>
          <w:rFonts w:ascii="Calibri" w:hAnsi="Calibri" w:cs="Calibri"/>
          <w:b/>
          <w:color w:val="0D0D0D" w:themeColor="text1" w:themeTint="F2"/>
          <w:sz w:val="22"/>
          <w:szCs w:val="22"/>
          <w:bdr w:val="none" w:sz="0" w:space="0" w:color="auto" w:frame="1"/>
        </w:rPr>
        <w:t>Neu-Anspach</w:t>
      </w:r>
      <w:r w:rsidR="003834DC" w:rsidRPr="00F74B86">
        <w:rPr>
          <w:rFonts w:ascii="Calibri" w:hAnsi="Calibri" w:cs="Calibri"/>
          <w:b/>
          <w:color w:val="0D0D0D" w:themeColor="text1" w:themeTint="F2"/>
          <w:sz w:val="22"/>
          <w:szCs w:val="22"/>
          <w:bdr w:val="none" w:sz="0" w:space="0" w:color="auto" w:frame="1"/>
        </w:rPr>
        <w:t xml:space="preserve"> –</w:t>
      </w:r>
      <w:r w:rsidR="003834DC" w:rsidRPr="00F74B86">
        <w:rPr>
          <w:rFonts w:ascii="Calibri" w:hAnsi="Calibri" w:cs="Calibri"/>
          <w:b/>
          <w:color w:val="FF0000"/>
          <w:sz w:val="22"/>
          <w:szCs w:val="22"/>
          <w:bdr w:val="none" w:sz="0" w:space="0" w:color="auto" w:frame="1"/>
        </w:rPr>
        <w:t xml:space="preserve"> </w:t>
      </w:r>
      <w:r w:rsidR="00AC292C">
        <w:rPr>
          <w:rFonts w:ascii="Calibri" w:hAnsi="Calibri" w:cs="Calibri"/>
          <w:b/>
          <w:color w:val="000000" w:themeColor="text1"/>
          <w:sz w:val="22"/>
          <w:szCs w:val="22"/>
          <w:bdr w:val="none" w:sz="0" w:space="0" w:color="auto" w:frame="1"/>
        </w:rPr>
        <w:t>26</w:t>
      </w:r>
      <w:r w:rsidR="003834DC" w:rsidRPr="00F74B86">
        <w:rPr>
          <w:rFonts w:ascii="Calibri" w:hAnsi="Calibri" w:cs="Calibri"/>
          <w:b/>
          <w:color w:val="000000" w:themeColor="text1"/>
          <w:sz w:val="22"/>
          <w:szCs w:val="22"/>
          <w:bdr w:val="none" w:sz="0" w:space="0" w:color="auto" w:frame="1"/>
        </w:rPr>
        <w:t xml:space="preserve">. </w:t>
      </w:r>
      <w:r w:rsidR="00512376" w:rsidRPr="00F74B86">
        <w:rPr>
          <w:rFonts w:ascii="Calibri" w:hAnsi="Calibri" w:cs="Calibri"/>
          <w:b/>
          <w:color w:val="000000" w:themeColor="text1"/>
          <w:sz w:val="22"/>
          <w:szCs w:val="22"/>
          <w:bdr w:val="none" w:sz="0" w:space="0" w:color="auto" w:frame="1"/>
        </w:rPr>
        <w:t>April</w:t>
      </w:r>
      <w:r w:rsidR="003834DC" w:rsidRPr="00F74B86">
        <w:rPr>
          <w:rFonts w:ascii="Calibri" w:hAnsi="Calibri" w:cs="Calibri"/>
          <w:b/>
          <w:color w:val="000000" w:themeColor="text1"/>
          <w:sz w:val="22"/>
          <w:szCs w:val="22"/>
          <w:bdr w:val="none" w:sz="0" w:space="0" w:color="auto" w:frame="1"/>
        </w:rPr>
        <w:t xml:space="preserve"> 20</w:t>
      </w:r>
      <w:r w:rsidR="00512376" w:rsidRPr="00F74B86">
        <w:rPr>
          <w:rFonts w:ascii="Calibri" w:hAnsi="Calibri" w:cs="Calibri"/>
          <w:b/>
          <w:color w:val="000000" w:themeColor="text1"/>
          <w:sz w:val="22"/>
          <w:szCs w:val="22"/>
          <w:bdr w:val="none" w:sz="0" w:space="0" w:color="auto" w:frame="1"/>
        </w:rPr>
        <w:t>22</w:t>
      </w:r>
      <w:r w:rsidR="003834DC" w:rsidRPr="00F74B86">
        <w:rPr>
          <w:rFonts w:ascii="Calibri" w:hAnsi="Calibri" w:cs="Calibri"/>
          <w:b/>
          <w:color w:val="000000" w:themeColor="text1"/>
          <w:sz w:val="22"/>
          <w:szCs w:val="22"/>
          <w:bdr w:val="none" w:sz="0" w:space="0" w:color="auto" w:frame="1"/>
        </w:rPr>
        <w:t xml:space="preserve"> </w:t>
      </w:r>
      <w:r w:rsidR="003834DC" w:rsidRPr="00F74B86">
        <w:rPr>
          <w:rFonts w:ascii="Calibri" w:hAnsi="Calibri" w:cs="Calibri"/>
          <w:b/>
          <w:color w:val="0D0D0D" w:themeColor="text1" w:themeTint="F2"/>
          <w:sz w:val="22"/>
          <w:szCs w:val="22"/>
          <w:bdr w:val="none" w:sz="0" w:space="0" w:color="auto" w:frame="1"/>
        </w:rPr>
        <w:t xml:space="preserve">– </w:t>
      </w:r>
      <w:r w:rsidR="00D83233">
        <w:rPr>
          <w:rFonts w:ascii="Calibri" w:hAnsi="Calibri" w:cs="Calibri"/>
          <w:b/>
          <w:color w:val="0D0D0D" w:themeColor="text1" w:themeTint="F2"/>
          <w:sz w:val="22"/>
          <w:szCs w:val="22"/>
          <w:bdr w:val="none" w:sz="0" w:space="0" w:color="auto" w:frame="1"/>
        </w:rPr>
        <w:t>Auf der diesjährigen</w:t>
      </w:r>
      <w:r w:rsidR="00103F7F" w:rsidRPr="00F74B86">
        <w:rPr>
          <w:rFonts w:ascii="Calibri" w:hAnsi="Calibri" w:cs="Calibri"/>
          <w:b/>
          <w:color w:val="0D0D0D" w:themeColor="text1" w:themeTint="F2"/>
          <w:sz w:val="22"/>
          <w:szCs w:val="22"/>
          <w:bdr w:val="none" w:sz="0" w:space="0" w:color="auto" w:frame="1"/>
        </w:rPr>
        <w:t xml:space="preserve"> Prolight + Sound </w:t>
      </w:r>
      <w:r w:rsidR="00A07BAF" w:rsidRPr="00F74B86">
        <w:rPr>
          <w:rFonts w:ascii="Calibri" w:hAnsi="Calibri" w:cs="Calibri"/>
          <w:b/>
          <w:color w:val="0D0D0D" w:themeColor="text1" w:themeTint="F2"/>
          <w:sz w:val="22"/>
          <w:szCs w:val="22"/>
          <w:bdr w:val="none" w:sz="0" w:space="0" w:color="auto" w:frame="1"/>
        </w:rPr>
        <w:t xml:space="preserve">vom 26.-29. April </w:t>
      </w:r>
      <w:r w:rsidR="00D83233">
        <w:rPr>
          <w:rFonts w:ascii="Calibri" w:hAnsi="Calibri" w:cs="Calibri"/>
          <w:b/>
          <w:color w:val="0D0D0D" w:themeColor="text1" w:themeTint="F2"/>
          <w:sz w:val="22"/>
          <w:szCs w:val="22"/>
          <w:bdr w:val="none" w:sz="0" w:space="0" w:color="auto" w:frame="1"/>
        </w:rPr>
        <w:t>präsentiert</w:t>
      </w:r>
      <w:r w:rsidR="00272775" w:rsidRPr="00F74B86">
        <w:rPr>
          <w:rFonts w:ascii="Calibri" w:hAnsi="Calibri" w:cs="Calibri"/>
          <w:b/>
          <w:color w:val="0D0D0D" w:themeColor="text1" w:themeTint="F2"/>
          <w:sz w:val="22"/>
          <w:szCs w:val="22"/>
          <w:bdr w:val="none" w:sz="0" w:space="0" w:color="auto" w:frame="1"/>
        </w:rPr>
        <w:t xml:space="preserve"> Cameo</w:t>
      </w:r>
      <w:r w:rsidR="00EA7B9D">
        <w:rPr>
          <w:rFonts w:ascii="Calibri" w:hAnsi="Calibri" w:cs="Calibri"/>
          <w:b/>
          <w:color w:val="0D0D0D" w:themeColor="text1" w:themeTint="F2"/>
          <w:sz w:val="22"/>
          <w:szCs w:val="22"/>
          <w:bdr w:val="none" w:sz="0" w:space="0" w:color="auto" w:frame="1"/>
        </w:rPr>
        <w:t xml:space="preserve"> eine Vielzahl von Produkthighlights, die das Spektrum von professionellen Lichtdesignern und Operatoren maßgeblich erweitern</w:t>
      </w:r>
      <w:r w:rsidR="0018014A" w:rsidRPr="00F74B86">
        <w:rPr>
          <w:rFonts w:ascii="Calibri" w:hAnsi="Calibri" w:cs="Calibri"/>
          <w:b/>
          <w:sz w:val="22"/>
          <w:szCs w:val="22"/>
        </w:rPr>
        <w:t>.</w:t>
      </w:r>
      <w:r w:rsidR="00A07BAF" w:rsidRPr="00F74B86">
        <w:rPr>
          <w:rFonts w:ascii="Calibri" w:hAnsi="Calibri" w:cs="Calibri"/>
          <w:b/>
          <w:color w:val="0D0D0D" w:themeColor="text1" w:themeTint="F2"/>
          <w:sz w:val="22"/>
          <w:szCs w:val="22"/>
          <w:bdr w:val="none" w:sz="0" w:space="0" w:color="auto" w:frame="1"/>
        </w:rPr>
        <w:t xml:space="preserve"> </w:t>
      </w:r>
      <w:r w:rsidR="00691318">
        <w:rPr>
          <w:rFonts w:ascii="Calibri" w:hAnsi="Calibri" w:cs="Calibri"/>
          <w:b/>
          <w:sz w:val="22"/>
          <w:szCs w:val="22"/>
        </w:rPr>
        <w:t xml:space="preserve">Neben dem neuen Cameo OTOS H5 Hybrid-Moving-Head für den Outdoor-Bereich </w:t>
      </w:r>
      <w:r w:rsidR="00C1312E">
        <w:rPr>
          <w:rFonts w:ascii="Calibri" w:hAnsi="Calibri" w:cs="Calibri"/>
          <w:b/>
          <w:sz w:val="22"/>
          <w:szCs w:val="22"/>
        </w:rPr>
        <w:t>stellt</w:t>
      </w:r>
      <w:r w:rsidR="00691318">
        <w:rPr>
          <w:rFonts w:ascii="Calibri" w:hAnsi="Calibri" w:cs="Calibri"/>
          <w:b/>
          <w:sz w:val="22"/>
          <w:szCs w:val="22"/>
        </w:rPr>
        <w:t xml:space="preserve"> die Lichtmarke der Adam Hall Group</w:t>
      </w:r>
      <w:r w:rsidR="00C1312E">
        <w:rPr>
          <w:rFonts w:ascii="Calibri" w:hAnsi="Calibri" w:cs="Calibri"/>
          <w:b/>
          <w:sz w:val="22"/>
          <w:szCs w:val="22"/>
        </w:rPr>
        <w:t xml:space="preserve"> unter anderem ihren ersten Profilscheinwerfer für den professionellen Theater- und TV-Einsatz vor. </w:t>
      </w:r>
      <w:r w:rsidR="0095536E">
        <w:rPr>
          <w:rFonts w:ascii="Calibri" w:hAnsi="Calibri" w:cs="Calibri"/>
          <w:b/>
          <w:sz w:val="22"/>
          <w:szCs w:val="22"/>
        </w:rPr>
        <w:t xml:space="preserve">Weiterhin </w:t>
      </w:r>
      <w:r w:rsidR="006C695E">
        <w:rPr>
          <w:rFonts w:ascii="Calibri" w:hAnsi="Calibri" w:cs="Calibri"/>
          <w:b/>
          <w:sz w:val="22"/>
          <w:szCs w:val="22"/>
        </w:rPr>
        <w:t>können sich</w:t>
      </w:r>
      <w:r w:rsidR="0051517B">
        <w:rPr>
          <w:rFonts w:ascii="Calibri" w:hAnsi="Calibri" w:cs="Calibri"/>
          <w:b/>
          <w:sz w:val="22"/>
          <w:szCs w:val="22"/>
        </w:rPr>
        <w:t xml:space="preserve"> die </w:t>
      </w:r>
      <w:r w:rsidR="0095536E">
        <w:rPr>
          <w:rFonts w:ascii="Calibri" w:hAnsi="Calibri" w:cs="Calibri"/>
          <w:b/>
          <w:sz w:val="22"/>
          <w:szCs w:val="22"/>
        </w:rPr>
        <w:t xml:space="preserve">Besucher am Cameo Messestand (12.1 #B24) unter anderem </w:t>
      </w:r>
      <w:r w:rsidR="006C695E">
        <w:rPr>
          <w:rFonts w:ascii="Calibri" w:hAnsi="Calibri" w:cs="Calibri"/>
          <w:b/>
          <w:sz w:val="22"/>
          <w:szCs w:val="22"/>
        </w:rPr>
        <w:t>von der</w:t>
      </w:r>
      <w:r w:rsidR="0095536E">
        <w:rPr>
          <w:rFonts w:ascii="Calibri" w:hAnsi="Calibri" w:cs="Calibri"/>
          <w:b/>
          <w:sz w:val="22"/>
          <w:szCs w:val="22"/>
        </w:rPr>
        <w:t xml:space="preserve"> neue</w:t>
      </w:r>
      <w:r w:rsidR="006C695E">
        <w:rPr>
          <w:rFonts w:ascii="Calibri" w:hAnsi="Calibri" w:cs="Calibri"/>
          <w:b/>
          <w:sz w:val="22"/>
          <w:szCs w:val="22"/>
        </w:rPr>
        <w:t>n</w:t>
      </w:r>
      <w:r w:rsidR="0095536E">
        <w:rPr>
          <w:rFonts w:ascii="Calibri" w:hAnsi="Calibri" w:cs="Calibri"/>
          <w:b/>
          <w:sz w:val="22"/>
          <w:szCs w:val="22"/>
        </w:rPr>
        <w:t xml:space="preserve"> Generation der </w:t>
      </w:r>
      <w:r w:rsidR="0066310C">
        <w:rPr>
          <w:rFonts w:ascii="Calibri" w:hAnsi="Calibri" w:cs="Calibri"/>
          <w:b/>
          <w:sz w:val="22"/>
          <w:szCs w:val="22"/>
        </w:rPr>
        <w:t xml:space="preserve">STUDIO PAR Serie </w:t>
      </w:r>
      <w:r w:rsidR="006C695E">
        <w:rPr>
          <w:rFonts w:ascii="Calibri" w:hAnsi="Calibri" w:cs="Calibri"/>
          <w:b/>
          <w:sz w:val="22"/>
          <w:szCs w:val="22"/>
        </w:rPr>
        <w:t>und</w:t>
      </w:r>
      <w:r w:rsidR="0066310C">
        <w:rPr>
          <w:rFonts w:ascii="Calibri" w:hAnsi="Calibri" w:cs="Calibri"/>
          <w:b/>
          <w:sz w:val="22"/>
          <w:szCs w:val="22"/>
        </w:rPr>
        <w:t xml:space="preserve"> </w:t>
      </w:r>
      <w:r w:rsidR="006C695E">
        <w:rPr>
          <w:rFonts w:ascii="Calibri" w:hAnsi="Calibri" w:cs="Calibri"/>
          <w:b/>
          <w:sz w:val="22"/>
          <w:szCs w:val="22"/>
        </w:rPr>
        <w:t>dem</w:t>
      </w:r>
      <w:r w:rsidR="00743D30">
        <w:rPr>
          <w:rFonts w:ascii="Calibri" w:hAnsi="Calibri" w:cs="Calibri"/>
          <w:b/>
          <w:sz w:val="22"/>
          <w:szCs w:val="22"/>
        </w:rPr>
        <w:t xml:space="preserve"> LUXIS FC</w:t>
      </w:r>
      <w:r w:rsidR="0051517B">
        <w:rPr>
          <w:rFonts w:ascii="Calibri" w:hAnsi="Calibri" w:cs="Calibri"/>
          <w:b/>
          <w:sz w:val="22"/>
          <w:szCs w:val="22"/>
        </w:rPr>
        <w:t xml:space="preserve"> mit</w:t>
      </w:r>
      <w:r w:rsidR="00743D30">
        <w:rPr>
          <w:rFonts w:ascii="Calibri" w:hAnsi="Calibri" w:cs="Calibri"/>
          <w:b/>
          <w:sz w:val="22"/>
          <w:szCs w:val="22"/>
        </w:rPr>
        <w:t xml:space="preserve"> RGBALC </w:t>
      </w:r>
      <w:r w:rsidR="0051517B">
        <w:rPr>
          <w:rFonts w:ascii="Calibri" w:hAnsi="Calibri" w:cs="Calibri"/>
          <w:b/>
          <w:sz w:val="22"/>
          <w:szCs w:val="22"/>
        </w:rPr>
        <w:t>COB-LED und innovative</w:t>
      </w:r>
      <w:r w:rsidR="006C695E">
        <w:rPr>
          <w:rFonts w:ascii="Calibri" w:hAnsi="Calibri" w:cs="Calibri"/>
          <w:b/>
          <w:sz w:val="22"/>
          <w:szCs w:val="22"/>
        </w:rPr>
        <w:t>m Linsenwechsel-Mechanismus überzeugen.</w:t>
      </w:r>
    </w:p>
    <w:p w14:paraId="31CA3288" w14:textId="4A890ADB" w:rsidR="00E52B7E" w:rsidRPr="00F74B86" w:rsidRDefault="00E52B7E" w:rsidP="002F20E1">
      <w:pPr>
        <w:rPr>
          <w:rFonts w:ascii="Calibri" w:hAnsi="Calibri" w:cs="Calibri"/>
          <w:bCs/>
          <w:sz w:val="22"/>
          <w:szCs w:val="22"/>
        </w:rPr>
      </w:pPr>
    </w:p>
    <w:p w14:paraId="156489E1" w14:textId="77777777" w:rsidR="00F309DA" w:rsidRPr="00F74B86" w:rsidRDefault="00F309DA" w:rsidP="00F309DA">
      <w:pPr>
        <w:rPr>
          <w:rFonts w:ascii="Calibri" w:hAnsi="Calibri" w:cs="Calibri"/>
          <w:b/>
          <w:sz w:val="22"/>
          <w:szCs w:val="22"/>
        </w:rPr>
      </w:pPr>
      <w:r w:rsidRPr="00F74B86">
        <w:rPr>
          <w:rFonts w:ascii="Calibri" w:hAnsi="Calibri" w:cs="Calibri"/>
          <w:b/>
          <w:sz w:val="22"/>
          <w:szCs w:val="22"/>
        </w:rPr>
        <w:t>Cameo OTOS® H5</w:t>
      </w:r>
    </w:p>
    <w:p w14:paraId="1884B118" w14:textId="77777777" w:rsidR="00671287" w:rsidRDefault="00F309DA" w:rsidP="00F309DA">
      <w:pPr>
        <w:rPr>
          <w:rFonts w:ascii="Calibri" w:hAnsi="Calibri" w:cs="Calibri"/>
          <w:sz w:val="22"/>
          <w:szCs w:val="22"/>
        </w:rPr>
      </w:pPr>
      <w:r>
        <w:rPr>
          <w:rFonts w:ascii="Calibri" w:hAnsi="Calibri" w:cs="Calibri"/>
          <w:sz w:val="22"/>
          <w:szCs w:val="22"/>
        </w:rPr>
        <w:t xml:space="preserve">Anfang April feierte der Cameo OTOS H5 seine </w:t>
      </w:r>
      <w:r w:rsidR="008F3B94">
        <w:rPr>
          <w:rFonts w:ascii="Calibri" w:hAnsi="Calibri" w:cs="Calibri"/>
          <w:sz w:val="22"/>
          <w:szCs w:val="22"/>
        </w:rPr>
        <w:t>Event-</w:t>
      </w:r>
      <w:r>
        <w:rPr>
          <w:rFonts w:ascii="Calibri" w:hAnsi="Calibri" w:cs="Calibri"/>
          <w:sz w:val="22"/>
          <w:szCs w:val="22"/>
        </w:rPr>
        <w:t>Weltpremiere im Rahmen der</w:t>
      </w:r>
      <w:r w:rsidR="008F3B94">
        <w:rPr>
          <w:rFonts w:ascii="Calibri" w:hAnsi="Calibri" w:cs="Calibri"/>
          <w:sz w:val="22"/>
          <w:szCs w:val="22"/>
        </w:rPr>
        <w:t xml:space="preserve"> Taufe des neuen AIDAcosma Kreuzfahrtschiffs in Hamburg</w:t>
      </w:r>
      <w:r w:rsidR="00757B2E">
        <w:rPr>
          <w:rFonts w:ascii="Calibri" w:hAnsi="Calibri" w:cs="Calibri"/>
          <w:sz w:val="22"/>
          <w:szCs w:val="22"/>
        </w:rPr>
        <w:t xml:space="preserve"> – und überzeugte alle Anwesenden mit seiner enormen Helligkeit, Vielseitigkeit und Robustheit im Outdoor-Einsatz.</w:t>
      </w:r>
      <w:r w:rsidR="008F3B94">
        <w:rPr>
          <w:rFonts w:ascii="Calibri" w:hAnsi="Calibri" w:cs="Calibri"/>
          <w:sz w:val="22"/>
          <w:szCs w:val="22"/>
        </w:rPr>
        <w:t xml:space="preserve"> Nun kommt der</w:t>
      </w:r>
      <w:r w:rsidR="00757B2E">
        <w:rPr>
          <w:rFonts w:ascii="Calibri" w:hAnsi="Calibri" w:cs="Calibri"/>
          <w:sz w:val="22"/>
          <w:szCs w:val="22"/>
        </w:rPr>
        <w:t xml:space="preserve"> wegweisende </w:t>
      </w:r>
      <w:r w:rsidR="00757B2E" w:rsidRPr="00F74B86">
        <w:rPr>
          <w:rFonts w:ascii="Calibri" w:hAnsi="Calibri" w:cs="Calibri"/>
          <w:sz w:val="22"/>
          <w:szCs w:val="22"/>
        </w:rPr>
        <w:t>Beam-Spot-Wash Hybrid-Moving-Head</w:t>
      </w:r>
      <w:r w:rsidR="00AE5AA2">
        <w:rPr>
          <w:rFonts w:ascii="Calibri" w:hAnsi="Calibri" w:cs="Calibri"/>
          <w:sz w:val="22"/>
          <w:szCs w:val="22"/>
        </w:rPr>
        <w:t xml:space="preserve"> auch nach Frankfurt auf die Prolight + Sound. </w:t>
      </w:r>
      <w:r w:rsidRPr="00F74B86">
        <w:rPr>
          <w:rFonts w:ascii="Calibri" w:hAnsi="Calibri" w:cs="Calibri"/>
          <w:sz w:val="22"/>
          <w:szCs w:val="22"/>
        </w:rPr>
        <w:t>Mit dem OTOS® H5 zielt Cameo unmittelbar auf die Anforderungen professioneller Lichtdesigner</w:t>
      </w:r>
      <w:r>
        <w:rPr>
          <w:rFonts w:ascii="Calibri" w:hAnsi="Calibri" w:cs="Calibri"/>
          <w:sz w:val="22"/>
          <w:szCs w:val="22"/>
        </w:rPr>
        <w:t xml:space="preserve"> und</w:t>
      </w:r>
      <w:r w:rsidRPr="00F74B86">
        <w:rPr>
          <w:rFonts w:ascii="Calibri" w:hAnsi="Calibri" w:cs="Calibri"/>
          <w:sz w:val="22"/>
          <w:szCs w:val="22"/>
        </w:rPr>
        <w:t xml:space="preserve"> Rental-Firmen ab, die einen voll road- und ridertaugliche</w:t>
      </w:r>
      <w:r>
        <w:rPr>
          <w:rFonts w:ascii="Calibri" w:hAnsi="Calibri" w:cs="Calibri"/>
          <w:sz w:val="22"/>
          <w:szCs w:val="22"/>
        </w:rPr>
        <w:t>n</w:t>
      </w:r>
      <w:r w:rsidRPr="00F74B86">
        <w:rPr>
          <w:rFonts w:ascii="Calibri" w:hAnsi="Calibri" w:cs="Calibri"/>
          <w:sz w:val="22"/>
          <w:szCs w:val="22"/>
        </w:rPr>
        <w:t xml:space="preserve"> Hybrid-</w:t>
      </w:r>
      <w:r w:rsidR="00AE5AA2">
        <w:rPr>
          <w:rFonts w:ascii="Calibri" w:hAnsi="Calibri" w:cs="Calibri"/>
          <w:sz w:val="22"/>
          <w:szCs w:val="22"/>
        </w:rPr>
        <w:t>Scheinwerfer</w:t>
      </w:r>
      <w:r w:rsidRPr="00F74B86">
        <w:rPr>
          <w:rFonts w:ascii="Calibri" w:hAnsi="Calibri" w:cs="Calibri"/>
          <w:sz w:val="22"/>
          <w:szCs w:val="22"/>
        </w:rPr>
        <w:t xml:space="preserve"> </w:t>
      </w:r>
      <w:r w:rsidR="00AE5AA2">
        <w:rPr>
          <w:rFonts w:ascii="Calibri" w:hAnsi="Calibri" w:cs="Calibri"/>
          <w:sz w:val="22"/>
          <w:szCs w:val="22"/>
        </w:rPr>
        <w:t>für den Indoor- wie Outdoor-Einsatz suchen</w:t>
      </w:r>
      <w:r w:rsidRPr="00F74B86">
        <w:rPr>
          <w:rFonts w:ascii="Calibri" w:hAnsi="Calibri" w:cs="Calibri"/>
          <w:sz w:val="22"/>
          <w:szCs w:val="22"/>
        </w:rPr>
        <w:t xml:space="preserve">. </w:t>
      </w:r>
    </w:p>
    <w:p w14:paraId="24E9B962" w14:textId="77777777" w:rsidR="00671287" w:rsidRDefault="00671287" w:rsidP="00F309DA">
      <w:pPr>
        <w:rPr>
          <w:rFonts w:ascii="Calibri" w:hAnsi="Calibri" w:cs="Calibri"/>
          <w:sz w:val="22"/>
          <w:szCs w:val="22"/>
        </w:rPr>
      </w:pPr>
    </w:p>
    <w:p w14:paraId="4B0AE1A6" w14:textId="4D4E148F" w:rsidR="00D928EB" w:rsidRPr="00D928EB" w:rsidRDefault="002D0DB5" w:rsidP="00D928EB">
      <w:pPr>
        <w:rPr>
          <w:rFonts w:ascii="Calibri" w:hAnsi="Calibri" w:cs="Calibri"/>
          <w:sz w:val="22"/>
          <w:szCs w:val="22"/>
        </w:rPr>
      </w:pPr>
      <w:r>
        <w:rPr>
          <w:rFonts w:ascii="Calibri" w:hAnsi="Calibri" w:cs="Calibri"/>
          <w:sz w:val="22"/>
          <w:szCs w:val="22"/>
        </w:rPr>
        <w:t>Der</w:t>
      </w:r>
      <w:r w:rsidR="00F309DA" w:rsidRPr="00F74B86">
        <w:rPr>
          <w:rFonts w:ascii="Calibri" w:hAnsi="Calibri" w:cs="Calibri"/>
          <w:sz w:val="22"/>
          <w:szCs w:val="22"/>
        </w:rPr>
        <w:t xml:space="preserve"> OTOS® H5 </w:t>
      </w:r>
      <w:r w:rsidR="0077003A">
        <w:rPr>
          <w:rFonts w:ascii="Calibri" w:hAnsi="Calibri" w:cs="Calibri"/>
          <w:sz w:val="22"/>
          <w:szCs w:val="22"/>
        </w:rPr>
        <w:t xml:space="preserve">beeindruckt </w:t>
      </w:r>
      <w:r w:rsidR="00F309DA" w:rsidRPr="00F74B86">
        <w:rPr>
          <w:rFonts w:ascii="Calibri" w:hAnsi="Calibri" w:cs="Calibri"/>
          <w:sz w:val="22"/>
          <w:szCs w:val="22"/>
        </w:rPr>
        <w:t>mit seine</w:t>
      </w:r>
      <w:r w:rsidR="0077003A">
        <w:rPr>
          <w:rFonts w:ascii="Calibri" w:hAnsi="Calibri" w:cs="Calibri"/>
          <w:sz w:val="22"/>
          <w:szCs w:val="22"/>
        </w:rPr>
        <w:t>r Kombination aus</w:t>
      </w:r>
      <w:r w:rsidR="00F309DA" w:rsidRPr="00F74B86">
        <w:rPr>
          <w:rFonts w:ascii="Calibri" w:hAnsi="Calibri" w:cs="Calibri"/>
          <w:sz w:val="22"/>
          <w:szCs w:val="22"/>
        </w:rPr>
        <w:t xml:space="preserve"> hohe</w:t>
      </w:r>
      <w:r w:rsidR="0077003A">
        <w:rPr>
          <w:rFonts w:ascii="Calibri" w:hAnsi="Calibri" w:cs="Calibri"/>
          <w:sz w:val="22"/>
          <w:szCs w:val="22"/>
        </w:rPr>
        <w:t>m</w:t>
      </w:r>
      <w:r w:rsidR="00F309DA" w:rsidRPr="00F74B86">
        <w:rPr>
          <w:rFonts w:ascii="Calibri" w:hAnsi="Calibri" w:cs="Calibri"/>
          <w:sz w:val="22"/>
          <w:szCs w:val="22"/>
        </w:rPr>
        <w:t xml:space="preserve"> Lichtoutput (19.000 lm)</w:t>
      </w:r>
      <w:r w:rsidR="0077003A">
        <w:rPr>
          <w:rFonts w:ascii="Calibri" w:hAnsi="Calibri" w:cs="Calibri"/>
          <w:sz w:val="22"/>
          <w:szCs w:val="22"/>
        </w:rPr>
        <w:t xml:space="preserve">, </w:t>
      </w:r>
      <w:r w:rsidR="00F309DA" w:rsidRPr="00F74B86">
        <w:rPr>
          <w:rFonts w:ascii="Calibri" w:hAnsi="Calibri" w:cs="Calibri"/>
          <w:sz w:val="22"/>
          <w:szCs w:val="22"/>
        </w:rPr>
        <w:t>IP65-Zertifizierung,</w:t>
      </w:r>
      <w:r w:rsidR="0077003A">
        <w:rPr>
          <w:rFonts w:ascii="Calibri" w:hAnsi="Calibri" w:cs="Calibri"/>
          <w:sz w:val="22"/>
          <w:szCs w:val="22"/>
        </w:rPr>
        <w:t xml:space="preserve"> </w:t>
      </w:r>
      <w:r w:rsidR="00F309DA" w:rsidRPr="00F74B86">
        <w:rPr>
          <w:rFonts w:ascii="Calibri" w:hAnsi="Calibri" w:cs="Calibri"/>
          <w:sz w:val="22"/>
          <w:szCs w:val="22"/>
        </w:rPr>
        <w:t>3-in-1-</w:t>
      </w:r>
      <w:r w:rsidR="0077003A">
        <w:rPr>
          <w:rFonts w:ascii="Calibri" w:hAnsi="Calibri" w:cs="Calibri"/>
          <w:sz w:val="22"/>
          <w:szCs w:val="22"/>
        </w:rPr>
        <w:t>Hybrid-Flexibilität</w:t>
      </w:r>
      <w:r w:rsidR="00F309DA" w:rsidRPr="00F74B86">
        <w:rPr>
          <w:rFonts w:ascii="Calibri" w:hAnsi="Calibri" w:cs="Calibri"/>
          <w:sz w:val="22"/>
          <w:szCs w:val="22"/>
        </w:rPr>
        <w:t xml:space="preserve"> </w:t>
      </w:r>
      <w:r w:rsidR="008D7302">
        <w:rPr>
          <w:rFonts w:ascii="Calibri" w:hAnsi="Calibri" w:cs="Calibri"/>
          <w:sz w:val="22"/>
          <w:szCs w:val="22"/>
        </w:rPr>
        <w:t xml:space="preserve">und </w:t>
      </w:r>
      <w:r w:rsidR="00F309DA" w:rsidRPr="00F74B86">
        <w:rPr>
          <w:rFonts w:ascii="Calibri" w:hAnsi="Calibri" w:cs="Calibri"/>
          <w:sz w:val="22"/>
          <w:szCs w:val="22"/>
        </w:rPr>
        <w:t>einem geringen Gewicht von lediglich 33 kg, was den OTOS</w:t>
      </w:r>
      <w:r w:rsidR="008D7302">
        <w:rPr>
          <w:rFonts w:ascii="Calibri" w:hAnsi="Calibri" w:cs="Calibri"/>
          <w:sz w:val="22"/>
          <w:szCs w:val="22"/>
          <w:vertAlign w:val="superscript"/>
        </w:rPr>
        <w:t>®</w:t>
      </w:r>
      <w:r w:rsidR="00F309DA" w:rsidRPr="00F74B86">
        <w:rPr>
          <w:rFonts w:ascii="Calibri" w:hAnsi="Calibri" w:cs="Calibri"/>
          <w:sz w:val="22"/>
          <w:szCs w:val="22"/>
        </w:rPr>
        <w:t xml:space="preserve"> H5 aktuell zum leichtesten Produkt seiner Leistungsklasse macht.</w:t>
      </w:r>
      <w:r w:rsidR="00D928EB">
        <w:rPr>
          <w:rFonts w:ascii="Calibri" w:hAnsi="Calibri" w:cs="Calibri"/>
          <w:sz w:val="22"/>
          <w:szCs w:val="22"/>
        </w:rPr>
        <w:t xml:space="preserve"> </w:t>
      </w:r>
      <w:r w:rsidR="0077003A" w:rsidRPr="00D928EB">
        <w:rPr>
          <w:rFonts w:ascii="Calibri" w:hAnsi="Calibri" w:cs="Calibri"/>
          <w:sz w:val="22"/>
          <w:szCs w:val="22"/>
        </w:rPr>
        <w:t xml:space="preserve">Gepaart mit </w:t>
      </w:r>
      <w:r w:rsidR="009D427F" w:rsidRPr="00D928EB">
        <w:rPr>
          <w:rFonts w:ascii="Calibri" w:hAnsi="Calibri" w:cs="Calibri"/>
          <w:sz w:val="22"/>
          <w:szCs w:val="22"/>
        </w:rPr>
        <w:t>einem besonders großen Zoombereich von 2°-42°, stufenloser CMY-Farbmischung sowie</w:t>
      </w:r>
      <w:r w:rsidR="00D928EB" w:rsidRPr="00D928EB">
        <w:rPr>
          <w:rFonts w:ascii="Calibri" w:hAnsi="Calibri" w:cs="Calibri"/>
          <w:sz w:val="22"/>
          <w:szCs w:val="22"/>
        </w:rPr>
        <w:t xml:space="preserve"> flexiblen Steuermöglichkeiten auf Basis des integrierten W-DMX™-Transceivers</w:t>
      </w:r>
      <w:r w:rsidR="006A40DE">
        <w:rPr>
          <w:rFonts w:ascii="Calibri" w:hAnsi="Calibri" w:cs="Calibri"/>
          <w:sz w:val="22"/>
          <w:szCs w:val="22"/>
        </w:rPr>
        <w:t xml:space="preserve"> können Lichtdesigner ihrer Kreativität in nahezu jeder Anwendung freien Lauf </w:t>
      </w:r>
      <w:r w:rsidR="008F526C">
        <w:rPr>
          <w:rFonts w:ascii="Calibri" w:hAnsi="Calibri" w:cs="Calibri"/>
          <w:sz w:val="22"/>
          <w:szCs w:val="22"/>
        </w:rPr>
        <w:t xml:space="preserve">lassen – von großen Open-Air-Festivals über </w:t>
      </w:r>
      <w:r w:rsidR="00CA3F1E">
        <w:rPr>
          <w:rFonts w:ascii="Calibri" w:hAnsi="Calibri" w:cs="Calibri"/>
          <w:sz w:val="22"/>
          <w:szCs w:val="22"/>
        </w:rPr>
        <w:t xml:space="preserve">Konzertarenen bis </w:t>
      </w:r>
      <w:r w:rsidR="003C6A37">
        <w:rPr>
          <w:rFonts w:ascii="Calibri" w:hAnsi="Calibri" w:cs="Calibri"/>
          <w:sz w:val="22"/>
          <w:szCs w:val="22"/>
        </w:rPr>
        <w:t>zum spezialisierten Einsatz im TV- und Filmbereich.</w:t>
      </w:r>
    </w:p>
    <w:p w14:paraId="10393179" w14:textId="7D2BA953" w:rsidR="00671287" w:rsidRDefault="00671287" w:rsidP="00F309DA">
      <w:pPr>
        <w:rPr>
          <w:rFonts w:ascii="Calibri" w:hAnsi="Calibri" w:cs="Calibri"/>
          <w:sz w:val="22"/>
          <w:szCs w:val="22"/>
        </w:rPr>
      </w:pPr>
    </w:p>
    <w:p w14:paraId="0F0BC21A" w14:textId="5C5B9FEC" w:rsidR="00671287" w:rsidRPr="00AB04C6" w:rsidRDefault="00671287" w:rsidP="00F309DA">
      <w:pPr>
        <w:rPr>
          <w:rFonts w:ascii="Calibri" w:hAnsi="Calibri" w:cs="Calibri"/>
          <w:i/>
          <w:sz w:val="22"/>
          <w:szCs w:val="22"/>
        </w:rPr>
      </w:pPr>
      <w:r w:rsidRPr="00BB1A01">
        <w:rPr>
          <w:rFonts w:ascii="Calibri" w:hAnsi="Calibri" w:cs="Calibri"/>
          <w:i/>
          <w:sz w:val="22"/>
          <w:szCs w:val="22"/>
        </w:rPr>
        <w:t>Daniel Wrase, Cameo Product Manager</w:t>
      </w:r>
      <w:r>
        <w:rPr>
          <w:rFonts w:ascii="Calibri" w:hAnsi="Calibri" w:cs="Calibri"/>
          <w:i/>
          <w:sz w:val="22"/>
          <w:szCs w:val="22"/>
        </w:rPr>
        <w:t>,</w:t>
      </w:r>
      <w:r w:rsidRPr="00BB1A01">
        <w:rPr>
          <w:rFonts w:ascii="Calibri" w:hAnsi="Calibri" w:cs="Calibri"/>
          <w:i/>
          <w:sz w:val="22"/>
          <w:szCs w:val="22"/>
        </w:rPr>
        <w:t xml:space="preserve"> Light Technology: „Wir freuen uns, den OTOS</w:t>
      </w:r>
      <w:r w:rsidRPr="00BB1A01">
        <w:rPr>
          <w:rFonts w:ascii="Calibri" w:hAnsi="Calibri" w:cs="Calibri"/>
          <w:i/>
          <w:sz w:val="22"/>
          <w:szCs w:val="22"/>
          <w:vertAlign w:val="superscript"/>
        </w:rPr>
        <w:t>®</w:t>
      </w:r>
      <w:r w:rsidRPr="00BB1A01">
        <w:rPr>
          <w:rFonts w:ascii="Calibri" w:hAnsi="Calibri" w:cs="Calibri"/>
          <w:i/>
          <w:sz w:val="22"/>
          <w:szCs w:val="22"/>
        </w:rPr>
        <w:t xml:space="preserve"> H5 endlich allen Lichtprofis präsentieren zu können und sind überzeugt, dass sich der Scheinwerfer mit seinen wegweisenden Eigenschaften zum neuen Marktstandard für hybride, outdoor-fähige Moving Heads in seiner Klasse entwickeln wird.“</w:t>
      </w:r>
    </w:p>
    <w:p w14:paraId="1D8361A7" w14:textId="77777777" w:rsidR="00F309DA" w:rsidRPr="00F74B86" w:rsidRDefault="00F309DA" w:rsidP="00F309DA">
      <w:pPr>
        <w:rPr>
          <w:rFonts w:ascii="Calibri" w:hAnsi="Calibri" w:cs="Calibri"/>
          <w:sz w:val="22"/>
          <w:szCs w:val="22"/>
        </w:rPr>
      </w:pPr>
    </w:p>
    <w:p w14:paraId="5445F9B1" w14:textId="77777777" w:rsidR="00F309DA" w:rsidRPr="00F309DA" w:rsidRDefault="00F309DA" w:rsidP="00F309DA">
      <w:pPr>
        <w:rPr>
          <w:rFonts w:ascii="Calibri" w:hAnsi="Calibri" w:cs="Calibri"/>
          <w:b/>
          <w:bCs/>
          <w:sz w:val="22"/>
          <w:szCs w:val="22"/>
        </w:rPr>
      </w:pPr>
      <w:r w:rsidRPr="00F309DA">
        <w:rPr>
          <w:rFonts w:ascii="Calibri" w:hAnsi="Calibri" w:cs="Calibri"/>
          <w:b/>
          <w:bCs/>
          <w:sz w:val="22"/>
          <w:szCs w:val="22"/>
        </w:rPr>
        <w:t>Cameo P2</w:t>
      </w:r>
    </w:p>
    <w:p w14:paraId="1B88D3B8" w14:textId="3DCF4A81" w:rsidR="00F309DA" w:rsidRDefault="00F309DA" w:rsidP="00F309DA">
      <w:pPr>
        <w:rPr>
          <w:rFonts w:ascii="Calibri" w:hAnsi="Calibri" w:cs="Calibri"/>
          <w:sz w:val="22"/>
          <w:szCs w:val="22"/>
        </w:rPr>
      </w:pPr>
      <w:r w:rsidRPr="001048BD">
        <w:rPr>
          <w:rFonts w:ascii="Calibri" w:hAnsi="Calibri" w:cs="Calibri"/>
          <w:sz w:val="22"/>
          <w:szCs w:val="22"/>
        </w:rPr>
        <w:t>Mit der P2-Serie präsentiert Cameo seine ersten Profiler für den professionellen Theater-, TV- und Eventbereich. Die Reihe umfasst LED-Profilscheinwerfer in den Versionen Tungsten</w:t>
      </w:r>
      <w:r w:rsidR="00CD5B1B">
        <w:rPr>
          <w:rFonts w:ascii="Calibri" w:hAnsi="Calibri" w:cs="Calibri"/>
          <w:sz w:val="22"/>
          <w:szCs w:val="22"/>
        </w:rPr>
        <w:t xml:space="preserve"> (3.200 K)</w:t>
      </w:r>
      <w:r w:rsidRPr="001048BD">
        <w:rPr>
          <w:rFonts w:ascii="Calibri" w:hAnsi="Calibri" w:cs="Calibri"/>
          <w:sz w:val="22"/>
          <w:szCs w:val="22"/>
        </w:rPr>
        <w:t>, Daylight</w:t>
      </w:r>
      <w:r w:rsidR="00CD5B1B">
        <w:rPr>
          <w:rFonts w:ascii="Calibri" w:hAnsi="Calibri" w:cs="Calibri"/>
          <w:sz w:val="22"/>
          <w:szCs w:val="22"/>
        </w:rPr>
        <w:t xml:space="preserve"> (5.600 K)</w:t>
      </w:r>
      <w:r w:rsidRPr="001048BD">
        <w:rPr>
          <w:rFonts w:ascii="Calibri" w:hAnsi="Calibri" w:cs="Calibri"/>
          <w:sz w:val="22"/>
          <w:szCs w:val="22"/>
        </w:rPr>
        <w:t xml:space="preserve"> und Full-Color (RGBAL), die mit ihren extrem hohen CRI-</w:t>
      </w:r>
      <w:r>
        <w:rPr>
          <w:rFonts w:ascii="Calibri" w:hAnsi="Calibri" w:cs="Calibri"/>
          <w:sz w:val="22"/>
          <w:szCs w:val="22"/>
        </w:rPr>
        <w:t xml:space="preserve"> (96)</w:t>
      </w:r>
      <w:r w:rsidRPr="001048BD">
        <w:rPr>
          <w:rFonts w:ascii="Calibri" w:hAnsi="Calibri" w:cs="Calibri"/>
          <w:sz w:val="22"/>
          <w:szCs w:val="22"/>
        </w:rPr>
        <w:t xml:space="preserve"> und TLCI-Werten </w:t>
      </w:r>
      <w:r>
        <w:rPr>
          <w:rFonts w:ascii="Calibri" w:hAnsi="Calibri" w:cs="Calibri"/>
          <w:sz w:val="22"/>
          <w:szCs w:val="22"/>
        </w:rPr>
        <w:t xml:space="preserve">für eine naturgetreue Farbwiedergabe </w:t>
      </w:r>
      <w:r w:rsidRPr="001048BD">
        <w:rPr>
          <w:rFonts w:ascii="Calibri" w:hAnsi="Calibri" w:cs="Calibri"/>
          <w:sz w:val="22"/>
          <w:szCs w:val="22"/>
        </w:rPr>
        <w:t>überzeugen</w:t>
      </w:r>
      <w:r>
        <w:rPr>
          <w:rFonts w:ascii="Calibri" w:hAnsi="Calibri" w:cs="Calibri"/>
          <w:sz w:val="22"/>
          <w:szCs w:val="22"/>
        </w:rPr>
        <w:t xml:space="preserve">. Mit einem Lichtoutput von </w:t>
      </w:r>
      <w:r w:rsidR="00E575C6">
        <w:rPr>
          <w:rFonts w:ascii="Calibri" w:hAnsi="Calibri" w:cs="Calibri"/>
          <w:sz w:val="22"/>
          <w:szCs w:val="22"/>
        </w:rPr>
        <w:t xml:space="preserve">bis zu </w:t>
      </w:r>
      <w:r>
        <w:rPr>
          <w:rFonts w:ascii="Calibri" w:hAnsi="Calibri" w:cs="Calibri"/>
          <w:sz w:val="22"/>
          <w:szCs w:val="22"/>
        </w:rPr>
        <w:t xml:space="preserve">15.000 lm eignen sich die P2-Modelle als perfekter Ersatz für herkömmliche 1kW-Profilscheinwerfer. Neben ihrer wählbaren Pulsweitenmodulation (bis 25 kHz) für einen flackerfreien Betrieb lassen sich die RDM-fähigen Profiler über </w:t>
      </w:r>
      <w:r>
        <w:rPr>
          <w:rFonts w:ascii="Calibri" w:hAnsi="Calibri" w:cs="Calibri"/>
          <w:sz w:val="22"/>
          <w:szCs w:val="22"/>
        </w:rPr>
        <w:lastRenderedPageBreak/>
        <w:t xml:space="preserve">optionale Wechsellinsen flexibel in ihrem Abstrahlwinkel (15-50°) anpassen. </w:t>
      </w:r>
      <w:r w:rsidRPr="001048BD">
        <w:rPr>
          <w:rFonts w:ascii="Calibri" w:hAnsi="Calibri" w:cs="Calibri"/>
          <w:sz w:val="22"/>
          <w:szCs w:val="22"/>
        </w:rPr>
        <w:t xml:space="preserve">Für die kabellose Ansteuerung über W-DMX™ </w:t>
      </w:r>
      <w:r>
        <w:rPr>
          <w:rFonts w:ascii="Calibri" w:hAnsi="Calibri" w:cs="Calibri"/>
          <w:sz w:val="22"/>
          <w:szCs w:val="22"/>
        </w:rPr>
        <w:t>können</w:t>
      </w:r>
      <w:r w:rsidRPr="001048BD">
        <w:rPr>
          <w:rFonts w:ascii="Calibri" w:hAnsi="Calibri" w:cs="Calibri"/>
          <w:sz w:val="22"/>
          <w:szCs w:val="22"/>
        </w:rPr>
        <w:t xml:space="preserve"> die P2 Profiler mit einem Cameo iDMX STICK </w:t>
      </w:r>
      <w:r>
        <w:rPr>
          <w:rFonts w:ascii="Calibri" w:hAnsi="Calibri" w:cs="Calibri"/>
          <w:sz w:val="22"/>
          <w:szCs w:val="22"/>
        </w:rPr>
        <w:t>ausgestattet werden</w:t>
      </w:r>
      <w:r w:rsidRPr="001048BD">
        <w:rPr>
          <w:rFonts w:ascii="Calibri" w:hAnsi="Calibri" w:cs="Calibri"/>
          <w:sz w:val="22"/>
          <w:szCs w:val="22"/>
        </w:rPr>
        <w:t>.</w:t>
      </w:r>
    </w:p>
    <w:p w14:paraId="6B2EFA34" w14:textId="02C2DA3D" w:rsidR="00F309DA" w:rsidRDefault="00F309DA" w:rsidP="00F309DA">
      <w:pPr>
        <w:rPr>
          <w:rFonts w:ascii="Calibri" w:hAnsi="Calibri" w:cs="Calibri"/>
          <w:sz w:val="22"/>
          <w:szCs w:val="22"/>
        </w:rPr>
      </w:pPr>
    </w:p>
    <w:p w14:paraId="58FF45A4" w14:textId="179D338D" w:rsidR="00426BBE" w:rsidRPr="008569D6" w:rsidRDefault="00426BBE" w:rsidP="00426BBE">
      <w:pPr>
        <w:rPr>
          <w:rFonts w:ascii="Calibri" w:hAnsi="Calibri" w:cs="Calibri"/>
          <w:i/>
          <w:sz w:val="22"/>
          <w:szCs w:val="22"/>
        </w:rPr>
      </w:pPr>
      <w:r w:rsidRPr="008569D6">
        <w:rPr>
          <w:rFonts w:ascii="Calibri" w:hAnsi="Calibri" w:cs="Calibri"/>
          <w:i/>
          <w:sz w:val="22"/>
          <w:szCs w:val="22"/>
        </w:rPr>
        <w:t>Daniel Wrase, Cameo Product Manager, Light Technology: „</w:t>
      </w:r>
      <w:r w:rsidR="00836A2C">
        <w:rPr>
          <w:rFonts w:ascii="Calibri" w:hAnsi="Calibri" w:cs="Calibri"/>
          <w:i/>
          <w:sz w:val="22"/>
          <w:szCs w:val="22"/>
        </w:rPr>
        <w:t xml:space="preserve">Nachdem sich unsere </w:t>
      </w:r>
      <w:r w:rsidR="001A13F6">
        <w:rPr>
          <w:rFonts w:ascii="Calibri" w:hAnsi="Calibri" w:cs="Calibri"/>
          <w:i/>
          <w:sz w:val="22"/>
          <w:szCs w:val="22"/>
        </w:rPr>
        <w:t xml:space="preserve">Fresnel-Scheinwerfer der </w:t>
      </w:r>
      <w:r w:rsidR="00836A2C">
        <w:rPr>
          <w:rFonts w:ascii="Calibri" w:hAnsi="Calibri" w:cs="Calibri"/>
          <w:i/>
          <w:sz w:val="22"/>
          <w:szCs w:val="22"/>
        </w:rPr>
        <w:t>F-Serie</w:t>
      </w:r>
      <w:r w:rsidR="001A13F6">
        <w:rPr>
          <w:rFonts w:ascii="Calibri" w:hAnsi="Calibri" w:cs="Calibri"/>
          <w:i/>
          <w:sz w:val="22"/>
          <w:szCs w:val="22"/>
        </w:rPr>
        <w:t xml:space="preserve"> im </w:t>
      </w:r>
      <w:r w:rsidR="006E3F60">
        <w:rPr>
          <w:rFonts w:ascii="Calibri" w:hAnsi="Calibri" w:cs="Calibri"/>
          <w:i/>
          <w:sz w:val="22"/>
          <w:szCs w:val="22"/>
        </w:rPr>
        <w:t xml:space="preserve">internationalen </w:t>
      </w:r>
      <w:r w:rsidR="001A13F6">
        <w:rPr>
          <w:rFonts w:ascii="Calibri" w:hAnsi="Calibri" w:cs="Calibri"/>
          <w:i/>
          <w:sz w:val="22"/>
          <w:szCs w:val="22"/>
        </w:rPr>
        <w:t xml:space="preserve">Theater- und TV-Bereich </w:t>
      </w:r>
      <w:r w:rsidR="006E3F60">
        <w:rPr>
          <w:rFonts w:ascii="Calibri" w:hAnsi="Calibri" w:cs="Calibri"/>
          <w:i/>
          <w:sz w:val="22"/>
          <w:szCs w:val="22"/>
        </w:rPr>
        <w:t xml:space="preserve">einer enorm hohen Beliebtheit erfreuen, schließen wir mit </w:t>
      </w:r>
      <w:r w:rsidR="003406E6" w:rsidRPr="008569D6">
        <w:rPr>
          <w:rFonts w:ascii="Calibri" w:hAnsi="Calibri" w:cs="Calibri"/>
          <w:i/>
          <w:sz w:val="22"/>
          <w:szCs w:val="22"/>
        </w:rPr>
        <w:t>de</w:t>
      </w:r>
      <w:r w:rsidR="009B1E5B">
        <w:rPr>
          <w:rFonts w:ascii="Calibri" w:hAnsi="Calibri" w:cs="Calibri"/>
          <w:i/>
          <w:sz w:val="22"/>
          <w:szCs w:val="22"/>
        </w:rPr>
        <w:t xml:space="preserve">n </w:t>
      </w:r>
      <w:r w:rsidR="008569D6">
        <w:rPr>
          <w:rFonts w:ascii="Calibri" w:hAnsi="Calibri" w:cs="Calibri"/>
          <w:i/>
          <w:sz w:val="22"/>
          <w:szCs w:val="22"/>
        </w:rPr>
        <w:t>P2-</w:t>
      </w:r>
      <w:r w:rsidR="009B1E5B">
        <w:rPr>
          <w:rFonts w:ascii="Calibri" w:hAnsi="Calibri" w:cs="Calibri"/>
          <w:i/>
          <w:sz w:val="22"/>
          <w:szCs w:val="22"/>
        </w:rPr>
        <w:t>Profilern</w:t>
      </w:r>
      <w:r w:rsidR="008569D6" w:rsidRPr="008569D6">
        <w:rPr>
          <w:rFonts w:ascii="Calibri" w:hAnsi="Calibri" w:cs="Calibri"/>
          <w:i/>
          <w:sz w:val="22"/>
          <w:szCs w:val="22"/>
        </w:rPr>
        <w:t xml:space="preserve"> </w:t>
      </w:r>
      <w:r w:rsidR="006E3F60">
        <w:rPr>
          <w:rFonts w:ascii="Calibri" w:hAnsi="Calibri" w:cs="Calibri"/>
          <w:i/>
          <w:sz w:val="22"/>
          <w:szCs w:val="22"/>
        </w:rPr>
        <w:t>eine weitere Lücke</w:t>
      </w:r>
      <w:r w:rsidR="009B1E5B">
        <w:rPr>
          <w:rFonts w:ascii="Calibri" w:hAnsi="Calibri" w:cs="Calibri"/>
          <w:i/>
          <w:sz w:val="22"/>
          <w:szCs w:val="22"/>
        </w:rPr>
        <w:t>. Indem</w:t>
      </w:r>
      <w:r w:rsidR="00425BF7">
        <w:rPr>
          <w:rFonts w:ascii="Calibri" w:hAnsi="Calibri" w:cs="Calibri"/>
          <w:i/>
          <w:sz w:val="22"/>
          <w:szCs w:val="22"/>
        </w:rPr>
        <w:t xml:space="preserve"> wir die P2</w:t>
      </w:r>
      <w:r w:rsidR="00E575C6">
        <w:rPr>
          <w:rFonts w:ascii="Calibri" w:hAnsi="Calibri" w:cs="Calibri"/>
          <w:i/>
          <w:sz w:val="22"/>
          <w:szCs w:val="22"/>
        </w:rPr>
        <w:t xml:space="preserve">-Serie nicht nur technisch, sondern auch optisch an die F-Serie angepasst haben, </w:t>
      </w:r>
      <w:r w:rsidR="00771135">
        <w:rPr>
          <w:rFonts w:ascii="Calibri" w:hAnsi="Calibri" w:cs="Calibri"/>
          <w:i/>
          <w:sz w:val="22"/>
          <w:szCs w:val="22"/>
        </w:rPr>
        <w:t>profitieren</w:t>
      </w:r>
      <w:r w:rsidR="008569D6">
        <w:rPr>
          <w:rFonts w:ascii="Calibri" w:hAnsi="Calibri" w:cs="Calibri"/>
          <w:i/>
          <w:sz w:val="22"/>
          <w:szCs w:val="22"/>
        </w:rPr>
        <w:t xml:space="preserve"> </w:t>
      </w:r>
      <w:r w:rsidR="00771135">
        <w:rPr>
          <w:rFonts w:ascii="Calibri" w:hAnsi="Calibri" w:cs="Calibri"/>
          <w:i/>
          <w:sz w:val="22"/>
          <w:szCs w:val="22"/>
        </w:rPr>
        <w:t xml:space="preserve">Cameo </w:t>
      </w:r>
      <w:r w:rsidR="00836A2C">
        <w:rPr>
          <w:rFonts w:ascii="Calibri" w:hAnsi="Calibri" w:cs="Calibri"/>
          <w:i/>
          <w:sz w:val="22"/>
          <w:szCs w:val="22"/>
        </w:rPr>
        <w:t>Anwender</w:t>
      </w:r>
      <w:r w:rsidR="00E575C6">
        <w:rPr>
          <w:rFonts w:ascii="Calibri" w:hAnsi="Calibri" w:cs="Calibri"/>
          <w:i/>
          <w:sz w:val="22"/>
          <w:szCs w:val="22"/>
        </w:rPr>
        <w:t xml:space="preserve"> ab sofort </w:t>
      </w:r>
      <w:r w:rsidR="00771135">
        <w:rPr>
          <w:rFonts w:ascii="Calibri" w:hAnsi="Calibri" w:cs="Calibri"/>
          <w:i/>
          <w:sz w:val="22"/>
          <w:szCs w:val="22"/>
        </w:rPr>
        <w:t>von</w:t>
      </w:r>
      <w:r w:rsidR="00E575C6">
        <w:rPr>
          <w:rFonts w:ascii="Calibri" w:hAnsi="Calibri" w:cs="Calibri"/>
          <w:i/>
          <w:sz w:val="22"/>
          <w:szCs w:val="22"/>
        </w:rPr>
        <w:t xml:space="preserve"> </w:t>
      </w:r>
      <w:r w:rsidR="00B86C3F">
        <w:rPr>
          <w:rFonts w:ascii="Calibri" w:hAnsi="Calibri" w:cs="Calibri"/>
          <w:i/>
          <w:sz w:val="22"/>
          <w:szCs w:val="22"/>
        </w:rPr>
        <w:t>ein</w:t>
      </w:r>
      <w:r w:rsidR="00771135">
        <w:rPr>
          <w:rFonts w:ascii="Calibri" w:hAnsi="Calibri" w:cs="Calibri"/>
          <w:i/>
          <w:sz w:val="22"/>
          <w:szCs w:val="22"/>
        </w:rPr>
        <w:t>em</w:t>
      </w:r>
      <w:r w:rsidR="00B86C3F">
        <w:rPr>
          <w:rFonts w:ascii="Calibri" w:hAnsi="Calibri" w:cs="Calibri"/>
          <w:i/>
          <w:sz w:val="22"/>
          <w:szCs w:val="22"/>
        </w:rPr>
        <w:t xml:space="preserve"> perfekt </w:t>
      </w:r>
      <w:r w:rsidR="00771135">
        <w:rPr>
          <w:rFonts w:ascii="Calibri" w:hAnsi="Calibri" w:cs="Calibri"/>
          <w:i/>
          <w:sz w:val="22"/>
          <w:szCs w:val="22"/>
        </w:rPr>
        <w:t>aufeinander abgestimmten</w:t>
      </w:r>
      <w:r w:rsidR="00B86C3F">
        <w:rPr>
          <w:rFonts w:ascii="Calibri" w:hAnsi="Calibri" w:cs="Calibri"/>
          <w:i/>
          <w:sz w:val="22"/>
          <w:szCs w:val="22"/>
        </w:rPr>
        <w:t xml:space="preserve"> Produktportfolio</w:t>
      </w:r>
      <w:r w:rsidR="00771135">
        <w:rPr>
          <w:rFonts w:ascii="Calibri" w:hAnsi="Calibri" w:cs="Calibri"/>
          <w:i/>
          <w:sz w:val="22"/>
          <w:szCs w:val="22"/>
        </w:rPr>
        <w:t xml:space="preserve"> für die Bereiche Theater, TV, </w:t>
      </w:r>
      <w:r w:rsidR="00EE3281">
        <w:rPr>
          <w:rFonts w:ascii="Calibri" w:hAnsi="Calibri" w:cs="Calibri"/>
          <w:i/>
          <w:sz w:val="22"/>
          <w:szCs w:val="22"/>
        </w:rPr>
        <w:t>Kongresse</w:t>
      </w:r>
      <w:r w:rsidR="00771135">
        <w:rPr>
          <w:rFonts w:ascii="Calibri" w:hAnsi="Calibri" w:cs="Calibri"/>
          <w:i/>
          <w:sz w:val="22"/>
          <w:szCs w:val="22"/>
        </w:rPr>
        <w:t xml:space="preserve"> und </w:t>
      </w:r>
      <w:r w:rsidR="00EE3281">
        <w:rPr>
          <w:rFonts w:ascii="Calibri" w:hAnsi="Calibri" w:cs="Calibri"/>
          <w:i/>
          <w:sz w:val="22"/>
          <w:szCs w:val="22"/>
        </w:rPr>
        <w:t xml:space="preserve">Corporate </w:t>
      </w:r>
      <w:r w:rsidR="00771135">
        <w:rPr>
          <w:rFonts w:ascii="Calibri" w:hAnsi="Calibri" w:cs="Calibri"/>
          <w:i/>
          <w:sz w:val="22"/>
          <w:szCs w:val="22"/>
        </w:rPr>
        <w:t>Events</w:t>
      </w:r>
      <w:r w:rsidRPr="008569D6">
        <w:rPr>
          <w:rFonts w:ascii="Calibri" w:hAnsi="Calibri" w:cs="Calibri"/>
          <w:i/>
          <w:sz w:val="22"/>
          <w:szCs w:val="22"/>
        </w:rPr>
        <w:t>.“</w:t>
      </w:r>
    </w:p>
    <w:p w14:paraId="083AF615" w14:textId="77777777" w:rsidR="00426BBE" w:rsidRPr="008569D6" w:rsidRDefault="00426BBE" w:rsidP="00F309DA">
      <w:pPr>
        <w:rPr>
          <w:rFonts w:ascii="Calibri" w:hAnsi="Calibri" w:cs="Calibri"/>
          <w:sz w:val="22"/>
          <w:szCs w:val="22"/>
        </w:rPr>
      </w:pPr>
    </w:p>
    <w:p w14:paraId="04419E39" w14:textId="77777777" w:rsidR="00F309DA" w:rsidRPr="00250DB1" w:rsidRDefault="00F309DA" w:rsidP="00F309DA">
      <w:pPr>
        <w:rPr>
          <w:rFonts w:ascii="Calibri" w:hAnsi="Calibri" w:cs="Calibri"/>
          <w:b/>
          <w:bCs/>
          <w:sz w:val="22"/>
          <w:szCs w:val="22"/>
        </w:rPr>
      </w:pPr>
      <w:r w:rsidRPr="00250DB1">
        <w:rPr>
          <w:rFonts w:ascii="Calibri" w:hAnsi="Calibri" w:cs="Calibri"/>
          <w:b/>
          <w:bCs/>
          <w:sz w:val="22"/>
          <w:szCs w:val="22"/>
        </w:rPr>
        <w:t xml:space="preserve">Cameo </w:t>
      </w:r>
      <w:r>
        <w:rPr>
          <w:rFonts w:ascii="Calibri" w:hAnsi="Calibri" w:cs="Calibri"/>
          <w:b/>
          <w:bCs/>
          <w:sz w:val="22"/>
          <w:szCs w:val="22"/>
        </w:rPr>
        <w:t>LUXIS</w:t>
      </w:r>
    </w:p>
    <w:p w14:paraId="645F9199" w14:textId="6A3833B2" w:rsidR="00F309DA" w:rsidRDefault="00F309DA" w:rsidP="00F309DA">
      <w:pPr>
        <w:rPr>
          <w:rFonts w:ascii="Calibri" w:hAnsi="Calibri" w:cs="Calibri"/>
          <w:color w:val="000000" w:themeColor="text1"/>
          <w:sz w:val="22"/>
          <w:szCs w:val="22"/>
          <w:shd w:val="clear" w:color="auto" w:fill="FFFFFF"/>
        </w:rPr>
      </w:pPr>
      <w:r w:rsidRPr="00F74B86">
        <w:rPr>
          <w:rFonts w:ascii="Calibri" w:hAnsi="Calibri" w:cs="Calibri"/>
          <w:sz w:val="22"/>
          <w:szCs w:val="22"/>
        </w:rPr>
        <w:t xml:space="preserve">Der neue Cameo </w:t>
      </w:r>
      <w:r>
        <w:rPr>
          <w:rFonts w:ascii="Calibri" w:hAnsi="Calibri" w:cs="Calibri"/>
          <w:sz w:val="22"/>
          <w:szCs w:val="22"/>
        </w:rPr>
        <w:t>LUXIS FC</w:t>
      </w:r>
      <w:r w:rsidRPr="00F74B86">
        <w:rPr>
          <w:rFonts w:ascii="Calibri" w:hAnsi="Calibri" w:cs="Calibri"/>
          <w:sz w:val="22"/>
          <w:szCs w:val="22"/>
        </w:rPr>
        <w:t xml:space="preserve"> ist ein Must-Have für jedes professionelle Lichttechnik-Portfolio. Ausgestattet mit einer 200 Watt starken RGBALC-6-in-1-COB-LED, bietet der </w:t>
      </w:r>
      <w:r>
        <w:rPr>
          <w:rFonts w:ascii="Calibri" w:hAnsi="Calibri" w:cs="Calibri"/>
          <w:sz w:val="22"/>
          <w:szCs w:val="22"/>
        </w:rPr>
        <w:t>LUXIS FC</w:t>
      </w:r>
      <w:r w:rsidRPr="00F74B86">
        <w:rPr>
          <w:rFonts w:ascii="Calibri" w:hAnsi="Calibri" w:cs="Calibri"/>
          <w:sz w:val="22"/>
          <w:szCs w:val="22"/>
        </w:rPr>
        <w:t xml:space="preserve"> eine hervorragende Farbwiedergabe (CRI &gt; 92) bei gleichzeitig hohem Lichtoutput (7750 lm) und eignet sich sowohl für den Rental-Markt als auch für den Einsatz im Theater- und Messebereich. Dank des innovativen QuickChange-Mechanismus für den schnellen und einfachen Linsenwechsel lässt sich der Abstrahlwinkel des LED-Scheinwerfers ohne </w:t>
      </w:r>
      <w:r w:rsidRPr="00C32875">
        <w:rPr>
          <w:rFonts w:ascii="Calibri" w:hAnsi="Calibri" w:cs="Calibri"/>
          <w:color w:val="000000" w:themeColor="text1"/>
          <w:sz w:val="22"/>
          <w:szCs w:val="22"/>
        </w:rPr>
        <w:t xml:space="preserve">separates Werkzeug vornehmen. Für die kabellose DMX-Ansteuerung kann der LUXIS FC zudem mit dem optionalen Cameo iDMX STICK ausgestattet werden. </w:t>
      </w:r>
      <w:r w:rsidRPr="00C32875">
        <w:rPr>
          <w:rFonts w:ascii="Calibri" w:hAnsi="Calibri" w:cs="Calibri"/>
          <w:color w:val="000000" w:themeColor="text1"/>
          <w:sz w:val="22"/>
          <w:szCs w:val="22"/>
          <w:shd w:val="clear" w:color="auto" w:fill="FFFFFF"/>
        </w:rPr>
        <w:t>Die patentierte SPIN16®-Technik ermöglicht darüber hinaus die schnelle und flexible Montage auf Basis des im Haltebügel integrierten 16 mm TV-Zapfens.</w:t>
      </w:r>
    </w:p>
    <w:p w14:paraId="416190D2" w14:textId="77777777" w:rsidR="00F309DA" w:rsidRPr="00E55581" w:rsidRDefault="00F309DA" w:rsidP="00F309DA">
      <w:pPr>
        <w:rPr>
          <w:rFonts w:ascii="Calibri" w:hAnsi="Calibri" w:cs="Calibri"/>
          <w:color w:val="000000" w:themeColor="text1"/>
          <w:sz w:val="22"/>
          <w:szCs w:val="22"/>
        </w:rPr>
      </w:pPr>
    </w:p>
    <w:p w14:paraId="56FD93E4" w14:textId="77777777" w:rsidR="00F309DA" w:rsidRPr="00F74B86" w:rsidRDefault="00F309DA" w:rsidP="00F309DA">
      <w:pPr>
        <w:rPr>
          <w:rFonts w:ascii="Calibri" w:hAnsi="Calibri" w:cs="Calibri"/>
          <w:b/>
          <w:bCs/>
          <w:sz w:val="22"/>
          <w:szCs w:val="22"/>
        </w:rPr>
      </w:pPr>
      <w:r w:rsidRPr="00F74B86">
        <w:rPr>
          <w:rFonts w:ascii="Calibri" w:hAnsi="Calibri" w:cs="Calibri"/>
          <w:b/>
          <w:bCs/>
          <w:sz w:val="22"/>
          <w:szCs w:val="22"/>
        </w:rPr>
        <w:t>Cameo STUDIO PAR G2</w:t>
      </w:r>
    </w:p>
    <w:p w14:paraId="591F763B" w14:textId="3C8771D9" w:rsidR="00F309DA" w:rsidRDefault="00F309DA" w:rsidP="00F309DA">
      <w:pPr>
        <w:rPr>
          <w:rFonts w:ascii="Calibri" w:hAnsi="Calibri" w:cs="Calibri"/>
          <w:color w:val="000000" w:themeColor="text1"/>
          <w:sz w:val="22"/>
          <w:szCs w:val="22"/>
          <w:shd w:val="clear" w:color="auto" w:fill="FFFFFF"/>
        </w:rPr>
      </w:pPr>
      <w:r w:rsidRPr="00F74B86">
        <w:rPr>
          <w:rFonts w:ascii="Calibri" w:hAnsi="Calibri" w:cs="Calibri"/>
          <w:sz w:val="22"/>
          <w:szCs w:val="22"/>
        </w:rPr>
        <w:t xml:space="preserve">Auf der Prolight + Sound präsentiert Cameo erstmals die </w:t>
      </w:r>
      <w:r w:rsidRPr="00F74B86">
        <w:rPr>
          <w:rFonts w:ascii="Calibri" w:hAnsi="Calibri" w:cs="Calibri"/>
          <w:sz w:val="22"/>
          <w:szCs w:val="22"/>
          <w:shd w:val="clear" w:color="auto" w:fill="FFFFFF"/>
        </w:rPr>
        <w:t xml:space="preserve">neue Generation der STUDIO PAR Serie. Diese umfasst die Modelle STUDIO PAR 4 G2, STUDIO PAR 6 G2 und STUDIO PAR TW G2 und richtet sich an Rental-Unternehmen, kleinere Theaterhäuser und DJs, die einen vielseitigen Allround-LED-PAR-Scheinwerfer auf dem neuesten Stand der Lichttechnik suchen. Bereits in der kleinsten Version (STUDIO PAR 4 G2) überzeugt die G2 Serie mit integrierter Vollfarbmischung, der STUDIO PAR 6 G2 erweitert die Möglichkeiten noch um die Farb- und Lichtvarianten Amber und UV. Abgerundet wird die neue STUDIO PAR </w:t>
      </w:r>
      <w:r>
        <w:rPr>
          <w:rFonts w:ascii="Calibri" w:hAnsi="Calibri" w:cs="Calibri"/>
          <w:sz w:val="22"/>
          <w:szCs w:val="22"/>
          <w:shd w:val="clear" w:color="auto" w:fill="FFFFFF"/>
        </w:rPr>
        <w:t xml:space="preserve">G2 </w:t>
      </w:r>
      <w:r w:rsidRPr="00F74B86">
        <w:rPr>
          <w:rFonts w:ascii="Calibri" w:hAnsi="Calibri" w:cs="Calibri"/>
          <w:sz w:val="22"/>
          <w:szCs w:val="22"/>
          <w:shd w:val="clear" w:color="auto" w:fill="FFFFFF"/>
        </w:rPr>
        <w:t>Serie durch die Tunable-White-Variante STUDIO PAR TW G2 mit zwölf Weißlicht-LEDs.</w:t>
      </w:r>
      <w:r>
        <w:rPr>
          <w:rFonts w:ascii="Calibri" w:hAnsi="Calibri" w:cs="Calibri"/>
          <w:sz w:val="22"/>
          <w:szCs w:val="22"/>
          <w:shd w:val="clear" w:color="auto" w:fill="FFFFFF"/>
        </w:rPr>
        <w:t xml:space="preserve"> Neben der optionalen kabellosen DMX-Ansteuerung über den Cameo iDMX STICK ist die neue G2 Serie kompatibel mit der </w:t>
      </w:r>
      <w:r w:rsidRPr="00C32875">
        <w:rPr>
          <w:rFonts w:ascii="Calibri" w:hAnsi="Calibri" w:cs="Calibri"/>
          <w:color w:val="000000" w:themeColor="text1"/>
          <w:sz w:val="22"/>
          <w:szCs w:val="22"/>
          <w:shd w:val="clear" w:color="auto" w:fill="FFFFFF"/>
        </w:rPr>
        <w:t>patentierte</w:t>
      </w:r>
      <w:r>
        <w:rPr>
          <w:rFonts w:ascii="Calibri" w:hAnsi="Calibri" w:cs="Calibri"/>
          <w:color w:val="000000" w:themeColor="text1"/>
          <w:sz w:val="22"/>
          <w:szCs w:val="22"/>
          <w:shd w:val="clear" w:color="auto" w:fill="FFFFFF"/>
        </w:rPr>
        <w:t>n</w:t>
      </w:r>
      <w:r w:rsidRPr="00C32875">
        <w:rPr>
          <w:rFonts w:ascii="Calibri" w:hAnsi="Calibri" w:cs="Calibri"/>
          <w:color w:val="000000" w:themeColor="text1"/>
          <w:sz w:val="22"/>
          <w:szCs w:val="22"/>
          <w:shd w:val="clear" w:color="auto" w:fill="FFFFFF"/>
        </w:rPr>
        <w:t xml:space="preserve"> SPIN16®-Technik</w:t>
      </w:r>
      <w:r>
        <w:rPr>
          <w:rFonts w:ascii="Calibri" w:hAnsi="Calibri" w:cs="Calibri"/>
          <w:color w:val="000000" w:themeColor="text1"/>
          <w:sz w:val="22"/>
          <w:szCs w:val="22"/>
          <w:shd w:val="clear" w:color="auto" w:fill="FFFFFF"/>
        </w:rPr>
        <w:t>.</w:t>
      </w:r>
    </w:p>
    <w:p w14:paraId="2635B105" w14:textId="77777777" w:rsidR="00004222" w:rsidRPr="00AC292C" w:rsidRDefault="00004222" w:rsidP="004330C6">
      <w:pPr>
        <w:pStyle w:val="KeinLeerraum"/>
        <w:rPr>
          <w:rFonts w:ascii="Calibri" w:hAnsi="Calibri" w:cs="Calibri"/>
          <w:b/>
          <w:bCs/>
          <w:color w:val="0D0D0D" w:themeColor="text1" w:themeTint="F2"/>
          <w:sz w:val="22"/>
          <w:szCs w:val="22"/>
        </w:rPr>
      </w:pPr>
    </w:p>
    <w:p w14:paraId="6793B018" w14:textId="18E9BBE9" w:rsidR="00004222" w:rsidRDefault="009B1FC9" w:rsidP="004330C6">
      <w:pPr>
        <w:pStyle w:val="KeinLeerraum"/>
        <w:rPr>
          <w:rFonts w:ascii="Calibri" w:hAnsi="Calibri" w:cs="Calibri"/>
          <w:b/>
          <w:bCs/>
          <w:color w:val="0D0D0D" w:themeColor="text1" w:themeTint="F2"/>
          <w:sz w:val="22"/>
          <w:szCs w:val="22"/>
          <w:lang w:val="en-US"/>
        </w:rPr>
      </w:pPr>
      <w:r w:rsidRPr="00004222">
        <w:rPr>
          <w:rFonts w:ascii="Calibri" w:hAnsi="Calibri" w:cs="Calibri"/>
          <w:b/>
          <w:bCs/>
          <w:color w:val="0D0D0D" w:themeColor="text1" w:themeTint="F2"/>
          <w:sz w:val="22"/>
          <w:szCs w:val="22"/>
          <w:lang w:val="en-US"/>
        </w:rPr>
        <w:t>Cameo</w:t>
      </w:r>
      <w:r w:rsidR="00DE0B74">
        <w:rPr>
          <w:rFonts w:ascii="Calibri" w:hAnsi="Calibri" w:cs="Calibri"/>
          <w:b/>
          <w:bCs/>
          <w:color w:val="0D0D0D" w:themeColor="text1" w:themeTint="F2"/>
          <w:sz w:val="22"/>
          <w:szCs w:val="22"/>
          <w:lang w:val="en-US"/>
        </w:rPr>
        <w:t xml:space="preserve"> </w:t>
      </w:r>
      <w:r w:rsidR="00DE0B74" w:rsidRPr="0057282E">
        <w:rPr>
          <w:rFonts w:ascii="Calibri" w:hAnsi="Calibri" w:cs="Calibri"/>
          <w:b/>
          <w:bCs/>
          <w:color w:val="0D0D0D" w:themeColor="text1" w:themeTint="F2"/>
          <w:sz w:val="22"/>
          <w:szCs w:val="22"/>
          <w:lang w:val="en-US"/>
        </w:rPr>
        <w:t>auf der Prolight + Sound 2022</w:t>
      </w:r>
    </w:p>
    <w:p w14:paraId="1018C862" w14:textId="63C71594" w:rsidR="009B1FC9" w:rsidRPr="005E24E9" w:rsidRDefault="00B65C34" w:rsidP="004330C6">
      <w:pPr>
        <w:pStyle w:val="KeinLeerraum"/>
        <w:rPr>
          <w:rFonts w:ascii="Calibri" w:hAnsi="Calibri" w:cs="Calibri"/>
          <w:b/>
          <w:bCs/>
          <w:sz w:val="22"/>
          <w:szCs w:val="22"/>
          <w:lang w:val="en-US"/>
        </w:rPr>
      </w:pPr>
      <w:r w:rsidRPr="005E24E9">
        <w:rPr>
          <w:rFonts w:ascii="Calibri" w:eastAsia="Times New Roman" w:hAnsi="Calibri" w:cs="Calibri"/>
          <w:b/>
          <w:bCs/>
          <w:sz w:val="22"/>
          <w:szCs w:val="22"/>
          <w:lang w:val="en-US"/>
        </w:rPr>
        <w:t>12.1 #B24</w:t>
      </w:r>
    </w:p>
    <w:p w14:paraId="40ADA049" w14:textId="77777777" w:rsidR="002F20E1" w:rsidRPr="00004222" w:rsidRDefault="002F20E1" w:rsidP="004330C6">
      <w:pPr>
        <w:pStyle w:val="KeinLeerraum"/>
        <w:rPr>
          <w:rFonts w:ascii="Calibri" w:hAnsi="Calibri" w:cs="Calibri"/>
          <w:color w:val="0D0D0D" w:themeColor="text1" w:themeTint="F2"/>
          <w:sz w:val="22"/>
          <w:szCs w:val="22"/>
          <w:lang w:val="en-US"/>
        </w:rPr>
      </w:pPr>
    </w:p>
    <w:p w14:paraId="5FEAF5D2" w14:textId="1E230ACA" w:rsidR="006D2E7A" w:rsidRPr="00F74B86" w:rsidRDefault="001D3566" w:rsidP="006D2E7A">
      <w:pPr>
        <w:pStyle w:val="KeinLeerraum"/>
        <w:rPr>
          <w:rFonts w:ascii="Calibri" w:hAnsi="Calibri" w:cs="Calibri"/>
          <w:color w:val="0D0D0D" w:themeColor="text1" w:themeTint="F2"/>
          <w:sz w:val="22"/>
          <w:szCs w:val="22"/>
          <w:lang w:val="en-US"/>
        </w:rPr>
      </w:pPr>
      <w:r w:rsidRPr="00F74B86">
        <w:rPr>
          <w:rFonts w:ascii="Calibri" w:hAnsi="Calibri" w:cs="Calibri"/>
          <w:sz w:val="22"/>
          <w:szCs w:val="22"/>
          <w:lang w:val="en-GB"/>
        </w:rPr>
        <w:t xml:space="preserve">#Cameo  #ForLumenBeings  </w:t>
      </w:r>
      <w:r w:rsidR="006D2E7A" w:rsidRPr="00F74B86">
        <w:rPr>
          <w:rFonts w:ascii="Calibri" w:hAnsi="Calibri" w:cs="Calibri"/>
          <w:color w:val="0D0D0D" w:themeColor="text1" w:themeTint="F2"/>
          <w:sz w:val="22"/>
          <w:szCs w:val="22"/>
          <w:lang w:val="en-US"/>
        </w:rPr>
        <w:t xml:space="preserve">#ProLighting </w:t>
      </w:r>
      <w:r w:rsidRPr="00F74B86">
        <w:rPr>
          <w:rFonts w:ascii="Calibri" w:hAnsi="Calibri" w:cs="Calibri"/>
          <w:color w:val="0D0D0D" w:themeColor="text1" w:themeTint="F2"/>
          <w:sz w:val="22"/>
          <w:szCs w:val="22"/>
          <w:lang w:val="en-US"/>
        </w:rPr>
        <w:t xml:space="preserve"> </w:t>
      </w:r>
      <w:r w:rsidR="006D2E7A" w:rsidRPr="00F74B86">
        <w:rPr>
          <w:rFonts w:ascii="Calibri" w:hAnsi="Calibri" w:cs="Calibri"/>
          <w:color w:val="0D0D0D" w:themeColor="text1" w:themeTint="F2"/>
          <w:sz w:val="22"/>
          <w:szCs w:val="22"/>
          <w:lang w:val="en-US"/>
        </w:rPr>
        <w:t>#EventTech</w:t>
      </w:r>
      <w:r w:rsidR="00E0724D" w:rsidRPr="00F74B86">
        <w:rPr>
          <w:rFonts w:ascii="Calibri" w:hAnsi="Calibri" w:cs="Calibri"/>
          <w:color w:val="0D0D0D" w:themeColor="text1" w:themeTint="F2"/>
          <w:sz w:val="22"/>
          <w:szCs w:val="22"/>
          <w:lang w:val="en-US"/>
        </w:rPr>
        <w:t xml:space="preserve"> </w:t>
      </w:r>
      <w:r w:rsidRPr="00F74B86">
        <w:rPr>
          <w:rFonts w:ascii="Calibri" w:hAnsi="Calibri" w:cs="Calibri"/>
          <w:color w:val="0D0D0D" w:themeColor="text1" w:themeTint="F2"/>
          <w:sz w:val="22"/>
          <w:szCs w:val="22"/>
          <w:lang w:val="en-US"/>
        </w:rPr>
        <w:t xml:space="preserve"> </w:t>
      </w:r>
      <w:r w:rsidR="00E0724D" w:rsidRPr="00F74B86">
        <w:rPr>
          <w:rFonts w:ascii="Calibri" w:hAnsi="Calibri" w:cs="Calibri"/>
          <w:color w:val="0D0D0D" w:themeColor="text1" w:themeTint="F2"/>
          <w:sz w:val="22"/>
          <w:szCs w:val="22"/>
          <w:lang w:val="en-US"/>
        </w:rPr>
        <w:t>#ExperienceEventTech</w:t>
      </w:r>
    </w:p>
    <w:p w14:paraId="1DAC6DB1" w14:textId="77777777" w:rsidR="00E0724D" w:rsidRPr="002F20E1" w:rsidRDefault="00E0724D" w:rsidP="006D2E7A">
      <w:pPr>
        <w:pStyle w:val="KeinLeerraum"/>
        <w:rPr>
          <w:rFonts w:ascii="Calibri" w:hAnsi="Calibri"/>
          <w:color w:val="0D0D0D" w:themeColor="text1" w:themeTint="F2"/>
          <w:sz w:val="22"/>
          <w:lang w:val="en-US"/>
        </w:rPr>
      </w:pPr>
    </w:p>
    <w:p w14:paraId="2305C462" w14:textId="04E4B87C" w:rsidR="002F20E1" w:rsidRPr="00417A24" w:rsidRDefault="006D2E7A" w:rsidP="00035C36">
      <w:pPr>
        <w:rPr>
          <w:rStyle w:val="Hyperlink"/>
          <w:rFonts w:ascii="Calibri" w:hAnsi="Calibri"/>
          <w:sz w:val="22"/>
        </w:rPr>
      </w:pPr>
      <w:r w:rsidRPr="00417A24">
        <w:rPr>
          <w:rFonts w:ascii="Calibri" w:hAnsi="Calibri"/>
          <w:b/>
          <w:sz w:val="22"/>
        </w:rPr>
        <w:t xml:space="preserve">Weitere Informationen: </w:t>
      </w:r>
    </w:p>
    <w:p w14:paraId="55862C23" w14:textId="77777777" w:rsidR="00035C36" w:rsidRPr="00D83233" w:rsidRDefault="008E709D" w:rsidP="00035C36">
      <w:pPr>
        <w:rPr>
          <w:rStyle w:val="Hyperlink"/>
          <w:rFonts w:ascii="Calibri" w:eastAsia="Arial" w:hAnsi="Calibri" w:cs="Calibri"/>
          <w:sz w:val="22"/>
          <w:szCs w:val="22"/>
        </w:rPr>
      </w:pPr>
      <w:hyperlink r:id="rId7" w:history="1">
        <w:r w:rsidR="00035C36" w:rsidRPr="00D83233">
          <w:rPr>
            <w:rStyle w:val="Hyperlink"/>
            <w:rFonts w:ascii="Calibri" w:hAnsi="Calibri" w:cs="Calibri"/>
            <w:sz w:val="22"/>
            <w:szCs w:val="22"/>
          </w:rPr>
          <w:t>cameolight.com</w:t>
        </w:r>
      </w:hyperlink>
    </w:p>
    <w:p w14:paraId="1758124F" w14:textId="77777777" w:rsidR="00035C36" w:rsidRPr="00D83233" w:rsidRDefault="00035C36" w:rsidP="00035C36">
      <w:pPr>
        <w:rPr>
          <w:rFonts w:ascii="Calibri" w:hAnsi="Calibri" w:cs="Calibri"/>
          <w:b/>
          <w:sz w:val="22"/>
          <w:szCs w:val="22"/>
        </w:rPr>
      </w:pPr>
    </w:p>
    <w:p w14:paraId="28C32124" w14:textId="52E2E896" w:rsidR="00035C36" w:rsidRPr="00D83233" w:rsidRDefault="008E709D" w:rsidP="00035C36">
      <w:pPr>
        <w:rPr>
          <w:rStyle w:val="Hyperlink"/>
          <w:rFonts w:ascii="Calibri" w:eastAsia="Arial" w:hAnsi="Calibri"/>
          <w:b/>
          <w:bCs/>
          <w:color w:val="auto"/>
          <w:sz w:val="22"/>
          <w:szCs w:val="22"/>
          <w:u w:val="none"/>
        </w:rPr>
      </w:pPr>
      <w:hyperlink r:id="rId8" w:history="1">
        <w:r w:rsidR="00035C36" w:rsidRPr="00D83233">
          <w:rPr>
            <w:rStyle w:val="Hyperlink"/>
            <w:rFonts w:ascii="Calibri" w:hAnsi="Calibri" w:cs="Calibri"/>
            <w:sz w:val="22"/>
            <w:szCs w:val="22"/>
          </w:rPr>
          <w:t>adamhall.com</w:t>
        </w:r>
      </w:hyperlink>
      <w:r w:rsidR="00035C36" w:rsidRPr="00D83233">
        <w:rPr>
          <w:rFonts w:ascii="Calibri" w:hAnsi="Calibri" w:cs="Calibri"/>
          <w:sz w:val="22"/>
          <w:szCs w:val="22"/>
          <w:u w:val="single"/>
        </w:rPr>
        <w:br/>
      </w:r>
      <w:hyperlink r:id="rId9" w:history="1">
        <w:r w:rsidR="00417A24">
          <w:rPr>
            <w:rStyle w:val="Hyperlink"/>
            <w:rFonts w:ascii="Calibri" w:hAnsi="Calibri" w:cs="Calibri"/>
            <w:sz w:val="22"/>
            <w:szCs w:val="22"/>
          </w:rPr>
          <w:t>blog.adamhall.com</w:t>
        </w:r>
      </w:hyperlink>
    </w:p>
    <w:p w14:paraId="096182DE" w14:textId="14F6A553" w:rsidR="00780A4D" w:rsidRPr="00D83233" w:rsidRDefault="00780A4D" w:rsidP="004330C6">
      <w:pPr>
        <w:rPr>
          <w:rStyle w:val="Hyperlink"/>
          <w:rFonts w:ascii="Calibri" w:eastAsia="Arial" w:hAnsi="Calibri"/>
          <w:sz w:val="22"/>
        </w:rPr>
      </w:pPr>
    </w:p>
    <w:p w14:paraId="553130F3" w14:textId="77777777" w:rsidR="00035C36" w:rsidRPr="00D83233" w:rsidRDefault="00035C36" w:rsidP="004330C6">
      <w:pPr>
        <w:rPr>
          <w:rStyle w:val="Hyperlink"/>
          <w:rFonts w:ascii="Calibri" w:eastAsia="Arial" w:hAnsi="Calibri"/>
          <w:sz w:val="22"/>
        </w:rPr>
      </w:pPr>
    </w:p>
    <w:p w14:paraId="3FCDB1A3" w14:textId="77777777" w:rsidR="00035C36" w:rsidRPr="002072E5" w:rsidRDefault="00035C36" w:rsidP="00035C36">
      <w:pPr>
        <w:pStyle w:val="KeinLeerraum"/>
        <w:rPr>
          <w:rFonts w:ascii="Calibri" w:hAnsi="Calibri"/>
          <w:b/>
          <w:color w:val="808080"/>
          <w:sz w:val="18"/>
        </w:rPr>
      </w:pPr>
      <w:r w:rsidRPr="002072E5">
        <w:rPr>
          <w:rFonts w:ascii="Calibri" w:hAnsi="Calibri"/>
          <w:b/>
          <w:color w:val="808080"/>
          <w:sz w:val="18"/>
        </w:rPr>
        <w:t>Über die Adam Hall Group</w:t>
      </w:r>
    </w:p>
    <w:p w14:paraId="17D8C541" w14:textId="77777777" w:rsidR="002D3FAB" w:rsidRDefault="00035C36" w:rsidP="00035C36">
      <w:pPr>
        <w:pStyle w:val="KeinLeerraum"/>
        <w:rPr>
          <w:rFonts w:ascii="Calibri" w:hAnsi="Calibri"/>
          <w:color w:val="808080"/>
          <w:sz w:val="18"/>
        </w:rPr>
      </w:pPr>
      <w:r>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w:t>
      </w:r>
      <w:r>
        <w:rPr>
          <w:rFonts w:ascii="Calibri" w:hAnsi="Calibri"/>
          <w:color w:val="808080"/>
          <w:sz w:val="18"/>
        </w:rPr>
        <w:lastRenderedPageBreak/>
        <w:t xml:space="preserve">professioneller Audio- und Beleuchtungstechnik sowie Bühnenequipment und </w:t>
      </w:r>
      <w:r w:rsidRPr="00FC51BC">
        <w:rPr>
          <w:rFonts w:ascii="Calibri" w:hAnsi="Calibri"/>
          <w:color w:val="808080"/>
          <w:sz w:val="18"/>
        </w:rPr>
        <w:t>Flightcase-Hardware</w:t>
      </w:r>
      <w:r>
        <w:rPr>
          <w:rFonts w:ascii="Calibri" w:hAnsi="Calibri"/>
          <w:color w:val="808080"/>
          <w:sz w:val="18"/>
        </w:rPr>
        <w:t xml:space="preserve"> an. Gegründet im Jahr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Pr="00FC51BC">
        <w:rPr>
          <w:rFonts w:ascii="Calibri" w:hAnsi="Calibri"/>
          <w:color w:val="808080"/>
          <w:sz w:val="18"/>
        </w:rPr>
        <w:t>iF</w:t>
      </w:r>
      <w:r w:rsidRPr="00CB3E46">
        <w:rPr>
          <w:rFonts w:ascii="Calibri" w:hAnsi="Calibri"/>
          <w:color w:val="808080"/>
          <w:sz w:val="18"/>
        </w:rPr>
        <w:t xml:space="preserve"> Industrie Forum Design“ ausgezeichnet. </w:t>
      </w:r>
      <w:r>
        <w:rPr>
          <w:rFonts w:ascii="Calibri" w:hAnsi="Calibri"/>
          <w:color w:val="808080"/>
          <w:sz w:val="18"/>
        </w:rPr>
        <w:t xml:space="preserve">LD Systems®, in Kooperation mit der Designagentur F. A. Porsche, zeigt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wurde dementsprechend kürzlich mit dem begehrten German Design Award geehrt. Weitere Informationen über die Adam Hall Group finden Sie online auf </w:t>
      </w:r>
    </w:p>
    <w:p w14:paraId="11CC66ED" w14:textId="220C9233" w:rsidR="000C2D39" w:rsidRPr="00DB37E7" w:rsidRDefault="008E709D" w:rsidP="00035C36">
      <w:pPr>
        <w:pStyle w:val="KeinLeerraum"/>
        <w:rPr>
          <w:rFonts w:ascii="Arial" w:hAnsi="Arial"/>
          <w:sz w:val="20"/>
        </w:rPr>
      </w:pPr>
      <w:hyperlink r:id="rId10" w:history="1">
        <w:r w:rsidR="002D3FAB" w:rsidRPr="0005625B">
          <w:rPr>
            <w:rStyle w:val="Hyperlink"/>
            <w:rFonts w:ascii="Calibri" w:hAnsi="Calibri"/>
            <w:sz w:val="18"/>
          </w:rPr>
          <w:t>www.adamhall.com</w:t>
        </w:r>
      </w:hyperlink>
    </w:p>
    <w:sectPr w:rsidR="000C2D39" w:rsidRPr="00DB37E7"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075305" w14:textId="77777777" w:rsidR="00D7273A" w:rsidRDefault="00D7273A" w:rsidP="004330C6">
      <w:r>
        <w:separator/>
      </w:r>
    </w:p>
  </w:endnote>
  <w:endnote w:type="continuationSeparator" w:id="0">
    <w:p w14:paraId="0ADC5E52" w14:textId="77777777" w:rsidR="00D7273A" w:rsidRDefault="00D7273A" w:rsidP="004330C6">
      <w:r>
        <w:continuationSeparator/>
      </w:r>
    </w:p>
  </w:endnote>
  <w:endnote w:type="continuationNotice" w:id="1">
    <w:p w14:paraId="01392F7E" w14:textId="77777777" w:rsidR="00D7273A" w:rsidRDefault="00D727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77777777" w:rsidR="004330C6" w:rsidRDefault="008E709D">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4253C" w14:textId="77777777" w:rsidR="00D7273A" w:rsidRDefault="00D7273A" w:rsidP="004330C6">
      <w:r>
        <w:separator/>
      </w:r>
    </w:p>
  </w:footnote>
  <w:footnote w:type="continuationSeparator" w:id="0">
    <w:p w14:paraId="1EF6FD82" w14:textId="77777777" w:rsidR="00D7273A" w:rsidRDefault="00D7273A" w:rsidP="004330C6">
      <w:r>
        <w:continuationSeparator/>
      </w:r>
    </w:p>
  </w:footnote>
  <w:footnote w:type="continuationNotice" w:id="1">
    <w:p w14:paraId="2CDD1277" w14:textId="77777777" w:rsidR="00D7273A" w:rsidRDefault="00D727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2205A"/>
    <w:rsid w:val="000310C8"/>
    <w:rsid w:val="00031E80"/>
    <w:rsid w:val="000352E0"/>
    <w:rsid w:val="0003571C"/>
    <w:rsid w:val="00035C36"/>
    <w:rsid w:val="00042DFF"/>
    <w:rsid w:val="000619FA"/>
    <w:rsid w:val="000818EA"/>
    <w:rsid w:val="00086C2C"/>
    <w:rsid w:val="00092CF3"/>
    <w:rsid w:val="00092E57"/>
    <w:rsid w:val="00093AB0"/>
    <w:rsid w:val="00094AE6"/>
    <w:rsid w:val="000A5344"/>
    <w:rsid w:val="000B4089"/>
    <w:rsid w:val="000C2D39"/>
    <w:rsid w:val="000C5BAB"/>
    <w:rsid w:val="000C6A86"/>
    <w:rsid w:val="000E3EBF"/>
    <w:rsid w:val="00103F7F"/>
    <w:rsid w:val="001043B2"/>
    <w:rsid w:val="00111329"/>
    <w:rsid w:val="001147DE"/>
    <w:rsid w:val="00117B88"/>
    <w:rsid w:val="00124F49"/>
    <w:rsid w:val="00134EF8"/>
    <w:rsid w:val="00135BAE"/>
    <w:rsid w:val="001452D7"/>
    <w:rsid w:val="00145E8F"/>
    <w:rsid w:val="001543F7"/>
    <w:rsid w:val="00164685"/>
    <w:rsid w:val="00175DBD"/>
    <w:rsid w:val="0018014A"/>
    <w:rsid w:val="00184D8B"/>
    <w:rsid w:val="001905C4"/>
    <w:rsid w:val="00190662"/>
    <w:rsid w:val="00197BE9"/>
    <w:rsid w:val="001A13F6"/>
    <w:rsid w:val="001A1584"/>
    <w:rsid w:val="001B0461"/>
    <w:rsid w:val="001B40F4"/>
    <w:rsid w:val="001B7E2C"/>
    <w:rsid w:val="001C5825"/>
    <w:rsid w:val="001C5D7F"/>
    <w:rsid w:val="001D3566"/>
    <w:rsid w:val="001D6F99"/>
    <w:rsid w:val="001E51CC"/>
    <w:rsid w:val="001F0E84"/>
    <w:rsid w:val="0020235E"/>
    <w:rsid w:val="002034DB"/>
    <w:rsid w:val="002065E7"/>
    <w:rsid w:val="00207525"/>
    <w:rsid w:val="00215123"/>
    <w:rsid w:val="002171CF"/>
    <w:rsid w:val="002176EA"/>
    <w:rsid w:val="00243B58"/>
    <w:rsid w:val="0024709A"/>
    <w:rsid w:val="00247B14"/>
    <w:rsid w:val="00247EDB"/>
    <w:rsid w:val="00253E5A"/>
    <w:rsid w:val="00262160"/>
    <w:rsid w:val="0026474A"/>
    <w:rsid w:val="00272775"/>
    <w:rsid w:val="0027394B"/>
    <w:rsid w:val="00283958"/>
    <w:rsid w:val="00285810"/>
    <w:rsid w:val="002956B9"/>
    <w:rsid w:val="002A71BC"/>
    <w:rsid w:val="002B2157"/>
    <w:rsid w:val="002B49DF"/>
    <w:rsid w:val="002B520A"/>
    <w:rsid w:val="002C32D6"/>
    <w:rsid w:val="002D0DB5"/>
    <w:rsid w:val="002D3572"/>
    <w:rsid w:val="002D3E93"/>
    <w:rsid w:val="002D3FAB"/>
    <w:rsid w:val="002D4A1E"/>
    <w:rsid w:val="002F04B0"/>
    <w:rsid w:val="002F20E1"/>
    <w:rsid w:val="00302508"/>
    <w:rsid w:val="00311FA5"/>
    <w:rsid w:val="00317208"/>
    <w:rsid w:val="003406E6"/>
    <w:rsid w:val="00340CFE"/>
    <w:rsid w:val="003458A7"/>
    <w:rsid w:val="003520A7"/>
    <w:rsid w:val="00362474"/>
    <w:rsid w:val="003716B9"/>
    <w:rsid w:val="0037330B"/>
    <w:rsid w:val="0037421A"/>
    <w:rsid w:val="003817D3"/>
    <w:rsid w:val="003834DC"/>
    <w:rsid w:val="003864D6"/>
    <w:rsid w:val="00387F10"/>
    <w:rsid w:val="00391FEB"/>
    <w:rsid w:val="003920A4"/>
    <w:rsid w:val="003B6792"/>
    <w:rsid w:val="003C3F56"/>
    <w:rsid w:val="003C553A"/>
    <w:rsid w:val="003C6A37"/>
    <w:rsid w:val="003C7650"/>
    <w:rsid w:val="003E4B2D"/>
    <w:rsid w:val="003E5409"/>
    <w:rsid w:val="003F6959"/>
    <w:rsid w:val="004037C1"/>
    <w:rsid w:val="00411C01"/>
    <w:rsid w:val="00416379"/>
    <w:rsid w:val="00417A24"/>
    <w:rsid w:val="0042095F"/>
    <w:rsid w:val="00422766"/>
    <w:rsid w:val="00425BF7"/>
    <w:rsid w:val="00426BBE"/>
    <w:rsid w:val="00432C94"/>
    <w:rsid w:val="004330C6"/>
    <w:rsid w:val="0043733D"/>
    <w:rsid w:val="00445DF3"/>
    <w:rsid w:val="004624FD"/>
    <w:rsid w:val="0046543C"/>
    <w:rsid w:val="00471643"/>
    <w:rsid w:val="004816E2"/>
    <w:rsid w:val="00481747"/>
    <w:rsid w:val="0048445A"/>
    <w:rsid w:val="00485602"/>
    <w:rsid w:val="004858F2"/>
    <w:rsid w:val="004968EC"/>
    <w:rsid w:val="004A2550"/>
    <w:rsid w:val="004A5441"/>
    <w:rsid w:val="004C0829"/>
    <w:rsid w:val="004D54E9"/>
    <w:rsid w:val="004F5412"/>
    <w:rsid w:val="00507E4C"/>
    <w:rsid w:val="005121C5"/>
    <w:rsid w:val="00512376"/>
    <w:rsid w:val="00512A72"/>
    <w:rsid w:val="0051517B"/>
    <w:rsid w:val="005208EC"/>
    <w:rsid w:val="00546AE6"/>
    <w:rsid w:val="005513C5"/>
    <w:rsid w:val="0056153C"/>
    <w:rsid w:val="00570AEC"/>
    <w:rsid w:val="005744F5"/>
    <w:rsid w:val="00576210"/>
    <w:rsid w:val="0057690B"/>
    <w:rsid w:val="005947D3"/>
    <w:rsid w:val="005A50AF"/>
    <w:rsid w:val="005B49DD"/>
    <w:rsid w:val="005B692A"/>
    <w:rsid w:val="005B6D92"/>
    <w:rsid w:val="005B7BB6"/>
    <w:rsid w:val="005C3632"/>
    <w:rsid w:val="005C4A93"/>
    <w:rsid w:val="005D45A1"/>
    <w:rsid w:val="005E24E9"/>
    <w:rsid w:val="005E6B37"/>
    <w:rsid w:val="005F2899"/>
    <w:rsid w:val="005F3FF6"/>
    <w:rsid w:val="00600743"/>
    <w:rsid w:val="00610CDC"/>
    <w:rsid w:val="00613BA5"/>
    <w:rsid w:val="0063132F"/>
    <w:rsid w:val="00633CC0"/>
    <w:rsid w:val="00640BCD"/>
    <w:rsid w:val="00645AA1"/>
    <w:rsid w:val="00652A61"/>
    <w:rsid w:val="0066310C"/>
    <w:rsid w:val="00671287"/>
    <w:rsid w:val="00674E8B"/>
    <w:rsid w:val="006811A8"/>
    <w:rsid w:val="00683F82"/>
    <w:rsid w:val="00691110"/>
    <w:rsid w:val="00691318"/>
    <w:rsid w:val="006A2793"/>
    <w:rsid w:val="006A40DE"/>
    <w:rsid w:val="006A4552"/>
    <w:rsid w:val="006C2799"/>
    <w:rsid w:val="006C45CF"/>
    <w:rsid w:val="006C695E"/>
    <w:rsid w:val="006D2E7A"/>
    <w:rsid w:val="006E2CFE"/>
    <w:rsid w:val="006E3F60"/>
    <w:rsid w:val="006E651F"/>
    <w:rsid w:val="006E6906"/>
    <w:rsid w:val="006E767C"/>
    <w:rsid w:val="006E7A7C"/>
    <w:rsid w:val="006F7A48"/>
    <w:rsid w:val="007009A4"/>
    <w:rsid w:val="00700CFB"/>
    <w:rsid w:val="007153F5"/>
    <w:rsid w:val="00721C7D"/>
    <w:rsid w:val="0072231E"/>
    <w:rsid w:val="00723BDD"/>
    <w:rsid w:val="00735620"/>
    <w:rsid w:val="00740110"/>
    <w:rsid w:val="00743D30"/>
    <w:rsid w:val="00745291"/>
    <w:rsid w:val="00757B2E"/>
    <w:rsid w:val="0077003A"/>
    <w:rsid w:val="00771135"/>
    <w:rsid w:val="0077345C"/>
    <w:rsid w:val="00775BF5"/>
    <w:rsid w:val="00780A4D"/>
    <w:rsid w:val="00786582"/>
    <w:rsid w:val="00787AEB"/>
    <w:rsid w:val="00794BD0"/>
    <w:rsid w:val="007B6AB4"/>
    <w:rsid w:val="007B788E"/>
    <w:rsid w:val="007C398C"/>
    <w:rsid w:val="007C51E2"/>
    <w:rsid w:val="007C6526"/>
    <w:rsid w:val="007C7643"/>
    <w:rsid w:val="007D2567"/>
    <w:rsid w:val="007D7F23"/>
    <w:rsid w:val="007E04F9"/>
    <w:rsid w:val="007E4B69"/>
    <w:rsid w:val="007F70F6"/>
    <w:rsid w:val="007F7D01"/>
    <w:rsid w:val="008015C5"/>
    <w:rsid w:val="00801D20"/>
    <w:rsid w:val="00806772"/>
    <w:rsid w:val="008209B3"/>
    <w:rsid w:val="00821AA6"/>
    <w:rsid w:val="00827FBE"/>
    <w:rsid w:val="00836A2C"/>
    <w:rsid w:val="00840293"/>
    <w:rsid w:val="008474CD"/>
    <w:rsid w:val="008569D6"/>
    <w:rsid w:val="00860075"/>
    <w:rsid w:val="008635C3"/>
    <w:rsid w:val="008709DD"/>
    <w:rsid w:val="00872F41"/>
    <w:rsid w:val="00895C63"/>
    <w:rsid w:val="008A0CC1"/>
    <w:rsid w:val="008C1026"/>
    <w:rsid w:val="008C5A92"/>
    <w:rsid w:val="008D22AA"/>
    <w:rsid w:val="008D5D01"/>
    <w:rsid w:val="008D7302"/>
    <w:rsid w:val="008E0434"/>
    <w:rsid w:val="008E12E9"/>
    <w:rsid w:val="008E327B"/>
    <w:rsid w:val="008E709D"/>
    <w:rsid w:val="008F12AC"/>
    <w:rsid w:val="008F2D79"/>
    <w:rsid w:val="008F3AD1"/>
    <w:rsid w:val="008F3B94"/>
    <w:rsid w:val="008F526C"/>
    <w:rsid w:val="00904362"/>
    <w:rsid w:val="00905794"/>
    <w:rsid w:val="00913A6C"/>
    <w:rsid w:val="0091412C"/>
    <w:rsid w:val="00915E45"/>
    <w:rsid w:val="00916F1C"/>
    <w:rsid w:val="00920BFE"/>
    <w:rsid w:val="0092757C"/>
    <w:rsid w:val="00933D02"/>
    <w:rsid w:val="00936209"/>
    <w:rsid w:val="00936488"/>
    <w:rsid w:val="0095102E"/>
    <w:rsid w:val="0095148D"/>
    <w:rsid w:val="0095536E"/>
    <w:rsid w:val="009643EB"/>
    <w:rsid w:val="0097368B"/>
    <w:rsid w:val="009778CC"/>
    <w:rsid w:val="00980DE3"/>
    <w:rsid w:val="009A514D"/>
    <w:rsid w:val="009B1E5B"/>
    <w:rsid w:val="009B1FC9"/>
    <w:rsid w:val="009B56F9"/>
    <w:rsid w:val="009C2121"/>
    <w:rsid w:val="009C592C"/>
    <w:rsid w:val="009D427F"/>
    <w:rsid w:val="009E41F8"/>
    <w:rsid w:val="009E7449"/>
    <w:rsid w:val="009F0FB4"/>
    <w:rsid w:val="00A062C9"/>
    <w:rsid w:val="00A07BAF"/>
    <w:rsid w:val="00A17E32"/>
    <w:rsid w:val="00A26BDE"/>
    <w:rsid w:val="00A57A45"/>
    <w:rsid w:val="00A60861"/>
    <w:rsid w:val="00A65CF8"/>
    <w:rsid w:val="00A71B6D"/>
    <w:rsid w:val="00A738EB"/>
    <w:rsid w:val="00A90641"/>
    <w:rsid w:val="00A947D9"/>
    <w:rsid w:val="00AB04C6"/>
    <w:rsid w:val="00AB080D"/>
    <w:rsid w:val="00AB488B"/>
    <w:rsid w:val="00AC292C"/>
    <w:rsid w:val="00AC2F05"/>
    <w:rsid w:val="00AC6A98"/>
    <w:rsid w:val="00AD27D1"/>
    <w:rsid w:val="00AD56FA"/>
    <w:rsid w:val="00AE0BCA"/>
    <w:rsid w:val="00AE5AA2"/>
    <w:rsid w:val="00AE70E8"/>
    <w:rsid w:val="00AF5B54"/>
    <w:rsid w:val="00AF613A"/>
    <w:rsid w:val="00AF722F"/>
    <w:rsid w:val="00B33379"/>
    <w:rsid w:val="00B42DDB"/>
    <w:rsid w:val="00B43B48"/>
    <w:rsid w:val="00B65C34"/>
    <w:rsid w:val="00B712D5"/>
    <w:rsid w:val="00B74DAC"/>
    <w:rsid w:val="00B76096"/>
    <w:rsid w:val="00B86C3F"/>
    <w:rsid w:val="00B943F0"/>
    <w:rsid w:val="00B96A50"/>
    <w:rsid w:val="00BA6419"/>
    <w:rsid w:val="00BA750F"/>
    <w:rsid w:val="00BA761B"/>
    <w:rsid w:val="00BB56CB"/>
    <w:rsid w:val="00BC2C84"/>
    <w:rsid w:val="00BC3124"/>
    <w:rsid w:val="00BD18F0"/>
    <w:rsid w:val="00BF34F3"/>
    <w:rsid w:val="00C028A4"/>
    <w:rsid w:val="00C1312E"/>
    <w:rsid w:val="00C153B7"/>
    <w:rsid w:val="00C1680C"/>
    <w:rsid w:val="00C20116"/>
    <w:rsid w:val="00C3535E"/>
    <w:rsid w:val="00C35A97"/>
    <w:rsid w:val="00C432CE"/>
    <w:rsid w:val="00C4796C"/>
    <w:rsid w:val="00C47DE7"/>
    <w:rsid w:val="00C66F10"/>
    <w:rsid w:val="00C75511"/>
    <w:rsid w:val="00C77231"/>
    <w:rsid w:val="00C81614"/>
    <w:rsid w:val="00C85C87"/>
    <w:rsid w:val="00C86618"/>
    <w:rsid w:val="00C87824"/>
    <w:rsid w:val="00CA04B3"/>
    <w:rsid w:val="00CA3F1E"/>
    <w:rsid w:val="00CB3E46"/>
    <w:rsid w:val="00CB5540"/>
    <w:rsid w:val="00CC4FA9"/>
    <w:rsid w:val="00CD5B1B"/>
    <w:rsid w:val="00CD7F15"/>
    <w:rsid w:val="00CD7F18"/>
    <w:rsid w:val="00CE5003"/>
    <w:rsid w:val="00CE5AD3"/>
    <w:rsid w:val="00D00355"/>
    <w:rsid w:val="00D0524B"/>
    <w:rsid w:val="00D12B39"/>
    <w:rsid w:val="00D13962"/>
    <w:rsid w:val="00D1525D"/>
    <w:rsid w:val="00D178AD"/>
    <w:rsid w:val="00D20244"/>
    <w:rsid w:val="00D26601"/>
    <w:rsid w:val="00D3148F"/>
    <w:rsid w:val="00D36541"/>
    <w:rsid w:val="00D37E7B"/>
    <w:rsid w:val="00D45AF7"/>
    <w:rsid w:val="00D52D14"/>
    <w:rsid w:val="00D53C40"/>
    <w:rsid w:val="00D60CED"/>
    <w:rsid w:val="00D63A24"/>
    <w:rsid w:val="00D66E92"/>
    <w:rsid w:val="00D7273A"/>
    <w:rsid w:val="00D7514C"/>
    <w:rsid w:val="00D80EE3"/>
    <w:rsid w:val="00D83233"/>
    <w:rsid w:val="00D832F5"/>
    <w:rsid w:val="00D87DE6"/>
    <w:rsid w:val="00D910C8"/>
    <w:rsid w:val="00D915C1"/>
    <w:rsid w:val="00D928EB"/>
    <w:rsid w:val="00DA2287"/>
    <w:rsid w:val="00DB37E7"/>
    <w:rsid w:val="00DC1B36"/>
    <w:rsid w:val="00DD0C9B"/>
    <w:rsid w:val="00DE01C7"/>
    <w:rsid w:val="00DE0B74"/>
    <w:rsid w:val="00DE22EF"/>
    <w:rsid w:val="00DE295B"/>
    <w:rsid w:val="00DE2FD9"/>
    <w:rsid w:val="00DE5608"/>
    <w:rsid w:val="00DE5CC5"/>
    <w:rsid w:val="00DE7198"/>
    <w:rsid w:val="00DF7668"/>
    <w:rsid w:val="00E06A56"/>
    <w:rsid w:val="00E0724D"/>
    <w:rsid w:val="00E1081B"/>
    <w:rsid w:val="00E1626C"/>
    <w:rsid w:val="00E24D88"/>
    <w:rsid w:val="00E4607C"/>
    <w:rsid w:val="00E52B7E"/>
    <w:rsid w:val="00E55581"/>
    <w:rsid w:val="00E575C6"/>
    <w:rsid w:val="00E65A03"/>
    <w:rsid w:val="00E72BA6"/>
    <w:rsid w:val="00E7620D"/>
    <w:rsid w:val="00E86932"/>
    <w:rsid w:val="00E94C2E"/>
    <w:rsid w:val="00E9699A"/>
    <w:rsid w:val="00EA107B"/>
    <w:rsid w:val="00EA1913"/>
    <w:rsid w:val="00EA7531"/>
    <w:rsid w:val="00EA7B9D"/>
    <w:rsid w:val="00EB4FE9"/>
    <w:rsid w:val="00ED3A2C"/>
    <w:rsid w:val="00EE0F8A"/>
    <w:rsid w:val="00EE15F3"/>
    <w:rsid w:val="00EE3281"/>
    <w:rsid w:val="00F00F40"/>
    <w:rsid w:val="00F10AE8"/>
    <w:rsid w:val="00F1313D"/>
    <w:rsid w:val="00F14855"/>
    <w:rsid w:val="00F2197E"/>
    <w:rsid w:val="00F21E77"/>
    <w:rsid w:val="00F27082"/>
    <w:rsid w:val="00F309DA"/>
    <w:rsid w:val="00F40FC9"/>
    <w:rsid w:val="00F4178D"/>
    <w:rsid w:val="00F46090"/>
    <w:rsid w:val="00F5019E"/>
    <w:rsid w:val="00F57E82"/>
    <w:rsid w:val="00F62431"/>
    <w:rsid w:val="00F74B86"/>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21303167">
      <w:bodyDiv w:val="1"/>
      <w:marLeft w:val="0"/>
      <w:marRight w:val="0"/>
      <w:marTop w:val="0"/>
      <w:marBottom w:val="0"/>
      <w:divBdr>
        <w:top w:val="none" w:sz="0" w:space="0" w:color="auto"/>
        <w:left w:val="none" w:sz="0" w:space="0" w:color="auto"/>
        <w:bottom w:val="none" w:sz="0" w:space="0" w:color="auto"/>
        <w:right w:val="none" w:sz="0" w:space="0" w:color="auto"/>
      </w:divBdr>
    </w:div>
    <w:div w:id="1360425048">
      <w:bodyDiv w:val="1"/>
      <w:marLeft w:val="0"/>
      <w:marRight w:val="0"/>
      <w:marTop w:val="0"/>
      <w:marBottom w:val="0"/>
      <w:divBdr>
        <w:top w:val="none" w:sz="0" w:space="0" w:color="auto"/>
        <w:left w:val="none" w:sz="0" w:space="0" w:color="auto"/>
        <w:bottom w:val="none" w:sz="0" w:space="0" w:color="auto"/>
        <w:right w:val="none" w:sz="0" w:space="0" w:color="auto"/>
      </w:divBdr>
    </w:div>
    <w:div w:id="148546504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925</Words>
  <Characters>6212</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36</cp:revision>
  <cp:lastPrinted>2019-01-10T17:28:00Z</cp:lastPrinted>
  <dcterms:created xsi:type="dcterms:W3CDTF">2019-02-12T09:24:00Z</dcterms:created>
  <dcterms:modified xsi:type="dcterms:W3CDTF">2022-04-25T08:22:00Z</dcterms:modified>
</cp:coreProperties>
</file>