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7F337E" w:rsidRDefault="004330C6" w:rsidP="003817D3">
      <w:pPr>
        <w:rPr>
          <w:rFonts w:ascii="Calibri" w:hAnsi="Calibri" w:cs="Calibri"/>
          <w:b/>
          <w:color w:val="000000" w:themeColor="text1"/>
          <w:sz w:val="28"/>
          <w:bdr w:val="none" w:sz="0" w:space="0" w:color="auto" w:frame="1"/>
        </w:rPr>
      </w:pPr>
      <w:r w:rsidRPr="007F337E">
        <w:rPr>
          <w:rFonts w:ascii="Calibri" w:hAnsi="Calibri" w:cs="Calibri"/>
          <w:sz w:val="52"/>
        </w:rPr>
        <w:t>Pressemitteilung</w:t>
      </w:r>
    </w:p>
    <w:p w14:paraId="16383BF3" w14:textId="77777777" w:rsidR="004330C6" w:rsidRPr="007F337E" w:rsidRDefault="004330C6" w:rsidP="003817D3">
      <w:pPr>
        <w:rPr>
          <w:rFonts w:ascii="Calibri" w:hAnsi="Calibri" w:cs="Calibri"/>
          <w:b/>
          <w:color w:val="000000" w:themeColor="text1"/>
          <w:sz w:val="28"/>
          <w:bdr w:val="none" w:sz="0" w:space="0" w:color="auto" w:frame="1"/>
        </w:rPr>
      </w:pPr>
    </w:p>
    <w:p w14:paraId="0660A2A3" w14:textId="77777777" w:rsidR="004330C6" w:rsidRPr="007F337E" w:rsidRDefault="004330C6" w:rsidP="003817D3">
      <w:pPr>
        <w:rPr>
          <w:rFonts w:ascii="Calibri" w:hAnsi="Calibri" w:cs="Calibri"/>
          <w:b/>
          <w:color w:val="000000" w:themeColor="text1"/>
          <w:sz w:val="28"/>
          <w:bdr w:val="none" w:sz="0" w:space="0" w:color="auto" w:frame="1"/>
        </w:rPr>
      </w:pPr>
    </w:p>
    <w:p w14:paraId="71F0C9CB" w14:textId="7B5BD390" w:rsidR="00323EFE" w:rsidRPr="007F337E" w:rsidRDefault="00323EFE" w:rsidP="00323EFE">
      <w:pPr>
        <w:rPr>
          <w:rFonts w:ascii="Calibri" w:hAnsi="Calibri" w:cs="Calibri"/>
          <w:b/>
          <w:bCs/>
          <w:sz w:val="44"/>
          <w:szCs w:val="44"/>
        </w:rPr>
      </w:pPr>
      <w:r w:rsidRPr="007F337E">
        <w:rPr>
          <w:rFonts w:ascii="Calibri" w:hAnsi="Calibri" w:cs="Calibri"/>
          <w:b/>
          <w:bCs/>
          <w:sz w:val="44"/>
          <w:szCs w:val="44"/>
        </w:rPr>
        <w:t xml:space="preserve">Adam Hall Group ernennt </w:t>
      </w:r>
      <w:r w:rsidR="0057484B">
        <w:rPr>
          <w:rFonts w:ascii="Calibri" w:hAnsi="Calibri" w:cs="Calibri"/>
          <w:b/>
          <w:bCs/>
          <w:sz w:val="44"/>
          <w:szCs w:val="44"/>
        </w:rPr>
        <w:t>Zirbo Zambia</w:t>
      </w:r>
      <w:r w:rsidR="00BF7D22">
        <w:rPr>
          <w:rFonts w:ascii="Calibri" w:hAnsi="Calibri" w:cs="Calibri"/>
          <w:b/>
          <w:bCs/>
          <w:sz w:val="44"/>
          <w:szCs w:val="44"/>
        </w:rPr>
        <w:t xml:space="preserve"> zum exklusiven</w:t>
      </w:r>
      <w:r w:rsidRPr="007F337E">
        <w:rPr>
          <w:rFonts w:ascii="Calibri" w:hAnsi="Calibri" w:cs="Calibri"/>
          <w:b/>
          <w:bCs/>
          <w:sz w:val="44"/>
          <w:szCs w:val="44"/>
        </w:rPr>
        <w:t xml:space="preserve"> Vertrieb</w:t>
      </w:r>
      <w:r w:rsidR="000B4FE3">
        <w:rPr>
          <w:rFonts w:ascii="Calibri" w:hAnsi="Calibri" w:cs="Calibri"/>
          <w:b/>
          <w:bCs/>
          <w:sz w:val="44"/>
          <w:szCs w:val="44"/>
        </w:rPr>
        <w:t>spartner</w:t>
      </w:r>
      <w:r w:rsidRPr="007F337E">
        <w:rPr>
          <w:rFonts w:ascii="Calibri" w:hAnsi="Calibri" w:cs="Calibri"/>
          <w:b/>
          <w:bCs/>
          <w:sz w:val="44"/>
          <w:szCs w:val="44"/>
        </w:rPr>
        <w:t xml:space="preserve"> </w:t>
      </w:r>
      <w:r w:rsidR="0048452F">
        <w:rPr>
          <w:rFonts w:ascii="Calibri" w:hAnsi="Calibri" w:cs="Calibri"/>
          <w:b/>
          <w:bCs/>
          <w:sz w:val="44"/>
          <w:szCs w:val="44"/>
        </w:rPr>
        <w:t xml:space="preserve">für </w:t>
      </w:r>
      <w:r w:rsidR="00565690">
        <w:rPr>
          <w:rFonts w:ascii="Calibri" w:hAnsi="Calibri" w:cs="Calibri"/>
          <w:b/>
          <w:bCs/>
          <w:sz w:val="44"/>
          <w:szCs w:val="44"/>
        </w:rPr>
        <w:t xml:space="preserve">LD Systems und Gravity in </w:t>
      </w:r>
      <w:r w:rsidR="00A95AF9">
        <w:rPr>
          <w:rFonts w:ascii="Calibri" w:hAnsi="Calibri" w:cs="Calibri"/>
          <w:b/>
          <w:bCs/>
          <w:sz w:val="44"/>
          <w:szCs w:val="44"/>
        </w:rPr>
        <w:t>S</w:t>
      </w:r>
      <w:r w:rsidR="0057484B">
        <w:rPr>
          <w:rFonts w:ascii="Calibri" w:hAnsi="Calibri" w:cs="Calibri"/>
          <w:b/>
          <w:bCs/>
          <w:sz w:val="44"/>
          <w:szCs w:val="44"/>
        </w:rPr>
        <w:t>ambia</w:t>
      </w:r>
    </w:p>
    <w:p w14:paraId="3D7A64A9" w14:textId="77777777" w:rsidR="00323EFE" w:rsidRPr="007F337E" w:rsidRDefault="00323EFE" w:rsidP="00323EFE">
      <w:pPr>
        <w:rPr>
          <w:rFonts w:ascii="Calibri" w:hAnsi="Calibri" w:cs="Calibri"/>
          <w:sz w:val="44"/>
          <w:szCs w:val="44"/>
        </w:rPr>
      </w:pPr>
    </w:p>
    <w:p w14:paraId="1B74813C" w14:textId="42BF1B3C" w:rsidR="00323EFE" w:rsidRPr="0055401F" w:rsidRDefault="00323EFE" w:rsidP="0055401F">
      <w:pPr>
        <w:rPr>
          <w:rFonts w:ascii="Calibri" w:hAnsi="Calibri" w:cs="Calibri"/>
          <w:b/>
          <w:bCs/>
          <w:color w:val="000000" w:themeColor="text1"/>
          <w:sz w:val="22"/>
          <w:szCs w:val="22"/>
        </w:rPr>
      </w:pPr>
      <w:r w:rsidRPr="0055401F">
        <w:rPr>
          <w:rFonts w:ascii="Calibri" w:hAnsi="Calibri" w:cs="Calibri"/>
          <w:b/>
          <w:bCs/>
          <w:color w:val="000000" w:themeColor="text1"/>
          <w:sz w:val="22"/>
          <w:szCs w:val="22"/>
        </w:rPr>
        <w:t>Neu-Anspach</w:t>
      </w:r>
      <w:r w:rsidR="00A152EB">
        <w:rPr>
          <w:rFonts w:ascii="Calibri" w:hAnsi="Calibri" w:cs="Calibri"/>
          <w:b/>
          <w:bCs/>
          <w:color w:val="000000" w:themeColor="text1"/>
          <w:sz w:val="22"/>
          <w:szCs w:val="22"/>
        </w:rPr>
        <w:t xml:space="preserve">, </w:t>
      </w:r>
      <w:r w:rsidR="00A152EB" w:rsidRPr="00A152EB">
        <w:rPr>
          <w:rFonts w:ascii="Calibri" w:hAnsi="Calibri" w:cs="Calibri"/>
          <w:b/>
          <w:bCs/>
          <w:color w:val="000000" w:themeColor="text1"/>
          <w:sz w:val="22"/>
          <w:szCs w:val="22"/>
        </w:rPr>
        <w:t>Deutschland</w:t>
      </w:r>
      <w:r w:rsidRPr="00A152EB">
        <w:rPr>
          <w:rFonts w:ascii="Calibri" w:hAnsi="Calibri" w:cs="Calibri"/>
          <w:b/>
          <w:bCs/>
          <w:color w:val="000000" w:themeColor="text1"/>
          <w:sz w:val="22"/>
          <w:szCs w:val="22"/>
        </w:rPr>
        <w:t xml:space="preserve"> – </w:t>
      </w:r>
      <w:r w:rsidR="00A152EB" w:rsidRPr="00A152EB">
        <w:rPr>
          <w:rFonts w:ascii="Calibri" w:hAnsi="Calibri" w:cs="Calibri"/>
          <w:b/>
          <w:bCs/>
          <w:color w:val="000000" w:themeColor="text1"/>
          <w:sz w:val="22"/>
          <w:szCs w:val="22"/>
        </w:rPr>
        <w:t>30</w:t>
      </w:r>
      <w:r w:rsidR="00B10626" w:rsidRPr="00A152EB">
        <w:rPr>
          <w:rFonts w:ascii="Calibri" w:hAnsi="Calibri" w:cs="Calibri"/>
          <w:b/>
          <w:bCs/>
          <w:color w:val="000000" w:themeColor="text1"/>
          <w:sz w:val="22"/>
          <w:szCs w:val="22"/>
        </w:rPr>
        <w:t xml:space="preserve">. </w:t>
      </w:r>
      <w:r w:rsidR="0057484B" w:rsidRPr="00A152EB">
        <w:rPr>
          <w:rFonts w:ascii="Calibri" w:hAnsi="Calibri" w:cs="Calibri"/>
          <w:b/>
          <w:bCs/>
          <w:color w:val="000000" w:themeColor="text1"/>
          <w:sz w:val="22"/>
          <w:szCs w:val="22"/>
        </w:rPr>
        <w:t>November</w:t>
      </w:r>
      <w:r w:rsidR="00B10626" w:rsidRPr="00A152EB">
        <w:rPr>
          <w:rFonts w:ascii="Calibri" w:hAnsi="Calibri" w:cs="Calibri"/>
          <w:b/>
          <w:bCs/>
          <w:color w:val="000000" w:themeColor="text1"/>
          <w:sz w:val="22"/>
          <w:szCs w:val="22"/>
        </w:rPr>
        <w:t xml:space="preserve"> 202</w:t>
      </w:r>
      <w:r w:rsidR="009647FF" w:rsidRPr="00A152EB">
        <w:rPr>
          <w:rFonts w:ascii="Calibri" w:hAnsi="Calibri" w:cs="Calibri"/>
          <w:b/>
          <w:bCs/>
          <w:color w:val="000000" w:themeColor="text1"/>
          <w:sz w:val="22"/>
          <w:szCs w:val="22"/>
        </w:rPr>
        <w:t>3</w:t>
      </w:r>
      <w:r w:rsidRPr="0055401F">
        <w:rPr>
          <w:rFonts w:ascii="Calibri" w:hAnsi="Calibri" w:cs="Calibri"/>
          <w:b/>
          <w:bCs/>
          <w:color w:val="000000" w:themeColor="text1"/>
          <w:sz w:val="22"/>
          <w:szCs w:val="22"/>
        </w:rPr>
        <w:t xml:space="preserve"> –</w:t>
      </w:r>
      <w:r w:rsidR="002A3B03" w:rsidRPr="0055401F">
        <w:rPr>
          <w:rFonts w:ascii="Calibri" w:hAnsi="Calibri" w:cs="Calibri"/>
          <w:b/>
          <w:bCs/>
          <w:color w:val="000000" w:themeColor="text1"/>
          <w:sz w:val="22"/>
          <w:szCs w:val="22"/>
        </w:rPr>
        <w:t xml:space="preserve"> D</w:t>
      </w:r>
      <w:r w:rsidRPr="0055401F">
        <w:rPr>
          <w:rFonts w:ascii="Calibri" w:hAnsi="Calibri" w:cs="Calibri"/>
          <w:b/>
          <w:bCs/>
          <w:color w:val="000000" w:themeColor="text1"/>
          <w:sz w:val="22"/>
          <w:szCs w:val="22"/>
        </w:rPr>
        <w:t>ie Adam Hall Group</w:t>
      </w:r>
      <w:r w:rsidR="002A3B03" w:rsidRPr="0055401F">
        <w:rPr>
          <w:rFonts w:ascii="Calibri" w:hAnsi="Calibri" w:cs="Calibri"/>
          <w:b/>
          <w:bCs/>
          <w:color w:val="000000" w:themeColor="text1"/>
          <w:sz w:val="22"/>
          <w:szCs w:val="22"/>
        </w:rPr>
        <w:t xml:space="preserve"> baut</w:t>
      </w:r>
      <w:r w:rsidRPr="0055401F">
        <w:rPr>
          <w:rFonts w:ascii="Calibri" w:hAnsi="Calibri" w:cs="Calibri"/>
          <w:b/>
          <w:bCs/>
          <w:color w:val="000000" w:themeColor="text1"/>
          <w:sz w:val="22"/>
          <w:szCs w:val="22"/>
        </w:rPr>
        <w:t xml:space="preserve"> ihr internationales Vertriebsnetz weiter aus. Mit </w:t>
      </w:r>
      <w:r w:rsidR="0057484B" w:rsidRPr="0055401F">
        <w:rPr>
          <w:rFonts w:ascii="Calibri" w:hAnsi="Calibri" w:cs="Calibri"/>
          <w:b/>
          <w:bCs/>
          <w:color w:val="000000" w:themeColor="text1"/>
          <w:sz w:val="22"/>
          <w:szCs w:val="22"/>
        </w:rPr>
        <w:t>Zirbo Zambia</w:t>
      </w:r>
      <w:r w:rsidRPr="0055401F">
        <w:rPr>
          <w:rFonts w:ascii="Calibri" w:hAnsi="Calibri" w:cs="Calibri"/>
          <w:b/>
          <w:bCs/>
          <w:color w:val="000000" w:themeColor="text1"/>
          <w:sz w:val="22"/>
          <w:szCs w:val="22"/>
        </w:rPr>
        <w:t xml:space="preserve"> </w:t>
      </w:r>
      <w:r w:rsidR="000B4FE3" w:rsidRPr="0055401F">
        <w:rPr>
          <w:rFonts w:ascii="Calibri" w:hAnsi="Calibri" w:cs="Calibri"/>
          <w:b/>
          <w:bCs/>
          <w:color w:val="000000" w:themeColor="text1"/>
          <w:sz w:val="22"/>
          <w:szCs w:val="22"/>
        </w:rPr>
        <w:t>gewinnt</w:t>
      </w:r>
      <w:r w:rsidRPr="0055401F">
        <w:rPr>
          <w:rFonts w:ascii="Calibri" w:hAnsi="Calibri" w:cs="Calibri"/>
          <w:b/>
          <w:bCs/>
          <w:color w:val="000000" w:themeColor="text1"/>
          <w:sz w:val="22"/>
          <w:szCs w:val="22"/>
        </w:rPr>
        <w:t xml:space="preserve"> der Eventtechnik-Anbieter mit Hauptsitz im hessischen Neu-Anspach einen </w:t>
      </w:r>
      <w:r w:rsidR="00B76370" w:rsidRPr="0055401F">
        <w:rPr>
          <w:rFonts w:ascii="Calibri" w:hAnsi="Calibri" w:cs="Calibri"/>
          <w:b/>
          <w:bCs/>
          <w:color w:val="000000" w:themeColor="text1"/>
          <w:sz w:val="22"/>
          <w:szCs w:val="22"/>
        </w:rPr>
        <w:t>erfahrenen</w:t>
      </w:r>
      <w:r w:rsidRPr="0055401F">
        <w:rPr>
          <w:rFonts w:ascii="Calibri" w:hAnsi="Calibri" w:cs="Calibri"/>
          <w:b/>
          <w:bCs/>
          <w:color w:val="000000" w:themeColor="text1"/>
          <w:sz w:val="22"/>
          <w:szCs w:val="22"/>
        </w:rPr>
        <w:t xml:space="preserve"> Vertrieb</w:t>
      </w:r>
      <w:r w:rsidR="00F739A2" w:rsidRPr="0055401F">
        <w:rPr>
          <w:rFonts w:ascii="Calibri" w:hAnsi="Calibri" w:cs="Calibri"/>
          <w:b/>
          <w:bCs/>
          <w:color w:val="000000" w:themeColor="text1"/>
          <w:sz w:val="22"/>
          <w:szCs w:val="22"/>
        </w:rPr>
        <w:t>spartner</w:t>
      </w:r>
      <w:r w:rsidRPr="0055401F">
        <w:rPr>
          <w:rFonts w:ascii="Calibri" w:hAnsi="Calibri" w:cs="Calibri"/>
          <w:b/>
          <w:bCs/>
          <w:color w:val="000000" w:themeColor="text1"/>
          <w:sz w:val="22"/>
          <w:szCs w:val="22"/>
        </w:rPr>
        <w:t xml:space="preserve"> </w:t>
      </w:r>
      <w:r w:rsidR="00C11DA7" w:rsidRPr="0055401F">
        <w:rPr>
          <w:rFonts w:ascii="Calibri" w:hAnsi="Calibri" w:cs="Calibri"/>
          <w:b/>
          <w:bCs/>
          <w:color w:val="000000" w:themeColor="text1"/>
          <w:sz w:val="22"/>
          <w:szCs w:val="22"/>
        </w:rPr>
        <w:t xml:space="preserve">in </w:t>
      </w:r>
      <w:r w:rsidR="00A95AF9" w:rsidRPr="0055401F">
        <w:rPr>
          <w:rFonts w:ascii="Calibri" w:hAnsi="Calibri" w:cs="Calibri"/>
          <w:b/>
          <w:bCs/>
          <w:color w:val="000000" w:themeColor="text1"/>
          <w:sz w:val="22"/>
          <w:szCs w:val="22"/>
        </w:rPr>
        <w:t>S</w:t>
      </w:r>
      <w:r w:rsidR="0057484B" w:rsidRPr="0055401F">
        <w:rPr>
          <w:rFonts w:ascii="Calibri" w:hAnsi="Calibri" w:cs="Calibri"/>
          <w:b/>
          <w:bCs/>
          <w:color w:val="000000" w:themeColor="text1"/>
          <w:sz w:val="22"/>
          <w:szCs w:val="22"/>
        </w:rPr>
        <w:t>ambia</w:t>
      </w:r>
      <w:r w:rsidR="000B4FE3" w:rsidRPr="0055401F">
        <w:rPr>
          <w:rFonts w:ascii="Calibri" w:hAnsi="Calibri" w:cs="Calibri"/>
          <w:b/>
          <w:bCs/>
          <w:color w:val="000000" w:themeColor="text1"/>
          <w:sz w:val="22"/>
          <w:szCs w:val="22"/>
        </w:rPr>
        <w:t>.</w:t>
      </w:r>
      <w:r w:rsidRPr="0055401F">
        <w:rPr>
          <w:rFonts w:ascii="Calibri" w:hAnsi="Calibri" w:cs="Calibri"/>
          <w:b/>
          <w:bCs/>
          <w:color w:val="000000" w:themeColor="text1"/>
          <w:sz w:val="22"/>
          <w:szCs w:val="22"/>
        </w:rPr>
        <w:t xml:space="preserve"> </w:t>
      </w:r>
      <w:r w:rsidR="0057484B" w:rsidRPr="0055401F">
        <w:rPr>
          <w:rFonts w:ascii="Calibri" w:hAnsi="Calibri" w:cs="Calibri"/>
          <w:b/>
          <w:bCs/>
          <w:color w:val="000000" w:themeColor="text1"/>
          <w:sz w:val="22"/>
          <w:szCs w:val="22"/>
        </w:rPr>
        <w:t>Zirbo Zambia</w:t>
      </w:r>
      <w:r w:rsidR="00427AB0" w:rsidRPr="0055401F">
        <w:rPr>
          <w:rFonts w:ascii="Calibri" w:hAnsi="Calibri" w:cs="Calibri"/>
          <w:b/>
          <w:bCs/>
          <w:color w:val="000000" w:themeColor="text1"/>
          <w:sz w:val="22"/>
          <w:szCs w:val="22"/>
        </w:rPr>
        <w:t xml:space="preserve"> </w:t>
      </w:r>
      <w:r w:rsidR="00394457" w:rsidRPr="0055401F">
        <w:rPr>
          <w:rFonts w:ascii="Calibri" w:hAnsi="Calibri" w:cs="Calibri"/>
          <w:b/>
          <w:bCs/>
          <w:color w:val="000000" w:themeColor="text1"/>
          <w:sz w:val="22"/>
          <w:szCs w:val="22"/>
        </w:rPr>
        <w:t>gehört zu den größten</w:t>
      </w:r>
      <w:r w:rsidR="0020757D" w:rsidRPr="0055401F">
        <w:rPr>
          <w:rFonts w:ascii="Calibri" w:hAnsi="Calibri" w:cs="Calibri"/>
          <w:b/>
          <w:bCs/>
          <w:color w:val="000000" w:themeColor="text1"/>
          <w:sz w:val="22"/>
          <w:szCs w:val="22"/>
        </w:rPr>
        <w:t xml:space="preserve"> AV- und Eventtechnik-</w:t>
      </w:r>
      <w:r w:rsidR="004409A2" w:rsidRPr="0055401F">
        <w:rPr>
          <w:rFonts w:ascii="Calibri" w:hAnsi="Calibri" w:cs="Calibri"/>
          <w:b/>
          <w:bCs/>
          <w:color w:val="000000" w:themeColor="text1"/>
          <w:sz w:val="22"/>
          <w:szCs w:val="22"/>
        </w:rPr>
        <w:t xml:space="preserve">Anbietern in </w:t>
      </w:r>
      <w:r w:rsidR="00565690" w:rsidRPr="0055401F">
        <w:rPr>
          <w:rFonts w:ascii="Calibri" w:hAnsi="Calibri" w:cs="Calibri"/>
          <w:b/>
          <w:bCs/>
          <w:color w:val="000000" w:themeColor="text1"/>
          <w:sz w:val="22"/>
          <w:szCs w:val="22"/>
        </w:rPr>
        <w:t>Sambia</w:t>
      </w:r>
      <w:r w:rsidR="004409A2" w:rsidRPr="0055401F">
        <w:rPr>
          <w:rFonts w:ascii="Calibri" w:hAnsi="Calibri" w:cs="Calibri"/>
          <w:b/>
          <w:bCs/>
          <w:color w:val="000000" w:themeColor="text1"/>
          <w:sz w:val="22"/>
          <w:szCs w:val="22"/>
        </w:rPr>
        <w:t xml:space="preserve"> </w:t>
      </w:r>
      <w:r w:rsidR="00E15DE1" w:rsidRPr="0055401F">
        <w:rPr>
          <w:rFonts w:ascii="Calibri" w:hAnsi="Calibri" w:cs="Calibri"/>
          <w:b/>
          <w:bCs/>
          <w:color w:val="000000" w:themeColor="text1"/>
          <w:sz w:val="22"/>
          <w:szCs w:val="22"/>
        </w:rPr>
        <w:t xml:space="preserve">und </w:t>
      </w:r>
      <w:r w:rsidR="006F2380" w:rsidRPr="0055401F">
        <w:rPr>
          <w:rFonts w:ascii="Calibri" w:hAnsi="Calibri" w:cs="Calibri"/>
          <w:b/>
          <w:bCs/>
          <w:color w:val="000000" w:themeColor="text1"/>
          <w:sz w:val="22"/>
          <w:szCs w:val="22"/>
        </w:rPr>
        <w:t>übernimmt</w:t>
      </w:r>
      <w:r w:rsidR="00E15DE1" w:rsidRPr="0055401F">
        <w:rPr>
          <w:rFonts w:ascii="Calibri" w:hAnsi="Calibri" w:cs="Calibri"/>
          <w:b/>
          <w:bCs/>
          <w:color w:val="000000" w:themeColor="text1"/>
          <w:sz w:val="22"/>
          <w:szCs w:val="22"/>
        </w:rPr>
        <w:t xml:space="preserve"> ab sofort den exklusiven Vertrieb für die Lösungen der Adam Hall </w:t>
      </w:r>
      <w:r w:rsidR="00837CCF" w:rsidRPr="0055401F">
        <w:rPr>
          <w:rFonts w:ascii="Calibri" w:hAnsi="Calibri" w:cs="Calibri"/>
          <w:b/>
          <w:bCs/>
          <w:color w:val="000000" w:themeColor="text1"/>
          <w:sz w:val="22"/>
          <w:szCs w:val="22"/>
        </w:rPr>
        <w:t xml:space="preserve">Group </w:t>
      </w:r>
      <w:r w:rsidR="00E15DE1" w:rsidRPr="0055401F">
        <w:rPr>
          <w:rFonts w:ascii="Calibri" w:hAnsi="Calibri" w:cs="Calibri"/>
          <w:b/>
          <w:bCs/>
          <w:color w:val="000000" w:themeColor="text1"/>
          <w:sz w:val="22"/>
          <w:szCs w:val="22"/>
        </w:rPr>
        <w:t>Marken LD Systems</w:t>
      </w:r>
      <w:r w:rsidR="0057484B" w:rsidRPr="0055401F">
        <w:rPr>
          <w:rFonts w:ascii="Calibri" w:hAnsi="Calibri" w:cs="Calibri"/>
          <w:b/>
          <w:bCs/>
          <w:color w:val="000000" w:themeColor="text1"/>
          <w:sz w:val="22"/>
          <w:szCs w:val="22"/>
        </w:rPr>
        <w:t xml:space="preserve"> und </w:t>
      </w:r>
      <w:r w:rsidR="00E15DE1" w:rsidRPr="0055401F">
        <w:rPr>
          <w:rFonts w:ascii="Calibri" w:hAnsi="Calibri" w:cs="Calibri"/>
          <w:b/>
          <w:bCs/>
          <w:color w:val="000000" w:themeColor="text1"/>
          <w:sz w:val="22"/>
          <w:szCs w:val="22"/>
        </w:rPr>
        <w:t>Gravity.</w:t>
      </w:r>
    </w:p>
    <w:p w14:paraId="5F8EAC78" w14:textId="71B88D72" w:rsidR="00323EFE" w:rsidRPr="0055401F" w:rsidRDefault="00323EFE" w:rsidP="0055401F">
      <w:pPr>
        <w:pStyle w:val="xmsolistparagraph"/>
        <w:spacing w:before="0" w:beforeAutospacing="0" w:after="0" w:afterAutospacing="0"/>
        <w:rPr>
          <w:rFonts w:ascii="Calibri" w:hAnsi="Calibri" w:cs="Calibri"/>
          <w:color w:val="000000" w:themeColor="text1"/>
          <w:sz w:val="22"/>
          <w:szCs w:val="22"/>
        </w:rPr>
      </w:pPr>
    </w:p>
    <w:p w14:paraId="274B43BA" w14:textId="13080A4E" w:rsidR="002E3EAF" w:rsidRPr="0055401F" w:rsidRDefault="00580FDF" w:rsidP="0055401F">
      <w:pPr>
        <w:pStyle w:val="xmsolistparagraph"/>
        <w:spacing w:before="0" w:beforeAutospacing="0" w:after="0" w:afterAutospacing="0"/>
        <w:rPr>
          <w:rFonts w:ascii="Calibri" w:hAnsi="Calibri" w:cs="Calibri"/>
          <w:color w:val="000000" w:themeColor="text1"/>
          <w:sz w:val="22"/>
          <w:szCs w:val="22"/>
        </w:rPr>
      </w:pPr>
      <w:r w:rsidRPr="0055401F">
        <w:rPr>
          <w:rFonts w:ascii="Calibri" w:hAnsi="Calibri" w:cs="Calibri"/>
          <w:color w:val="000000" w:themeColor="text1"/>
          <w:sz w:val="22"/>
          <w:szCs w:val="22"/>
        </w:rPr>
        <w:t xml:space="preserve">Der langjährige Erfolg von </w:t>
      </w:r>
      <w:r w:rsidR="00A95AF9" w:rsidRPr="0055401F">
        <w:rPr>
          <w:rFonts w:ascii="Calibri" w:hAnsi="Calibri" w:cs="Calibri"/>
          <w:color w:val="000000" w:themeColor="text1"/>
          <w:sz w:val="22"/>
          <w:szCs w:val="22"/>
        </w:rPr>
        <w:t>Zirbo Zambia</w:t>
      </w:r>
      <w:r w:rsidRPr="0055401F">
        <w:rPr>
          <w:rFonts w:ascii="Calibri" w:hAnsi="Calibri" w:cs="Calibri"/>
          <w:color w:val="000000" w:themeColor="text1"/>
          <w:sz w:val="22"/>
          <w:szCs w:val="22"/>
        </w:rPr>
        <w:t xml:space="preserve"> basiert auf drei Service-Säulen: Beratung</w:t>
      </w:r>
      <w:r w:rsidR="00541DDD" w:rsidRPr="0055401F">
        <w:rPr>
          <w:rFonts w:ascii="Calibri" w:hAnsi="Calibri" w:cs="Calibri"/>
          <w:color w:val="000000" w:themeColor="text1"/>
          <w:sz w:val="22"/>
          <w:szCs w:val="22"/>
        </w:rPr>
        <w:t xml:space="preserve"> und Planung, Verleih und Installation.</w:t>
      </w:r>
      <w:r w:rsidRPr="0055401F">
        <w:rPr>
          <w:rFonts w:ascii="Calibri" w:hAnsi="Calibri" w:cs="Calibri"/>
          <w:color w:val="000000" w:themeColor="text1"/>
          <w:sz w:val="22"/>
          <w:szCs w:val="22"/>
        </w:rPr>
        <w:t xml:space="preserve"> </w:t>
      </w:r>
      <w:r w:rsidR="00541DDD" w:rsidRPr="0055401F">
        <w:rPr>
          <w:rFonts w:ascii="Calibri" w:hAnsi="Calibri" w:cs="Calibri"/>
          <w:color w:val="000000" w:themeColor="text1"/>
          <w:sz w:val="22"/>
          <w:szCs w:val="22"/>
        </w:rPr>
        <w:t xml:space="preserve">Das </w:t>
      </w:r>
      <w:r w:rsidR="004B5365" w:rsidRPr="0055401F">
        <w:rPr>
          <w:rFonts w:ascii="Calibri" w:hAnsi="Calibri" w:cs="Calibri"/>
          <w:color w:val="000000" w:themeColor="text1"/>
          <w:sz w:val="22"/>
          <w:szCs w:val="22"/>
        </w:rPr>
        <w:t xml:space="preserve">2004 </w:t>
      </w:r>
      <w:r w:rsidR="00541DDD" w:rsidRPr="0055401F">
        <w:rPr>
          <w:rFonts w:ascii="Calibri" w:hAnsi="Calibri" w:cs="Calibri"/>
          <w:color w:val="000000" w:themeColor="text1"/>
          <w:sz w:val="22"/>
          <w:szCs w:val="22"/>
        </w:rPr>
        <w:t>vom italienischen</w:t>
      </w:r>
      <w:r w:rsidR="00AC342C" w:rsidRPr="0055401F">
        <w:rPr>
          <w:rFonts w:ascii="Calibri" w:hAnsi="Calibri" w:cs="Calibri"/>
          <w:color w:val="000000" w:themeColor="text1"/>
          <w:sz w:val="22"/>
          <w:szCs w:val="22"/>
        </w:rPr>
        <w:t xml:space="preserve"> Pro-Audio-Veteranen</w:t>
      </w:r>
      <w:r w:rsidR="00A95AF9" w:rsidRPr="0055401F">
        <w:rPr>
          <w:rFonts w:ascii="Calibri" w:hAnsi="Calibri" w:cs="Calibri"/>
          <w:color w:val="000000" w:themeColor="text1"/>
          <w:sz w:val="22"/>
          <w:szCs w:val="22"/>
        </w:rPr>
        <w:t xml:space="preserve"> </w:t>
      </w:r>
      <w:r w:rsidR="00AC342C" w:rsidRPr="0055401F">
        <w:rPr>
          <w:rFonts w:ascii="Calibri" w:hAnsi="Calibri" w:cs="Calibri"/>
          <w:color w:val="000000" w:themeColor="text1"/>
          <w:sz w:val="22"/>
          <w:szCs w:val="22"/>
        </w:rPr>
        <w:t>Ales</w:t>
      </w:r>
      <w:r w:rsidR="00324F87" w:rsidRPr="0055401F">
        <w:rPr>
          <w:rFonts w:ascii="Calibri" w:hAnsi="Calibri" w:cs="Calibri"/>
          <w:color w:val="000000" w:themeColor="text1"/>
          <w:sz w:val="22"/>
          <w:szCs w:val="22"/>
        </w:rPr>
        <w:t>s</w:t>
      </w:r>
      <w:r w:rsidR="00AC342C" w:rsidRPr="0055401F">
        <w:rPr>
          <w:rFonts w:ascii="Calibri" w:hAnsi="Calibri" w:cs="Calibri"/>
          <w:color w:val="000000" w:themeColor="text1"/>
          <w:sz w:val="22"/>
          <w:szCs w:val="22"/>
        </w:rPr>
        <w:t xml:space="preserve">andro Borzi gegründete Unternehmen </w:t>
      </w:r>
      <w:r w:rsidR="00A95AF9" w:rsidRPr="0055401F">
        <w:rPr>
          <w:rFonts w:ascii="Calibri" w:hAnsi="Calibri" w:cs="Calibri"/>
          <w:color w:val="000000" w:themeColor="text1"/>
          <w:sz w:val="22"/>
          <w:szCs w:val="22"/>
        </w:rPr>
        <w:t>mit Sitz in der sambischen Hauptstad</w:t>
      </w:r>
      <w:r w:rsidR="00324F87" w:rsidRPr="0055401F">
        <w:rPr>
          <w:rFonts w:ascii="Calibri" w:hAnsi="Calibri" w:cs="Calibri"/>
          <w:color w:val="000000" w:themeColor="text1"/>
          <w:sz w:val="22"/>
          <w:szCs w:val="22"/>
        </w:rPr>
        <w:t>t</w:t>
      </w:r>
      <w:r w:rsidR="00A95AF9" w:rsidRPr="0055401F">
        <w:rPr>
          <w:rFonts w:ascii="Calibri" w:hAnsi="Calibri" w:cs="Calibri"/>
          <w:color w:val="000000" w:themeColor="text1"/>
          <w:sz w:val="22"/>
          <w:szCs w:val="22"/>
        </w:rPr>
        <w:t xml:space="preserve"> Lusaka</w:t>
      </w:r>
      <w:r w:rsidR="00AC342C" w:rsidRPr="0055401F">
        <w:rPr>
          <w:rFonts w:ascii="Calibri" w:hAnsi="Calibri" w:cs="Calibri"/>
          <w:color w:val="000000" w:themeColor="text1"/>
          <w:sz w:val="22"/>
          <w:szCs w:val="22"/>
        </w:rPr>
        <w:t xml:space="preserve"> </w:t>
      </w:r>
      <w:r w:rsidR="00A169B2" w:rsidRPr="0055401F">
        <w:rPr>
          <w:rFonts w:ascii="Calibri" w:hAnsi="Calibri" w:cs="Calibri"/>
          <w:color w:val="000000" w:themeColor="text1"/>
          <w:sz w:val="22"/>
          <w:szCs w:val="22"/>
        </w:rPr>
        <w:t>arbeitet</w:t>
      </w:r>
      <w:r w:rsidR="004B5365" w:rsidRPr="0055401F">
        <w:rPr>
          <w:rFonts w:ascii="Calibri" w:hAnsi="Calibri" w:cs="Calibri"/>
          <w:color w:val="000000" w:themeColor="text1"/>
          <w:sz w:val="22"/>
          <w:szCs w:val="22"/>
        </w:rPr>
        <w:t xml:space="preserve"> regelmäßig für </w:t>
      </w:r>
      <w:r w:rsidR="002643F5" w:rsidRPr="0055401F">
        <w:rPr>
          <w:rFonts w:ascii="Calibri" w:hAnsi="Calibri" w:cs="Calibri"/>
          <w:color w:val="000000" w:themeColor="text1"/>
          <w:sz w:val="22"/>
          <w:szCs w:val="22"/>
        </w:rPr>
        <w:t xml:space="preserve">Regierungsinstitutionen, internationale Künstler, </w:t>
      </w:r>
      <w:r w:rsidR="00DC3C18" w:rsidRPr="0055401F">
        <w:rPr>
          <w:rFonts w:ascii="Calibri" w:hAnsi="Calibri" w:cs="Calibri"/>
          <w:color w:val="000000" w:themeColor="text1"/>
          <w:sz w:val="22"/>
          <w:szCs w:val="22"/>
        </w:rPr>
        <w:t>Gotteshäuser</w:t>
      </w:r>
      <w:r w:rsidR="002643F5" w:rsidRPr="0055401F">
        <w:rPr>
          <w:rFonts w:ascii="Calibri" w:hAnsi="Calibri" w:cs="Calibri"/>
          <w:color w:val="000000" w:themeColor="text1"/>
          <w:sz w:val="22"/>
          <w:szCs w:val="22"/>
        </w:rPr>
        <w:t xml:space="preserve"> </w:t>
      </w:r>
      <w:r w:rsidR="00DC3C18" w:rsidRPr="0055401F">
        <w:rPr>
          <w:rFonts w:ascii="Calibri" w:hAnsi="Calibri" w:cs="Calibri"/>
          <w:color w:val="000000" w:themeColor="text1"/>
          <w:sz w:val="22"/>
          <w:szCs w:val="22"/>
        </w:rPr>
        <w:t>sowie</w:t>
      </w:r>
      <w:r w:rsidR="002643F5" w:rsidRPr="0055401F">
        <w:rPr>
          <w:rFonts w:ascii="Calibri" w:hAnsi="Calibri" w:cs="Calibri"/>
          <w:color w:val="000000" w:themeColor="text1"/>
          <w:sz w:val="22"/>
          <w:szCs w:val="22"/>
        </w:rPr>
        <w:t xml:space="preserve"> </w:t>
      </w:r>
      <w:r w:rsidR="00DC3C18" w:rsidRPr="0055401F">
        <w:rPr>
          <w:rFonts w:ascii="Calibri" w:hAnsi="Calibri" w:cs="Calibri"/>
          <w:color w:val="000000" w:themeColor="text1"/>
          <w:sz w:val="22"/>
          <w:szCs w:val="22"/>
        </w:rPr>
        <w:t xml:space="preserve">im Rahmen </w:t>
      </w:r>
      <w:r w:rsidR="002643F5" w:rsidRPr="0055401F">
        <w:rPr>
          <w:rFonts w:ascii="Calibri" w:hAnsi="Calibri" w:cs="Calibri"/>
          <w:color w:val="000000" w:themeColor="text1"/>
          <w:sz w:val="22"/>
          <w:szCs w:val="22"/>
        </w:rPr>
        <w:t>lokale</w:t>
      </w:r>
      <w:r w:rsidR="00DC3C18" w:rsidRPr="0055401F">
        <w:rPr>
          <w:rFonts w:ascii="Calibri" w:hAnsi="Calibri" w:cs="Calibri"/>
          <w:color w:val="000000" w:themeColor="text1"/>
          <w:sz w:val="22"/>
          <w:szCs w:val="22"/>
        </w:rPr>
        <w:t>r</w:t>
      </w:r>
      <w:r w:rsidR="002643F5" w:rsidRPr="0055401F">
        <w:rPr>
          <w:rFonts w:ascii="Calibri" w:hAnsi="Calibri" w:cs="Calibri"/>
          <w:color w:val="000000" w:themeColor="text1"/>
          <w:sz w:val="22"/>
          <w:szCs w:val="22"/>
        </w:rPr>
        <w:t xml:space="preserve"> Veranstaltungen</w:t>
      </w:r>
      <w:r w:rsidR="00DC3C18" w:rsidRPr="0055401F">
        <w:rPr>
          <w:rFonts w:ascii="Calibri" w:hAnsi="Calibri" w:cs="Calibri"/>
          <w:color w:val="000000" w:themeColor="text1"/>
          <w:sz w:val="22"/>
          <w:szCs w:val="22"/>
        </w:rPr>
        <w:t xml:space="preserve"> und bietet seinen Kunden darüber hinau</w:t>
      </w:r>
      <w:r w:rsidR="00E5499B" w:rsidRPr="0055401F">
        <w:rPr>
          <w:rFonts w:ascii="Calibri" w:hAnsi="Calibri" w:cs="Calibri"/>
          <w:color w:val="000000" w:themeColor="text1"/>
          <w:sz w:val="22"/>
          <w:szCs w:val="22"/>
        </w:rPr>
        <w:t>s ein eigenes AV-Studio für die erweiterte Content-Produktion.</w:t>
      </w:r>
    </w:p>
    <w:p w14:paraId="66574A95" w14:textId="77777777" w:rsidR="00DC3C18" w:rsidRPr="0055401F" w:rsidRDefault="00DC3C18" w:rsidP="0055401F">
      <w:pPr>
        <w:pStyle w:val="xmsolistparagraph"/>
        <w:spacing w:before="0" w:beforeAutospacing="0" w:after="0" w:afterAutospacing="0"/>
        <w:rPr>
          <w:rFonts w:ascii="Calibri" w:hAnsi="Calibri" w:cs="Calibri"/>
          <w:color w:val="000000" w:themeColor="text1"/>
          <w:sz w:val="22"/>
          <w:szCs w:val="22"/>
        </w:rPr>
      </w:pPr>
    </w:p>
    <w:p w14:paraId="2F68C17E" w14:textId="61BB3CA3" w:rsidR="00BA13C1" w:rsidRPr="0055401F" w:rsidRDefault="00A06974" w:rsidP="0055401F">
      <w:pPr>
        <w:pStyle w:val="xmsolistparagraph"/>
        <w:spacing w:before="0" w:beforeAutospacing="0" w:after="0" w:afterAutospacing="0"/>
        <w:rPr>
          <w:rFonts w:ascii="Calibri" w:hAnsi="Calibri" w:cs="Calibri"/>
          <w:color w:val="000000" w:themeColor="text1"/>
          <w:sz w:val="22"/>
          <w:szCs w:val="22"/>
        </w:rPr>
      </w:pPr>
      <w:r w:rsidRPr="0055401F">
        <w:rPr>
          <w:rFonts w:ascii="Calibri" w:hAnsi="Calibri" w:cs="Calibri"/>
          <w:color w:val="000000" w:themeColor="text1"/>
          <w:sz w:val="22"/>
          <w:szCs w:val="22"/>
        </w:rPr>
        <w:t>„</w:t>
      </w:r>
      <w:r w:rsidR="00926A7D" w:rsidRPr="0055401F">
        <w:rPr>
          <w:rFonts w:ascii="Calibri" w:hAnsi="Calibri" w:cs="Calibri"/>
          <w:color w:val="000000" w:themeColor="text1"/>
          <w:sz w:val="22"/>
          <w:szCs w:val="22"/>
        </w:rPr>
        <w:t xml:space="preserve">Wir freuen uns sehr, mit LD Systems und Gravity zwei </w:t>
      </w:r>
      <w:r w:rsidR="008B5482" w:rsidRPr="0055401F">
        <w:rPr>
          <w:rFonts w:ascii="Calibri" w:hAnsi="Calibri" w:cs="Calibri"/>
          <w:color w:val="000000" w:themeColor="text1"/>
          <w:sz w:val="22"/>
          <w:szCs w:val="22"/>
        </w:rPr>
        <w:t xml:space="preserve">starke Marken </w:t>
      </w:r>
      <w:r w:rsidR="001447F4">
        <w:rPr>
          <w:rFonts w:ascii="Calibri" w:hAnsi="Calibri" w:cs="Calibri"/>
          <w:color w:val="000000" w:themeColor="text1"/>
          <w:sz w:val="22"/>
          <w:szCs w:val="22"/>
        </w:rPr>
        <w:t xml:space="preserve">exklusiv in Sambia </w:t>
      </w:r>
      <w:r w:rsidR="008B5482" w:rsidRPr="0055401F">
        <w:rPr>
          <w:rFonts w:ascii="Calibri" w:hAnsi="Calibri" w:cs="Calibri"/>
          <w:color w:val="000000" w:themeColor="text1"/>
          <w:sz w:val="22"/>
          <w:szCs w:val="22"/>
        </w:rPr>
        <w:t>vertreten zu können</w:t>
      </w:r>
      <w:r w:rsidR="00B2004D" w:rsidRPr="0055401F">
        <w:rPr>
          <w:rFonts w:ascii="Calibri" w:hAnsi="Calibri" w:cs="Calibri"/>
          <w:color w:val="000000" w:themeColor="text1"/>
          <w:sz w:val="22"/>
          <w:szCs w:val="22"/>
        </w:rPr>
        <w:t xml:space="preserve">“, kommentiert </w:t>
      </w:r>
      <w:r w:rsidR="00991C97" w:rsidRPr="0055401F">
        <w:rPr>
          <w:rFonts w:ascii="Calibri" w:hAnsi="Calibri" w:cs="Calibri"/>
          <w:color w:val="000000" w:themeColor="text1"/>
          <w:sz w:val="22"/>
          <w:szCs w:val="22"/>
        </w:rPr>
        <w:t>Alessandro Borzi, Gründer und Geschäftsführer von Zirbo Zambia</w:t>
      </w:r>
      <w:r w:rsidR="00B2004D" w:rsidRPr="0055401F">
        <w:rPr>
          <w:rFonts w:ascii="Calibri" w:hAnsi="Calibri" w:cs="Calibri"/>
          <w:color w:val="000000" w:themeColor="text1"/>
          <w:sz w:val="22"/>
          <w:szCs w:val="22"/>
        </w:rPr>
        <w:t>.</w:t>
      </w:r>
      <w:r w:rsidR="00DD5752" w:rsidRPr="0055401F">
        <w:rPr>
          <w:rFonts w:ascii="Calibri" w:hAnsi="Calibri" w:cs="Calibri"/>
          <w:color w:val="000000" w:themeColor="text1"/>
          <w:sz w:val="22"/>
          <w:szCs w:val="22"/>
        </w:rPr>
        <w:t xml:space="preserve"> „Sambia ist ein vergleichsweise junges und dynamisches Land mit zahlreichen Events und reger Bautätigkeit. Hier sehen wir jede Menge Potenzial für die Lösungen von LD Systems und Gravity.</w:t>
      </w:r>
      <w:r w:rsidR="00650467" w:rsidRPr="0055401F">
        <w:rPr>
          <w:rFonts w:ascii="Calibri" w:hAnsi="Calibri" w:cs="Calibri"/>
          <w:color w:val="000000" w:themeColor="text1"/>
          <w:sz w:val="22"/>
          <w:szCs w:val="22"/>
        </w:rPr>
        <w:t>“</w:t>
      </w:r>
    </w:p>
    <w:p w14:paraId="5B71D8D1" w14:textId="77777777" w:rsidR="002E3EAF" w:rsidRPr="0055401F" w:rsidRDefault="002E3EAF" w:rsidP="0055401F">
      <w:pPr>
        <w:pStyle w:val="xmsolistparagraph"/>
        <w:spacing w:before="0" w:beforeAutospacing="0" w:after="0" w:afterAutospacing="0"/>
        <w:rPr>
          <w:rFonts w:ascii="Calibri" w:hAnsi="Calibri" w:cs="Calibri"/>
          <w:color w:val="000000" w:themeColor="text1"/>
          <w:sz w:val="22"/>
          <w:szCs w:val="22"/>
        </w:rPr>
      </w:pPr>
    </w:p>
    <w:p w14:paraId="1BFED0C5" w14:textId="359D5211" w:rsidR="00E2783E" w:rsidRPr="0055401F" w:rsidRDefault="009619D4" w:rsidP="0055401F">
      <w:pPr>
        <w:rPr>
          <w:rFonts w:ascii="Calibri" w:hAnsi="Calibri" w:cs="Calibri"/>
          <w:color w:val="000000" w:themeColor="text1"/>
          <w:sz w:val="22"/>
          <w:szCs w:val="22"/>
          <w:lang w:eastAsia="zh-CN" w:bidi="ar-SA"/>
        </w:rPr>
      </w:pPr>
      <w:r w:rsidRPr="009619D4">
        <w:rPr>
          <w:rFonts w:ascii="Calibri" w:hAnsi="Calibri" w:cs="Calibri"/>
          <w:color w:val="000000" w:themeColor="text1"/>
          <w:sz w:val="22"/>
          <w:szCs w:val="22"/>
        </w:rPr>
        <w:t xml:space="preserve">Alessio </w:t>
      </w:r>
      <w:proofErr w:type="spellStart"/>
      <w:r w:rsidRPr="009619D4">
        <w:rPr>
          <w:rFonts w:ascii="Calibri" w:hAnsi="Calibri" w:cs="Calibri"/>
          <w:color w:val="000000" w:themeColor="text1"/>
          <w:sz w:val="22"/>
          <w:szCs w:val="22"/>
        </w:rPr>
        <w:t>Foti</w:t>
      </w:r>
      <w:proofErr w:type="spellEnd"/>
      <w:r w:rsidR="0055401F" w:rsidRPr="009619D4">
        <w:rPr>
          <w:rFonts w:ascii="Calibri" w:hAnsi="Calibri" w:cs="Calibri"/>
          <w:color w:val="000000" w:themeColor="text1"/>
          <w:sz w:val="22"/>
          <w:szCs w:val="22"/>
        </w:rPr>
        <w:t xml:space="preserve">, </w:t>
      </w:r>
      <w:r w:rsidRPr="009619D4">
        <w:rPr>
          <w:rFonts w:ascii="Calibri" w:hAnsi="Calibri" w:cs="Calibri"/>
          <w:color w:val="191919"/>
          <w:sz w:val="22"/>
          <w:szCs w:val="22"/>
        </w:rPr>
        <w:t>Global Business Development Manage</w:t>
      </w:r>
      <w:r w:rsidRPr="009619D4">
        <w:rPr>
          <w:rFonts w:ascii="Calibri" w:hAnsi="Calibri" w:cs="Calibri"/>
          <w:color w:val="000000" w:themeColor="text1"/>
          <w:sz w:val="22"/>
          <w:szCs w:val="22"/>
        </w:rPr>
        <w:t xml:space="preserve">r der </w:t>
      </w:r>
      <w:r w:rsidR="00650467" w:rsidRPr="009619D4">
        <w:rPr>
          <w:rFonts w:ascii="Calibri" w:hAnsi="Calibri" w:cs="Calibri"/>
          <w:color w:val="000000" w:themeColor="text1"/>
          <w:sz w:val="22"/>
          <w:szCs w:val="22"/>
        </w:rPr>
        <w:t>Adam Hall Group</w:t>
      </w:r>
      <w:r w:rsidR="00297648" w:rsidRPr="009619D4">
        <w:rPr>
          <w:rFonts w:ascii="Calibri" w:hAnsi="Calibri" w:cs="Calibri"/>
          <w:color w:val="000000" w:themeColor="text1"/>
          <w:sz w:val="22"/>
          <w:szCs w:val="22"/>
          <w:lang w:eastAsia="zh-CN" w:bidi="ar-SA"/>
        </w:rPr>
        <w:t xml:space="preserve"> ergänzt: </w:t>
      </w:r>
      <w:r w:rsidR="00B639DB" w:rsidRPr="009619D4">
        <w:rPr>
          <w:rFonts w:ascii="Calibri" w:hAnsi="Calibri" w:cs="Calibri"/>
          <w:color w:val="000000" w:themeColor="text1"/>
          <w:sz w:val="22"/>
          <w:szCs w:val="22"/>
          <w:lang w:eastAsia="zh-CN" w:bidi="ar-SA"/>
        </w:rPr>
        <w:t>„</w:t>
      </w:r>
      <w:r w:rsidR="00650467" w:rsidRPr="009619D4">
        <w:rPr>
          <w:rFonts w:ascii="Calibri" w:hAnsi="Calibri" w:cs="Calibri"/>
          <w:color w:val="000000" w:themeColor="text1"/>
          <w:sz w:val="22"/>
          <w:szCs w:val="22"/>
          <w:lang w:eastAsia="zh-CN" w:bidi="ar-SA"/>
        </w:rPr>
        <w:t>Zirbo Zambia hat uns mit seiner großen Erfahrung</w:t>
      </w:r>
      <w:r w:rsidR="004D1639" w:rsidRPr="009619D4">
        <w:rPr>
          <w:rFonts w:ascii="Calibri" w:hAnsi="Calibri" w:cs="Calibri"/>
          <w:color w:val="000000" w:themeColor="text1"/>
          <w:sz w:val="22"/>
          <w:szCs w:val="22"/>
          <w:lang w:eastAsia="zh-CN" w:bidi="ar-SA"/>
        </w:rPr>
        <w:t xml:space="preserve"> </w:t>
      </w:r>
      <w:r w:rsidR="00650467" w:rsidRPr="009619D4">
        <w:rPr>
          <w:rFonts w:ascii="Calibri" w:hAnsi="Calibri" w:cs="Calibri"/>
          <w:color w:val="000000" w:themeColor="text1"/>
          <w:sz w:val="22"/>
          <w:szCs w:val="22"/>
          <w:lang w:eastAsia="zh-CN" w:bidi="ar-SA"/>
        </w:rPr>
        <w:t xml:space="preserve">und gewachsenen </w:t>
      </w:r>
      <w:r w:rsidR="0055401F" w:rsidRPr="009619D4">
        <w:rPr>
          <w:rFonts w:ascii="Calibri" w:hAnsi="Calibri" w:cs="Calibri"/>
          <w:color w:val="000000" w:themeColor="text1"/>
          <w:sz w:val="22"/>
          <w:szCs w:val="22"/>
          <w:lang w:eastAsia="zh-CN" w:bidi="ar-SA"/>
        </w:rPr>
        <w:t>Firmen- und Kundens</w:t>
      </w:r>
      <w:r w:rsidR="00650467" w:rsidRPr="009619D4">
        <w:rPr>
          <w:rFonts w:ascii="Calibri" w:hAnsi="Calibri" w:cs="Calibri"/>
          <w:color w:val="000000" w:themeColor="text1"/>
          <w:sz w:val="22"/>
          <w:szCs w:val="22"/>
          <w:lang w:eastAsia="zh-CN" w:bidi="ar-SA"/>
        </w:rPr>
        <w:t xml:space="preserve">truktur überzeugt. </w:t>
      </w:r>
      <w:r w:rsidR="00324F87" w:rsidRPr="009619D4">
        <w:rPr>
          <w:rFonts w:ascii="Calibri" w:hAnsi="Calibri" w:cs="Calibri"/>
          <w:color w:val="000000" w:themeColor="text1"/>
          <w:sz w:val="22"/>
          <w:szCs w:val="22"/>
          <w:lang w:eastAsia="zh-CN" w:bidi="ar-SA"/>
        </w:rPr>
        <w:t>Auch wir sehen große Chancen für den</w:t>
      </w:r>
      <w:r w:rsidR="00650467" w:rsidRPr="009619D4">
        <w:rPr>
          <w:rFonts w:ascii="Calibri" w:hAnsi="Calibri" w:cs="Calibri"/>
          <w:color w:val="000000" w:themeColor="text1"/>
          <w:sz w:val="22"/>
          <w:szCs w:val="22"/>
          <w:lang w:eastAsia="zh-CN" w:bidi="ar-SA"/>
        </w:rPr>
        <w:t xml:space="preserve"> afrikanische</w:t>
      </w:r>
      <w:r w:rsidR="00324F87" w:rsidRPr="009619D4">
        <w:rPr>
          <w:rFonts w:ascii="Calibri" w:hAnsi="Calibri" w:cs="Calibri"/>
          <w:color w:val="000000" w:themeColor="text1"/>
          <w:sz w:val="22"/>
          <w:szCs w:val="22"/>
          <w:lang w:eastAsia="zh-CN" w:bidi="ar-SA"/>
        </w:rPr>
        <w:t>n</w:t>
      </w:r>
      <w:r w:rsidR="00650467" w:rsidRPr="009619D4">
        <w:rPr>
          <w:rFonts w:ascii="Calibri" w:hAnsi="Calibri" w:cs="Calibri"/>
          <w:color w:val="000000" w:themeColor="text1"/>
          <w:sz w:val="22"/>
          <w:szCs w:val="22"/>
          <w:lang w:eastAsia="zh-CN" w:bidi="ar-SA"/>
        </w:rPr>
        <w:t xml:space="preserve"> Markt </w:t>
      </w:r>
      <w:r w:rsidR="00324F87" w:rsidRPr="009619D4">
        <w:rPr>
          <w:rFonts w:ascii="Calibri" w:hAnsi="Calibri" w:cs="Calibri"/>
          <w:color w:val="000000" w:themeColor="text1"/>
          <w:sz w:val="22"/>
          <w:szCs w:val="22"/>
          <w:lang w:eastAsia="zh-CN" w:bidi="ar-SA"/>
        </w:rPr>
        <w:t xml:space="preserve">und freuen uns, mit Alessandro Borzi und seinem Team den perfekten </w:t>
      </w:r>
      <w:r w:rsidR="004D1639" w:rsidRPr="009619D4">
        <w:rPr>
          <w:rFonts w:ascii="Calibri" w:hAnsi="Calibri" w:cs="Calibri"/>
          <w:color w:val="000000" w:themeColor="text1"/>
          <w:sz w:val="22"/>
          <w:szCs w:val="22"/>
          <w:lang w:eastAsia="zh-CN" w:bidi="ar-SA"/>
        </w:rPr>
        <w:t>Partner für die Adam Hall Group</w:t>
      </w:r>
      <w:r w:rsidR="00324F87" w:rsidRPr="009619D4">
        <w:rPr>
          <w:rFonts w:ascii="Calibri" w:hAnsi="Calibri" w:cs="Calibri"/>
          <w:color w:val="000000" w:themeColor="text1"/>
          <w:sz w:val="22"/>
          <w:szCs w:val="22"/>
          <w:lang w:eastAsia="zh-CN" w:bidi="ar-SA"/>
        </w:rPr>
        <w:t xml:space="preserve"> und</w:t>
      </w:r>
      <w:r w:rsidR="00324F87" w:rsidRPr="0055401F">
        <w:rPr>
          <w:rFonts w:ascii="Calibri" w:hAnsi="Calibri" w:cs="Calibri"/>
          <w:color w:val="000000" w:themeColor="text1"/>
          <w:sz w:val="22"/>
          <w:szCs w:val="22"/>
          <w:lang w:eastAsia="zh-CN" w:bidi="ar-SA"/>
        </w:rPr>
        <w:t xml:space="preserve"> ihre Marken LD Systems und Gravity gefunden zu haben</w:t>
      </w:r>
      <w:r w:rsidR="004D1639" w:rsidRPr="0055401F">
        <w:rPr>
          <w:rFonts w:ascii="Calibri" w:hAnsi="Calibri" w:cs="Calibri"/>
          <w:color w:val="000000" w:themeColor="text1"/>
          <w:sz w:val="22"/>
          <w:szCs w:val="22"/>
          <w:lang w:eastAsia="zh-CN" w:bidi="ar-SA"/>
        </w:rPr>
        <w:t>.</w:t>
      </w:r>
      <w:r w:rsidR="000234FF" w:rsidRPr="0055401F">
        <w:rPr>
          <w:rFonts w:ascii="Calibri" w:hAnsi="Calibri" w:cs="Calibri"/>
          <w:color w:val="000000" w:themeColor="text1"/>
          <w:sz w:val="22"/>
          <w:szCs w:val="22"/>
          <w:lang w:eastAsia="zh-CN" w:bidi="ar-SA"/>
        </w:rPr>
        <w:t>“</w:t>
      </w:r>
    </w:p>
    <w:p w14:paraId="08FBF0CA" w14:textId="77777777" w:rsidR="00033981" w:rsidRPr="0055401F" w:rsidRDefault="00033981" w:rsidP="0055401F">
      <w:pPr>
        <w:rPr>
          <w:rFonts w:ascii="Calibri" w:hAnsi="Calibri" w:cs="Calibri"/>
          <w:color w:val="000000" w:themeColor="text1"/>
          <w:sz w:val="22"/>
          <w:szCs w:val="22"/>
        </w:rPr>
      </w:pPr>
    </w:p>
    <w:p w14:paraId="5FEAF5D2" w14:textId="6B9C41D0" w:rsidR="006D2E7A" w:rsidRPr="0055401F" w:rsidRDefault="004F7F31" w:rsidP="0055401F">
      <w:pPr>
        <w:rPr>
          <w:rFonts w:ascii="Calibri" w:hAnsi="Calibri" w:cs="Calibri"/>
          <w:color w:val="000000" w:themeColor="text1"/>
          <w:sz w:val="22"/>
          <w:szCs w:val="22"/>
          <w:lang w:val="en-US" w:eastAsia="zh-CN" w:bidi="ar-SA"/>
        </w:rPr>
      </w:pPr>
      <w:r w:rsidRPr="0055401F">
        <w:rPr>
          <w:rFonts w:ascii="Calibri" w:hAnsi="Calibri" w:cs="Calibri"/>
          <w:color w:val="000000" w:themeColor="text1"/>
          <w:sz w:val="22"/>
          <w:szCs w:val="22"/>
          <w:lang w:val="en-US"/>
        </w:rPr>
        <w:t>#</w:t>
      </w:r>
      <w:r w:rsidR="004D1639" w:rsidRPr="0055401F">
        <w:rPr>
          <w:rFonts w:ascii="Calibri" w:hAnsi="Calibri" w:cs="Calibri"/>
          <w:color w:val="000000" w:themeColor="text1"/>
          <w:sz w:val="22"/>
          <w:szCs w:val="22"/>
          <w:lang w:val="en-US"/>
        </w:rPr>
        <w:t>AdamHallGroup</w:t>
      </w:r>
      <w:r w:rsidR="000234FF" w:rsidRPr="0055401F">
        <w:rPr>
          <w:rFonts w:ascii="Calibri" w:hAnsi="Calibri" w:cs="Calibri"/>
          <w:color w:val="000000" w:themeColor="text1"/>
          <w:sz w:val="22"/>
          <w:szCs w:val="22"/>
          <w:lang w:val="en-US"/>
        </w:rPr>
        <w:t xml:space="preserve"> </w:t>
      </w:r>
      <w:r w:rsidR="004D1639" w:rsidRPr="0055401F">
        <w:rPr>
          <w:rFonts w:ascii="Calibri" w:hAnsi="Calibri" w:cs="Calibri"/>
          <w:color w:val="000000" w:themeColor="text1"/>
          <w:sz w:val="22"/>
          <w:szCs w:val="22"/>
          <w:lang w:val="en-US"/>
        </w:rPr>
        <w:t xml:space="preserve">#Distribution </w:t>
      </w:r>
      <w:r w:rsidR="00F2799E" w:rsidRPr="0055401F">
        <w:rPr>
          <w:rFonts w:ascii="Calibri" w:hAnsi="Calibri" w:cs="Calibri"/>
          <w:color w:val="000000" w:themeColor="text1"/>
          <w:sz w:val="22"/>
          <w:szCs w:val="22"/>
          <w:lang w:val="en-US"/>
        </w:rPr>
        <w:t xml:space="preserve">#LDSystems #Gravity </w:t>
      </w:r>
      <w:r w:rsidR="006D2E7A" w:rsidRPr="0055401F">
        <w:rPr>
          <w:rFonts w:ascii="Calibri" w:hAnsi="Calibri" w:cs="Calibri"/>
          <w:color w:val="000000" w:themeColor="text1"/>
          <w:sz w:val="22"/>
          <w:szCs w:val="22"/>
          <w:lang w:val="en-US"/>
        </w:rPr>
        <w:t>#EventTech</w:t>
      </w:r>
      <w:r w:rsidR="000234FF" w:rsidRPr="0055401F">
        <w:rPr>
          <w:rFonts w:ascii="Calibri" w:hAnsi="Calibri" w:cs="Calibri"/>
          <w:color w:val="000000" w:themeColor="text1"/>
          <w:sz w:val="22"/>
          <w:szCs w:val="22"/>
          <w:lang w:val="en-US"/>
        </w:rPr>
        <w:t xml:space="preserve"> </w:t>
      </w:r>
      <w:r w:rsidR="00BF7D07" w:rsidRPr="0055401F">
        <w:rPr>
          <w:rFonts w:ascii="Calibri" w:hAnsi="Calibri" w:cs="Calibri"/>
          <w:color w:val="000000" w:themeColor="text1"/>
          <w:sz w:val="22"/>
          <w:szCs w:val="22"/>
          <w:lang w:val="en-US"/>
        </w:rPr>
        <w:t>#ExperienceEventTech</w:t>
      </w:r>
      <w:r w:rsidR="004D1639" w:rsidRPr="0055401F">
        <w:rPr>
          <w:rFonts w:ascii="Calibri" w:hAnsi="Calibri" w:cs="Calibri"/>
          <w:color w:val="000000" w:themeColor="text1"/>
          <w:sz w:val="22"/>
          <w:szCs w:val="22"/>
          <w:lang w:val="en-US"/>
        </w:rPr>
        <w:t>nology</w:t>
      </w:r>
    </w:p>
    <w:p w14:paraId="1895AF19" w14:textId="77777777" w:rsidR="00F22DE6" w:rsidRPr="001D5311" w:rsidRDefault="00F22DE6" w:rsidP="001D5311">
      <w:pPr>
        <w:rPr>
          <w:rFonts w:ascii="Calibri" w:hAnsi="Calibri" w:cs="Calibri"/>
          <w:b/>
          <w:sz w:val="22"/>
          <w:szCs w:val="22"/>
          <w:lang w:val="en-US"/>
        </w:rPr>
      </w:pPr>
    </w:p>
    <w:p w14:paraId="4752150A" w14:textId="696D1045" w:rsidR="00545862" w:rsidRPr="001447F4" w:rsidRDefault="006D2E7A" w:rsidP="001D5311">
      <w:pPr>
        <w:rPr>
          <w:rFonts w:ascii="Calibri" w:hAnsi="Calibri" w:cs="Calibri"/>
          <w:sz w:val="22"/>
          <w:szCs w:val="22"/>
        </w:rPr>
      </w:pPr>
      <w:r w:rsidRPr="001447F4">
        <w:rPr>
          <w:rFonts w:ascii="Calibri" w:hAnsi="Calibri" w:cs="Calibri"/>
          <w:b/>
          <w:sz w:val="22"/>
          <w:szCs w:val="22"/>
        </w:rPr>
        <w:t xml:space="preserve">Weitere Informationen: </w:t>
      </w:r>
      <w:r w:rsidRPr="001447F4">
        <w:rPr>
          <w:rFonts w:ascii="Calibri" w:eastAsia="Arial" w:hAnsi="Calibri" w:cs="Calibri"/>
          <w:b/>
          <w:sz w:val="22"/>
          <w:szCs w:val="22"/>
        </w:rPr>
        <w:br/>
      </w:r>
      <w:hyperlink r:id="rId7" w:history="1">
        <w:r w:rsidR="00F2799E" w:rsidRPr="001447F4">
          <w:rPr>
            <w:rStyle w:val="Hyperlink"/>
            <w:rFonts w:ascii="Calibri" w:hAnsi="Calibri" w:cs="Calibri"/>
            <w:sz w:val="22"/>
            <w:szCs w:val="22"/>
          </w:rPr>
          <w:t>zirbozambia.com</w:t>
        </w:r>
      </w:hyperlink>
    </w:p>
    <w:p w14:paraId="5811FEEE" w14:textId="32FE0D5B" w:rsidR="00545862" w:rsidRPr="001447F4" w:rsidRDefault="00545862" w:rsidP="001D5311">
      <w:pPr>
        <w:rPr>
          <w:rFonts w:ascii="Calibri" w:hAnsi="Calibri" w:cs="Calibri"/>
          <w:sz w:val="22"/>
          <w:szCs w:val="22"/>
        </w:rPr>
      </w:pPr>
    </w:p>
    <w:p w14:paraId="53E5694E" w14:textId="3EBC478F" w:rsidR="004330C6" w:rsidRPr="001D5311" w:rsidRDefault="00000000" w:rsidP="001D5311">
      <w:pPr>
        <w:rPr>
          <w:rStyle w:val="Hyperlink"/>
          <w:rFonts w:ascii="Calibri" w:hAnsi="Calibri" w:cs="Calibri"/>
          <w:sz w:val="22"/>
          <w:szCs w:val="22"/>
        </w:rPr>
      </w:pPr>
      <w:hyperlink r:id="rId8">
        <w:r w:rsidR="006D2E7A" w:rsidRPr="001D5311">
          <w:rPr>
            <w:rStyle w:val="Hyperlink"/>
            <w:rFonts w:ascii="Calibri" w:hAnsi="Calibri" w:cs="Calibri"/>
            <w:sz w:val="22"/>
            <w:szCs w:val="22"/>
          </w:rPr>
          <w:t>adamhall.com</w:t>
        </w:r>
      </w:hyperlink>
    </w:p>
    <w:p w14:paraId="0CE9A8CE" w14:textId="1C093AE5" w:rsidR="001D5311" w:rsidRPr="001D5311" w:rsidRDefault="00000000" w:rsidP="001D5311">
      <w:pPr>
        <w:rPr>
          <w:rStyle w:val="Hyperlink"/>
          <w:rFonts w:ascii="Calibri" w:eastAsia="Arial" w:hAnsi="Calibri" w:cs="Calibri"/>
          <w:color w:val="auto"/>
          <w:sz w:val="22"/>
          <w:szCs w:val="22"/>
          <w:u w:val="none"/>
        </w:rPr>
      </w:pPr>
      <w:hyperlink r:id="rId9" w:history="1">
        <w:r w:rsidR="001D5311" w:rsidRPr="001D5311">
          <w:rPr>
            <w:rStyle w:val="Hyperlink"/>
            <w:rFonts w:ascii="Calibri" w:eastAsia="Arial" w:hAnsi="Calibri" w:cs="Calibri"/>
            <w:sz w:val="22"/>
            <w:szCs w:val="22"/>
          </w:rPr>
          <w:t>ld-systems.com</w:t>
        </w:r>
      </w:hyperlink>
    </w:p>
    <w:p w14:paraId="4FCBC513" w14:textId="7CECEC96" w:rsidR="001D5311" w:rsidRPr="001D5311" w:rsidRDefault="00000000" w:rsidP="001D5311">
      <w:pPr>
        <w:rPr>
          <w:rStyle w:val="Hyperlink"/>
          <w:rFonts w:ascii="Calibri" w:eastAsia="Arial" w:hAnsi="Calibri" w:cs="Calibri"/>
          <w:color w:val="auto"/>
          <w:sz w:val="22"/>
          <w:szCs w:val="22"/>
          <w:u w:val="none"/>
        </w:rPr>
      </w:pPr>
      <w:hyperlink r:id="rId10" w:history="1">
        <w:r w:rsidR="001D5311" w:rsidRPr="001D5311">
          <w:rPr>
            <w:rStyle w:val="Hyperlink"/>
            <w:rFonts w:ascii="Calibri" w:eastAsia="Arial" w:hAnsi="Calibri" w:cs="Calibri"/>
            <w:sz w:val="22"/>
            <w:szCs w:val="22"/>
          </w:rPr>
          <w:t>gravitystands.com</w:t>
        </w:r>
      </w:hyperlink>
    </w:p>
    <w:p w14:paraId="157734CC" w14:textId="77777777" w:rsidR="00EA6251" w:rsidRPr="007F002C" w:rsidRDefault="00EA6251" w:rsidP="004330C6">
      <w:pPr>
        <w:rPr>
          <w:rStyle w:val="Hyperlink"/>
          <w:rFonts w:ascii="Calibri" w:eastAsia="Arial" w:hAnsi="Calibri" w:cs="Calibri"/>
          <w:sz w:val="22"/>
          <w:szCs w:val="22"/>
        </w:rPr>
      </w:pPr>
    </w:p>
    <w:p w14:paraId="7CE63B30" w14:textId="77777777" w:rsidR="004330C6" w:rsidRPr="007F337E" w:rsidRDefault="004330C6" w:rsidP="004330C6">
      <w:pPr>
        <w:pStyle w:val="KeinLeerraum"/>
        <w:rPr>
          <w:rFonts w:ascii="Calibri" w:hAnsi="Calibri" w:cs="Calibri"/>
          <w:b/>
          <w:color w:val="808080"/>
          <w:sz w:val="18"/>
        </w:rPr>
      </w:pPr>
      <w:r w:rsidRPr="007F337E">
        <w:rPr>
          <w:rFonts w:ascii="Calibri" w:hAnsi="Calibri" w:cs="Calibri"/>
          <w:b/>
          <w:color w:val="808080"/>
          <w:sz w:val="18"/>
        </w:rPr>
        <w:t>Über die Adam Hall Group</w:t>
      </w:r>
    </w:p>
    <w:p w14:paraId="11C461C6" w14:textId="77777777" w:rsidR="00AE6E4F" w:rsidRDefault="00AE6E4F" w:rsidP="00AE6E4F">
      <w:pPr>
        <w:rPr>
          <w:rFonts w:ascii="Calibri" w:hAnsi="Calibri" w:cs="Calibri"/>
          <w:bCs/>
          <w:color w:val="808080" w:themeColor="background1" w:themeShade="80"/>
          <w:sz w:val="18"/>
          <w:szCs w:val="18"/>
        </w:rPr>
      </w:pPr>
      <w:bookmarkStart w:id="0" w:name="_Hlk15465985"/>
      <w:r>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w:t>
      </w:r>
      <w:r>
        <w:rPr>
          <w:rFonts w:ascii="Calibri" w:hAnsi="Calibri" w:cs="Calibri"/>
          <w:bCs/>
          <w:color w:val="808080" w:themeColor="background1" w:themeShade="80"/>
          <w:sz w:val="18"/>
          <w:szCs w:val="18"/>
        </w:rPr>
        <w:lastRenderedPageBreak/>
        <w:t xml:space="preserve">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35E79A9C" w14:textId="77777777" w:rsidR="00AE6E4F" w:rsidRDefault="00AE6E4F" w:rsidP="00AE6E4F">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Pr>
          <w:rFonts w:ascii="Calibri" w:hAnsi="Calibri" w:cs="Calibri"/>
          <w:bCs/>
          <w:color w:val="808080" w:themeColor="background1" w:themeShade="80"/>
          <w:sz w:val="18"/>
          <w:szCs w:val="18"/>
        </w:rPr>
        <w:t xml:space="preserve">. </w:t>
      </w:r>
    </w:p>
    <w:p w14:paraId="11CC66ED" w14:textId="47796EF1" w:rsidR="000C2D39" w:rsidRPr="00CB55EC" w:rsidRDefault="00AE6E4F" w:rsidP="00CB55EC">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 xml:space="preserve">Mehr Information zur Adam Hall Group im Internet unter </w:t>
      </w:r>
      <w:hyperlink r:id="rId11" w:history="1">
        <w:r>
          <w:rPr>
            <w:rStyle w:val="Hyperlink"/>
            <w:rFonts w:ascii="Calibri" w:hAnsi="Calibri" w:cs="Calibri"/>
            <w:bCs/>
            <w:sz w:val="18"/>
            <w:szCs w:val="18"/>
          </w:rPr>
          <w:t>www.adamhall.com</w:t>
        </w:r>
      </w:hyperlink>
      <w:r>
        <w:rPr>
          <w:rFonts w:ascii="Calibri" w:hAnsi="Calibri" w:cs="Calibri"/>
          <w:bCs/>
          <w:color w:val="808080" w:themeColor="background1" w:themeShade="80"/>
          <w:sz w:val="18"/>
          <w:szCs w:val="18"/>
        </w:rPr>
        <w:t>.</w:t>
      </w:r>
    </w:p>
    <w:sectPr w:rsidR="000C2D39" w:rsidRPr="00CB55EC"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924C7" w14:textId="77777777" w:rsidR="00967F89" w:rsidRDefault="00967F89" w:rsidP="004330C6">
      <w:r>
        <w:separator/>
      </w:r>
    </w:p>
  </w:endnote>
  <w:endnote w:type="continuationSeparator" w:id="0">
    <w:p w14:paraId="30ECC837" w14:textId="77777777" w:rsidR="00967F89" w:rsidRDefault="00967F89" w:rsidP="004330C6">
      <w:r>
        <w:continuationSeparator/>
      </w:r>
    </w:p>
  </w:endnote>
  <w:endnote w:type="continuationNotice" w:id="1">
    <w:p w14:paraId="04F60B49" w14:textId="77777777" w:rsidR="00967F89" w:rsidRDefault="00967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967F89">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B738" w14:textId="77777777" w:rsidR="00967F89" w:rsidRDefault="00967F89" w:rsidP="004330C6">
      <w:r>
        <w:separator/>
      </w:r>
    </w:p>
  </w:footnote>
  <w:footnote w:type="continuationSeparator" w:id="0">
    <w:p w14:paraId="3517B336" w14:textId="77777777" w:rsidR="00967F89" w:rsidRDefault="00967F89" w:rsidP="004330C6">
      <w:r>
        <w:continuationSeparator/>
      </w:r>
    </w:p>
  </w:footnote>
  <w:footnote w:type="continuationNotice" w:id="1">
    <w:p w14:paraId="49A42DC7" w14:textId="77777777" w:rsidR="00967F89" w:rsidRDefault="00967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1329"/>
    <w:rsid w:val="00113043"/>
    <w:rsid w:val="00117B88"/>
    <w:rsid w:val="00124F49"/>
    <w:rsid w:val="00126A74"/>
    <w:rsid w:val="00134EF8"/>
    <w:rsid w:val="00135BAE"/>
    <w:rsid w:val="0013668C"/>
    <w:rsid w:val="001447F4"/>
    <w:rsid w:val="001452D7"/>
    <w:rsid w:val="00145E8F"/>
    <w:rsid w:val="001527D0"/>
    <w:rsid w:val="001543F7"/>
    <w:rsid w:val="00164685"/>
    <w:rsid w:val="00175DBD"/>
    <w:rsid w:val="00182E91"/>
    <w:rsid w:val="00184D8B"/>
    <w:rsid w:val="00186C4A"/>
    <w:rsid w:val="001905C4"/>
    <w:rsid w:val="00190662"/>
    <w:rsid w:val="00197BE9"/>
    <w:rsid w:val="001A0CD2"/>
    <w:rsid w:val="001A1584"/>
    <w:rsid w:val="001B0461"/>
    <w:rsid w:val="001B7E2C"/>
    <w:rsid w:val="001C4225"/>
    <w:rsid w:val="001C5825"/>
    <w:rsid w:val="001C5D7F"/>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41AE"/>
    <w:rsid w:val="00243B58"/>
    <w:rsid w:val="00244F2D"/>
    <w:rsid w:val="0024709A"/>
    <w:rsid w:val="00247B14"/>
    <w:rsid w:val="00247EDB"/>
    <w:rsid w:val="00253E5A"/>
    <w:rsid w:val="00262160"/>
    <w:rsid w:val="00262D17"/>
    <w:rsid w:val="002643F5"/>
    <w:rsid w:val="00270E73"/>
    <w:rsid w:val="0027394B"/>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302508"/>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4457"/>
    <w:rsid w:val="003A439A"/>
    <w:rsid w:val="003B3E5D"/>
    <w:rsid w:val="003B7210"/>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365"/>
    <w:rsid w:val="004B5910"/>
    <w:rsid w:val="004B5B8B"/>
    <w:rsid w:val="004C0829"/>
    <w:rsid w:val="004C250B"/>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1DDD"/>
    <w:rsid w:val="00545862"/>
    <w:rsid w:val="00546AE6"/>
    <w:rsid w:val="0055401F"/>
    <w:rsid w:val="00565690"/>
    <w:rsid w:val="00566BC8"/>
    <w:rsid w:val="005740BF"/>
    <w:rsid w:val="005744F5"/>
    <w:rsid w:val="0057484B"/>
    <w:rsid w:val="00576210"/>
    <w:rsid w:val="0057690B"/>
    <w:rsid w:val="00576BC9"/>
    <w:rsid w:val="00580FDF"/>
    <w:rsid w:val="005840F6"/>
    <w:rsid w:val="00587192"/>
    <w:rsid w:val="005A1ACC"/>
    <w:rsid w:val="005A68F6"/>
    <w:rsid w:val="005A78C5"/>
    <w:rsid w:val="005B0308"/>
    <w:rsid w:val="005B0634"/>
    <w:rsid w:val="005B49DD"/>
    <w:rsid w:val="005B7BB6"/>
    <w:rsid w:val="005C3632"/>
    <w:rsid w:val="005C4A93"/>
    <w:rsid w:val="005D45A1"/>
    <w:rsid w:val="005D4D95"/>
    <w:rsid w:val="005D4E2E"/>
    <w:rsid w:val="005F2899"/>
    <w:rsid w:val="005F3307"/>
    <w:rsid w:val="005F3FF6"/>
    <w:rsid w:val="005F6B82"/>
    <w:rsid w:val="00600743"/>
    <w:rsid w:val="0060526A"/>
    <w:rsid w:val="00610CDC"/>
    <w:rsid w:val="0063132F"/>
    <w:rsid w:val="00633CC0"/>
    <w:rsid w:val="00640BCD"/>
    <w:rsid w:val="00644F1E"/>
    <w:rsid w:val="00645254"/>
    <w:rsid w:val="00645AA1"/>
    <w:rsid w:val="00650467"/>
    <w:rsid w:val="00652A61"/>
    <w:rsid w:val="006578F9"/>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772"/>
    <w:rsid w:val="008209B3"/>
    <w:rsid w:val="00821AA6"/>
    <w:rsid w:val="00822DA3"/>
    <w:rsid w:val="008248A6"/>
    <w:rsid w:val="00824AB7"/>
    <w:rsid w:val="00827FBE"/>
    <w:rsid w:val="0083551C"/>
    <w:rsid w:val="00837CCF"/>
    <w:rsid w:val="00840293"/>
    <w:rsid w:val="008474CD"/>
    <w:rsid w:val="00852DA5"/>
    <w:rsid w:val="00853BC1"/>
    <w:rsid w:val="00856D6E"/>
    <w:rsid w:val="00857A15"/>
    <w:rsid w:val="008635C3"/>
    <w:rsid w:val="00872F41"/>
    <w:rsid w:val="00873C6A"/>
    <w:rsid w:val="008759B6"/>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412C"/>
    <w:rsid w:val="00916F1C"/>
    <w:rsid w:val="00917BD4"/>
    <w:rsid w:val="00920BFE"/>
    <w:rsid w:val="00926A7D"/>
    <w:rsid w:val="0092757C"/>
    <w:rsid w:val="00933D02"/>
    <w:rsid w:val="00942CD4"/>
    <w:rsid w:val="0095102E"/>
    <w:rsid w:val="0095148D"/>
    <w:rsid w:val="009619D4"/>
    <w:rsid w:val="009643EB"/>
    <w:rsid w:val="009647FF"/>
    <w:rsid w:val="00967F89"/>
    <w:rsid w:val="0097368B"/>
    <w:rsid w:val="009778CC"/>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52EB"/>
    <w:rsid w:val="00A169B2"/>
    <w:rsid w:val="00A17E32"/>
    <w:rsid w:val="00A2452E"/>
    <w:rsid w:val="00A32578"/>
    <w:rsid w:val="00A33EFE"/>
    <w:rsid w:val="00A560C6"/>
    <w:rsid w:val="00A57A45"/>
    <w:rsid w:val="00A61537"/>
    <w:rsid w:val="00A65CF8"/>
    <w:rsid w:val="00A70816"/>
    <w:rsid w:val="00A71B6D"/>
    <w:rsid w:val="00A738EB"/>
    <w:rsid w:val="00A76D46"/>
    <w:rsid w:val="00A81DF9"/>
    <w:rsid w:val="00A84775"/>
    <w:rsid w:val="00A92E7C"/>
    <w:rsid w:val="00A947D9"/>
    <w:rsid w:val="00A95AF9"/>
    <w:rsid w:val="00A95EEC"/>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A13C1"/>
    <w:rsid w:val="00BA5240"/>
    <w:rsid w:val="00BA750F"/>
    <w:rsid w:val="00BA761B"/>
    <w:rsid w:val="00BA78E4"/>
    <w:rsid w:val="00BB0030"/>
    <w:rsid w:val="00BB35C1"/>
    <w:rsid w:val="00BC2C84"/>
    <w:rsid w:val="00BC417C"/>
    <w:rsid w:val="00BD18F0"/>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D00355"/>
    <w:rsid w:val="00D04765"/>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4607C"/>
    <w:rsid w:val="00E5499B"/>
    <w:rsid w:val="00E60FA6"/>
    <w:rsid w:val="00E61F6F"/>
    <w:rsid w:val="00E635F3"/>
    <w:rsid w:val="00E70B04"/>
    <w:rsid w:val="00E72BA6"/>
    <w:rsid w:val="00E85818"/>
    <w:rsid w:val="00E86932"/>
    <w:rsid w:val="00E94C2E"/>
    <w:rsid w:val="00E963E0"/>
    <w:rsid w:val="00E9699A"/>
    <w:rsid w:val="00EA107B"/>
    <w:rsid w:val="00EA1913"/>
    <w:rsid w:val="00EA6251"/>
    <w:rsid w:val="00EB4FE9"/>
    <w:rsid w:val="00EC7F05"/>
    <w:rsid w:val="00ED50B9"/>
    <w:rsid w:val="00EE0F8A"/>
    <w:rsid w:val="00EE62E3"/>
    <w:rsid w:val="00EF2210"/>
    <w:rsid w:val="00EF260D"/>
    <w:rsid w:val="00F00F40"/>
    <w:rsid w:val="00F01B04"/>
    <w:rsid w:val="00F063C9"/>
    <w:rsid w:val="00F10AE8"/>
    <w:rsid w:val="00F1313D"/>
    <w:rsid w:val="00F14855"/>
    <w:rsid w:val="00F164EA"/>
    <w:rsid w:val="00F21E77"/>
    <w:rsid w:val="00F22DE6"/>
    <w:rsid w:val="00F27082"/>
    <w:rsid w:val="00F2799E"/>
    <w:rsid w:val="00F40FC9"/>
    <w:rsid w:val="00F4178D"/>
    <w:rsid w:val="00F455A1"/>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zirbozambia.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ravitystands.com/" TargetMode="External"/><Relationship Id="rId4" Type="http://schemas.openxmlformats.org/officeDocument/2006/relationships/webSettings" Target="webSettings.xml"/><Relationship Id="rId9" Type="http://schemas.openxmlformats.org/officeDocument/2006/relationships/hyperlink" Target="https://www.ld-systems.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3213</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25</cp:revision>
  <cp:lastPrinted>2019-01-10T17:28:00Z</cp:lastPrinted>
  <dcterms:created xsi:type="dcterms:W3CDTF">2021-03-02T12:38:00Z</dcterms:created>
  <dcterms:modified xsi:type="dcterms:W3CDTF">2023-11-30T10:21:00Z</dcterms:modified>
</cp:coreProperties>
</file>