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538E2" w14:textId="77777777" w:rsidR="004330C6" w:rsidRPr="00D70616" w:rsidRDefault="004330C6" w:rsidP="003817D3">
      <w:pPr>
        <w:rPr>
          <w:rFonts w:ascii="Arial" w:hAnsi="Arial"/>
          <w:b/>
          <w:color w:val="000000" w:themeColor="text1"/>
          <w:sz w:val="28"/>
          <w:bdr w:val="none" w:sz="0" w:space="0" w:color="auto" w:frame="1"/>
          <w:lang w:val="en-US"/>
        </w:rPr>
      </w:pPr>
      <w:r>
        <w:rPr>
          <w:rFonts w:ascii="Calibri" w:hAnsi="Calibri"/>
          <w:sz w:val="52"/>
          <w:lang w:val="en"/>
        </w:rPr>
        <w:t>Comunicado de prensa</w:t>
      </w:r>
    </w:p>
    <w:p w14:paraId="37E40C92" w14:textId="77777777" w:rsidR="004330C6" w:rsidRPr="00D70616" w:rsidRDefault="004330C6" w:rsidP="003817D3">
      <w:pPr>
        <w:rPr>
          <w:rFonts w:ascii="Arial" w:hAnsi="Arial"/>
          <w:b/>
          <w:color w:val="000000" w:themeColor="text1"/>
          <w:sz w:val="28"/>
          <w:bdr w:val="none" w:sz="0" w:space="0" w:color="auto" w:frame="1"/>
          <w:lang w:val="en-US"/>
        </w:rPr>
      </w:pPr>
    </w:p>
    <w:p w14:paraId="42C3080B" w14:textId="286CF5CE" w:rsidR="004330C6" w:rsidRPr="00D70616" w:rsidRDefault="004B39C4" w:rsidP="003817D3">
      <w:pPr>
        <w:rPr>
          <w:rFonts w:ascii="Arial" w:hAnsi="Arial"/>
          <w:b/>
          <w:color w:val="000000" w:themeColor="text1"/>
          <w:sz w:val="28"/>
          <w:bdr w:val="none" w:sz="0" w:space="0" w:color="auto" w:frame="1"/>
          <w:lang w:val="en-US"/>
        </w:rPr>
      </w:pPr>
      <w:r>
        <w:rPr>
          <w:rFonts w:ascii="Arial" w:hAnsi="Arial"/>
          <w:b/>
          <w:bCs/>
          <w:color w:val="000000" w:themeColor="text1"/>
          <w:sz w:val="28"/>
          <w:bdr w:val="none" w:sz="0" w:space="0" w:color="auto" w:frame="1"/>
          <w:lang w:val="en"/>
        </w:rPr>
        <w:br/>
      </w:r>
    </w:p>
    <w:p w14:paraId="6B977CE3" w14:textId="7CF655EE" w:rsidR="00802930" w:rsidRPr="00D70616" w:rsidRDefault="00260F5A" w:rsidP="00802930">
      <w:pPr>
        <w:rPr>
          <w:rFonts w:ascii="Calibri" w:hAnsi="Calibri" w:cs="Calibri"/>
          <w:b/>
          <w:bCs/>
          <w:sz w:val="44"/>
          <w:szCs w:val="44"/>
          <w:lang w:val="en-US"/>
        </w:rPr>
      </w:pPr>
      <w:r>
        <w:rPr>
          <w:rFonts w:ascii="Calibri" w:hAnsi="Calibri" w:cs="Calibri"/>
          <w:b/>
          <w:bCs/>
          <w:sz w:val="44"/>
          <w:szCs w:val="44"/>
          <w:lang w:val="en"/>
        </w:rPr>
        <w:t xml:space="preserve">Exitosa inauguración de los Casemaker Days – </w:t>
      </w:r>
    </w:p>
    <w:p w14:paraId="114B7AA8" w14:textId="232F34C5" w:rsidR="00527737" w:rsidRPr="00D70616" w:rsidRDefault="00527737" w:rsidP="00802930">
      <w:pPr>
        <w:rPr>
          <w:rFonts w:ascii="Calibri" w:hAnsi="Calibri" w:cs="Calibri"/>
          <w:b/>
          <w:bCs/>
          <w:sz w:val="44"/>
          <w:szCs w:val="44"/>
          <w:lang w:val="en-US"/>
        </w:rPr>
      </w:pPr>
      <w:r>
        <w:rPr>
          <w:rFonts w:ascii="Calibri" w:hAnsi="Calibri" w:cs="Calibri"/>
          <w:b/>
          <w:bCs/>
          <w:sz w:val="44"/>
          <w:szCs w:val="44"/>
          <w:lang w:val="en"/>
        </w:rPr>
        <w:t>Adam Hall Group recibe al sector internacional de los productores de flightcases en el Experience Center</w:t>
      </w:r>
    </w:p>
    <w:p w14:paraId="2D9F00C9" w14:textId="68576CD0" w:rsidR="00802930" w:rsidRPr="00D70616" w:rsidRDefault="00802930" w:rsidP="00802930">
      <w:pPr>
        <w:rPr>
          <w:rFonts w:ascii="Calibri" w:hAnsi="Calibri" w:cs="Calibri"/>
          <w:sz w:val="44"/>
          <w:szCs w:val="44"/>
          <w:lang w:val="en-US"/>
        </w:rPr>
      </w:pPr>
    </w:p>
    <w:p w14:paraId="55DA9B7D" w14:textId="152F52FE" w:rsidR="0087695D" w:rsidRPr="00D70616" w:rsidRDefault="00802930" w:rsidP="00CC5142">
      <w:pPr>
        <w:rPr>
          <w:rFonts w:ascii="Calibri" w:hAnsi="Calibri" w:cs="Calibri"/>
          <w:b/>
          <w:color w:val="000000" w:themeColor="text1"/>
          <w:sz w:val="22"/>
          <w:szCs w:val="22"/>
          <w:lang w:val="en-US"/>
        </w:rPr>
      </w:pPr>
      <w:r w:rsidRPr="00D70616">
        <w:rPr>
          <w:rFonts w:ascii="Calibri" w:hAnsi="Calibri" w:cs="Calibri"/>
          <w:b/>
          <w:bCs/>
          <w:color w:val="000000" w:themeColor="text1"/>
          <w:sz w:val="22"/>
          <w:szCs w:val="22"/>
          <w:bdr w:val="none" w:sz="0" w:space="0" w:color="auto" w:frame="1"/>
          <w:lang w:val="en"/>
        </w:rPr>
        <w:t xml:space="preserve">Neu-Anspach (Alemania) – </w:t>
      </w:r>
      <w:r w:rsidRPr="00D70616">
        <w:rPr>
          <w:rFonts w:ascii="Calibri" w:hAnsi="Calibri" w:cs="Calibri"/>
          <w:b/>
          <w:color w:val="000000" w:themeColor="text1"/>
          <w:sz w:val="22"/>
          <w:szCs w:val="22"/>
          <w:bdr w:val="none" w:sz="0" w:space="0" w:color="auto" w:frame="1"/>
          <w:lang w:val="en"/>
        </w:rPr>
        <w:t xml:space="preserve">21 de noviembre de 2019 – No hay evento que se entienda sin ellas, ningún equipo puede renunciar a ellas. Las flightcases forman parte del equipamiento básico de la tecnología para eventos profesional y se producen para adaptarse a cualquier necesidad. En la primera edición de los Casemaker Days 2019, los días 19 y 20 de noviembre de 2019, Adam Hall Group </w:t>
      </w:r>
      <w:r w:rsidRPr="00D70616">
        <w:rPr>
          <w:rFonts w:ascii="Calibri" w:hAnsi="Calibri" w:cs="Calibri"/>
          <w:b/>
          <w:color w:val="000000" w:themeColor="text1"/>
          <w:sz w:val="22"/>
          <w:szCs w:val="22"/>
          <w:lang w:val="en"/>
        </w:rPr>
        <w:t>se dedicó enteramente a estos indispensables ángeles de la guarda de los equipos. Con ese propósito, el proveedor mundial de soluciones de tecnología para eventos con décadas de experiencia acumuladas en el desarrollo y fabricación de componentes de flightcases ha invitado a productores de flightcases tanto nacionales como internacionales. El encuentro ha tenido lugar en el Experience Center de Adam Hall, ubicado en la sede corporativa, en Neu-Anspach, cerca de Fráncfort del Meno. Además de la presentación de las nuevas soluciones de cajas y hardware, en un taller los asistentes pudieron convencerse de las ventajas de la versión actual del software FliteCAD de construcción de flightcases y participar en diversos módulos sobre tendencias, charlas y oportunidades para establecer contactos.</w:t>
      </w:r>
    </w:p>
    <w:p w14:paraId="56F3AE6F" w14:textId="130400A5" w:rsidR="0087695D" w:rsidRPr="00D70616" w:rsidRDefault="0087695D" w:rsidP="00CC5142">
      <w:pPr>
        <w:rPr>
          <w:rFonts w:ascii="Calibri" w:hAnsi="Calibri" w:cs="Calibri"/>
          <w:color w:val="000000" w:themeColor="text1"/>
          <w:sz w:val="22"/>
          <w:szCs w:val="22"/>
          <w:lang w:val="en-US"/>
        </w:rPr>
      </w:pPr>
    </w:p>
    <w:p w14:paraId="1B997BA8" w14:textId="34EDEE83" w:rsidR="0013401B" w:rsidRPr="00D70616" w:rsidRDefault="008F2E2C" w:rsidP="00CC5142">
      <w:pPr>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FliteCAD y hardware</w:t>
      </w:r>
    </w:p>
    <w:p w14:paraId="3510AAD1" w14:textId="317E2EA6" w:rsidR="003F3151" w:rsidRPr="00D70616" w:rsidRDefault="0087695D" w:rsidP="0013401B">
      <w:pPr>
        <w:rPr>
          <w:rFonts w:ascii="Calibri" w:hAnsi="Calibri" w:cs="Calibri"/>
          <w:color w:val="000000" w:themeColor="text1"/>
          <w:sz w:val="22"/>
          <w:szCs w:val="22"/>
          <w:lang w:val="en-US"/>
        </w:rPr>
      </w:pPr>
      <w:r>
        <w:rPr>
          <w:rFonts w:ascii="Calibri" w:hAnsi="Calibri" w:cs="Calibri"/>
          <w:color w:val="000000" w:themeColor="text1"/>
          <w:sz w:val="22"/>
          <w:szCs w:val="22"/>
          <w:lang w:val="en"/>
        </w:rPr>
        <w:t>Quién mejor para inaugurar la primera edición de los Casemaker Days que David Kirby, fundador de Adam Hall GmbH en el año 1980, por aquel entonces centrado en la fabricación de cajas en Alemania. Cinco años antes, el Sr. Adam Hall ya fabricaba herrajes para flightcases robustos y de alta calidad en Southend-on-Sea (cerca de Londres). Inmediatamente después, los asistentes a los Casemaker Days entraron en materia: Martin Bitterlich (especialista de producto de Adam Hall Hardware) mostró a los productores de flightcases presentes el software FliteCAD, con el que los fabricantes de flightcases pueden diseñar las cajas conforme a las especificaciones de cada cliente y visualizarlas. Para obtener una perspectiva todavía mejor de los componentes individuales de una caja, Sascha vom Scheidt (Senior Product &amp; Sourcing Manager, Light, Flightcase &amp; Accessories) presentó numerosas novedades de hardware como bisagras, frenos, herrajes y perfiles.</w:t>
      </w:r>
    </w:p>
    <w:p w14:paraId="7820D799" w14:textId="1EFC0A83" w:rsidR="008D06B3" w:rsidRPr="00D70616" w:rsidRDefault="008D06B3" w:rsidP="003F3151">
      <w:pPr>
        <w:rPr>
          <w:rFonts w:ascii="Calibri" w:hAnsi="Calibri" w:cs="Calibri"/>
          <w:color w:val="000000" w:themeColor="text1"/>
          <w:sz w:val="22"/>
          <w:szCs w:val="22"/>
          <w:shd w:val="clear" w:color="auto" w:fill="FFFFFF"/>
          <w:lang w:val="en-US"/>
        </w:rPr>
      </w:pPr>
    </w:p>
    <w:p w14:paraId="462BF5DE" w14:textId="0C407F2A" w:rsidR="008D06B3" w:rsidRPr="00D70616" w:rsidRDefault="009D5A86" w:rsidP="003F3151">
      <w:pPr>
        <w:rPr>
          <w:rFonts w:ascii="Calibri" w:hAnsi="Calibri" w:cs="Calibri"/>
          <w:color w:val="000000" w:themeColor="text1"/>
          <w:sz w:val="22"/>
          <w:szCs w:val="22"/>
          <w:shd w:val="clear" w:color="auto" w:fill="FFFFFF"/>
          <w:lang w:val="en-US"/>
        </w:rPr>
      </w:pPr>
      <w:r>
        <w:rPr>
          <w:rFonts w:ascii="Calibri" w:hAnsi="Calibri" w:cs="Calibri"/>
          <w:color w:val="000000" w:themeColor="text1"/>
          <w:sz w:val="22"/>
          <w:szCs w:val="22"/>
          <w:shd w:val="clear" w:color="auto" w:fill="FFFFFF"/>
          <w:lang w:val="en"/>
        </w:rPr>
        <w:t>La tarde estuvo marcada por talleres prácticos sobre FliteCAD y charlas de marketing. Esas charlas se dedicaron al tema de las flightcases, pero esta vez no desde el punto de vista de la construcción y la técnica. En conversaciones con los fabricantes de cajas presentes, el departamento de Marketing de Adam Hall Group concretó cómo intensificar y mejorar la colaboración entre proveedores, fabricantes y clientes.</w:t>
      </w:r>
    </w:p>
    <w:p w14:paraId="1E772D3C" w14:textId="26E3E4EB" w:rsidR="00F60F58" w:rsidRPr="00D70616" w:rsidRDefault="00F60F58" w:rsidP="003F3151">
      <w:pPr>
        <w:rPr>
          <w:rFonts w:ascii="Calibri" w:hAnsi="Calibri" w:cs="Calibri"/>
          <w:color w:val="000000" w:themeColor="text1"/>
          <w:sz w:val="22"/>
          <w:szCs w:val="22"/>
          <w:shd w:val="clear" w:color="auto" w:fill="FFFFFF"/>
          <w:lang w:val="en-US"/>
        </w:rPr>
      </w:pPr>
    </w:p>
    <w:p w14:paraId="0FD1D03C" w14:textId="1DEF0368" w:rsidR="008F2E2C" w:rsidRPr="00D70616" w:rsidRDefault="008F2E2C" w:rsidP="003F3151">
      <w:pPr>
        <w:rPr>
          <w:rFonts w:ascii="Calibri" w:hAnsi="Calibri" w:cs="Calibri"/>
          <w:b/>
          <w:bCs/>
          <w:color w:val="000000" w:themeColor="text1"/>
          <w:sz w:val="22"/>
          <w:szCs w:val="22"/>
          <w:shd w:val="clear" w:color="auto" w:fill="FFFFFF"/>
          <w:lang w:val="en-US"/>
        </w:rPr>
      </w:pPr>
      <w:r>
        <w:rPr>
          <w:rFonts w:ascii="Calibri" w:hAnsi="Calibri" w:cs="Calibri"/>
          <w:b/>
          <w:bCs/>
          <w:color w:val="000000" w:themeColor="text1"/>
          <w:sz w:val="22"/>
          <w:szCs w:val="22"/>
          <w:shd w:val="clear" w:color="auto" w:fill="FFFFFF"/>
          <w:lang w:val="en"/>
        </w:rPr>
        <w:lastRenderedPageBreak/>
        <w:t>Tendencias en la fabricación de cajas</w:t>
      </w:r>
    </w:p>
    <w:p w14:paraId="608F56DB" w14:textId="77777777" w:rsidR="00C57D28" w:rsidRPr="00D70616" w:rsidRDefault="00F60F58" w:rsidP="00C57D28">
      <w:pPr>
        <w:spacing w:after="160"/>
        <w:contextualSpacing/>
        <w:rPr>
          <w:rFonts w:ascii="Calibri" w:hAnsi="Calibri" w:cs="Calibri"/>
          <w:color w:val="000000" w:themeColor="text1"/>
          <w:sz w:val="22"/>
          <w:szCs w:val="22"/>
          <w:lang w:val="en"/>
        </w:rPr>
      </w:pPr>
      <w:r>
        <w:rPr>
          <w:rFonts w:ascii="Calibri" w:hAnsi="Calibri" w:cs="Calibri"/>
          <w:color w:val="000000" w:themeColor="text1"/>
          <w:sz w:val="22"/>
          <w:szCs w:val="22"/>
          <w:shd w:val="clear" w:color="auto" w:fill="FFFFFF"/>
          <w:lang w:val="en"/>
        </w:rPr>
        <w:t xml:space="preserve">Para concluir el programa de los Casemaker Days, se celebraron </w:t>
      </w:r>
      <w:r>
        <w:rPr>
          <w:rFonts w:ascii="Calibri" w:hAnsi="Calibri" w:cs="Calibri"/>
          <w:color w:val="000000" w:themeColor="text1"/>
          <w:sz w:val="22"/>
          <w:szCs w:val="22"/>
          <w:lang w:val="en"/>
        </w:rPr>
        <w:t>talleres de tendencias en la sala de exposiciones y el auditorio del Experience Center. Moderados por expertos en flightcases de Adam Hall, los asistentes pudieron intercambiar impresiones en rondas de 45 minutos sobre los temas "Tableros y espuma", "Sostenibilidad" e "Innovación".</w:t>
      </w:r>
    </w:p>
    <w:p w14:paraId="141FC60D" w14:textId="77777777" w:rsidR="00C57D28" w:rsidRPr="00D70616" w:rsidRDefault="00C57D28" w:rsidP="00C57D28">
      <w:pPr>
        <w:spacing w:after="160"/>
        <w:contextualSpacing/>
        <w:rPr>
          <w:rFonts w:ascii="Calibri" w:hAnsi="Calibri" w:cs="Calibri"/>
          <w:color w:val="000000" w:themeColor="text1"/>
          <w:sz w:val="22"/>
          <w:szCs w:val="22"/>
          <w:lang w:val="en"/>
        </w:rPr>
      </w:pPr>
    </w:p>
    <w:p w14:paraId="0D2C98CF" w14:textId="4FA9984F" w:rsidR="00B06987" w:rsidRPr="00D70616" w:rsidRDefault="00B06987" w:rsidP="00C57D28">
      <w:pPr>
        <w:spacing w:after="160"/>
        <w:contextualSpacing/>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"Con los Casemaker Days volvemos a nuestras raíces, las cuales han sido un elemento clave en nuestro éxito hasta la fecha: el desarrollo y fabricación de componentes para cajas", comenta Markus Jahnel, COO de Adam Hall Group. "Nos alegramos enormemente de que el sector nacional e internacional de fabricantes de cajas haya asistido en masa a nuestro Experience Center y siga depositando su confianza en nuestros productos de hardware y soluciones de software cuatro décadas después". </w:t>
      </w:r>
    </w:p>
    <w:p w14:paraId="16A1DBD8" w14:textId="77777777" w:rsidR="005B2F57" w:rsidRPr="00D70616" w:rsidRDefault="005B2F57" w:rsidP="00802930">
      <w:pPr>
        <w:rPr>
          <w:rFonts w:ascii="Calibri" w:hAnsi="Calibri" w:cs="Calibri"/>
          <w:color w:val="000000" w:themeColor="text1"/>
          <w:sz w:val="22"/>
          <w:szCs w:val="22"/>
          <w:lang w:val="en-US"/>
        </w:rPr>
      </w:pPr>
    </w:p>
    <w:p w14:paraId="5FF812B6" w14:textId="5C6A7CD9" w:rsidR="00DE4886" w:rsidRPr="00D70616" w:rsidRDefault="00802930" w:rsidP="00802930">
      <w:pPr>
        <w:rPr>
          <w:rFonts w:ascii="Calibri" w:eastAsiaTheme="minorHAnsi" w:hAnsi="Calibri" w:cs="Calibri"/>
          <w:color w:val="000000" w:themeColor="text1"/>
          <w:sz w:val="22"/>
          <w:szCs w:val="22"/>
          <w:lang w:val="en-US"/>
        </w:rPr>
      </w:pPr>
      <w:r>
        <w:rPr>
          <w:rFonts w:ascii="Calibri" w:hAnsi="Calibri" w:cs="Calibri"/>
          <w:color w:val="000000" w:themeColor="text1"/>
          <w:sz w:val="22"/>
          <w:szCs w:val="22"/>
          <w:lang w:val="en"/>
        </w:rPr>
        <w:t>La primera edición de los Casemaker Days 2019 se completó con una velada en el restaurante de la empresa «Come Together» con comida, bebidas, oportunidades para establecer contactos y visitas personalizadas al Experience Center de Adam Hall Group.</w:t>
      </w:r>
    </w:p>
    <w:p w14:paraId="112BAB66" w14:textId="77777777" w:rsidR="00083066" w:rsidRPr="00D70616" w:rsidRDefault="00083066" w:rsidP="003B0B24">
      <w:pPr>
        <w:rPr>
          <w:rFonts w:ascii="Calibri" w:hAnsi="Calibri" w:cs="Calibri"/>
          <w:color w:val="000000" w:themeColor="text1"/>
          <w:lang w:val="en-US"/>
        </w:rPr>
      </w:pPr>
    </w:p>
    <w:p w14:paraId="75C1E1DB" w14:textId="36B9F41A" w:rsidR="00083066" w:rsidRPr="00D70616" w:rsidRDefault="006D2E7A" w:rsidP="008E75D2">
      <w:pPr>
        <w:rPr>
          <w:rFonts w:ascii="Calibri" w:hAnsi="Calibri" w:cs="Calibri"/>
          <w:sz w:val="22"/>
          <w:szCs w:val="22"/>
          <w:lang w:val="en-US"/>
        </w:rPr>
      </w:pPr>
      <w:r w:rsidRPr="00D70616">
        <w:rPr>
          <w:rFonts w:ascii="Calibri" w:hAnsi="Calibri" w:cs="Calibri"/>
          <w:b/>
          <w:bCs/>
          <w:sz w:val="22"/>
          <w:szCs w:val="22"/>
          <w:lang w:val="en-US"/>
        </w:rPr>
        <w:t>Más información:</w:t>
      </w:r>
      <w:r w:rsidRPr="00D70616">
        <w:rPr>
          <w:rFonts w:ascii="Calibri" w:hAnsi="Calibri" w:cs="Calibri"/>
          <w:sz w:val="22"/>
          <w:szCs w:val="22"/>
          <w:lang w:val="en-US"/>
        </w:rPr>
        <w:br/>
      </w:r>
      <w:hyperlink r:id="rId7" w:history="1">
        <w:r w:rsidRPr="00D70616">
          <w:rPr>
            <w:rStyle w:val="Hyperlink"/>
            <w:rFonts w:ascii="Calibri" w:hAnsi="Calibri" w:cs="Calibri"/>
            <w:sz w:val="22"/>
            <w:szCs w:val="22"/>
            <w:lang w:val="en-US"/>
          </w:rPr>
          <w:t>adamhall.com</w:t>
        </w:r>
      </w:hyperlink>
      <w:r w:rsidRPr="00D70616">
        <w:rPr>
          <w:rFonts w:ascii="Calibri" w:hAnsi="Calibri" w:cs="Calibri"/>
          <w:sz w:val="22"/>
          <w:szCs w:val="22"/>
          <w:lang w:val="en-US"/>
        </w:rPr>
        <w:br/>
      </w:r>
      <w:hyperlink r:id="rId8" w:history="1">
        <w:r w:rsidRPr="00D70616">
          <w:rPr>
            <w:rStyle w:val="Hyperlink"/>
            <w:rFonts w:ascii="Calibri" w:hAnsi="Calibri" w:cs="Calibri"/>
            <w:sz w:val="22"/>
            <w:szCs w:val="22"/>
            <w:lang w:val="en-US"/>
          </w:rPr>
          <w:t>blog.adamhall.com</w:t>
        </w:r>
      </w:hyperlink>
      <w:bookmarkStart w:id="0" w:name="_GoBack"/>
      <w:bookmarkEnd w:id="0"/>
      <w:r w:rsidRPr="00D70616">
        <w:rPr>
          <w:rFonts w:ascii="Calibri" w:hAnsi="Calibri" w:cs="Calibri"/>
          <w:sz w:val="22"/>
          <w:szCs w:val="22"/>
          <w:lang w:val="en-US"/>
        </w:rPr>
        <w:br/>
      </w:r>
      <w:hyperlink r:id="rId9" w:history="1">
        <w:r w:rsidRPr="00D70616">
          <w:rPr>
            <w:rStyle w:val="Hyperlink"/>
            <w:rFonts w:ascii="Calibri" w:hAnsi="Calibri" w:cs="Calibri"/>
            <w:sz w:val="22"/>
            <w:szCs w:val="22"/>
            <w:lang w:val="en-US"/>
          </w:rPr>
          <w:t>event.tech</w:t>
        </w:r>
      </w:hyperlink>
    </w:p>
    <w:p w14:paraId="3674A8E5" w14:textId="77777777" w:rsidR="00BB5DF4" w:rsidRPr="00D70616" w:rsidRDefault="00BB5DF4" w:rsidP="00BB5DF4">
      <w:pPr>
        <w:pStyle w:val="KeinLeerraum"/>
        <w:rPr>
          <w:rFonts w:ascii="Calibri" w:hAnsi="Calibri" w:cs="Calibri"/>
          <w:bCs/>
          <w:color w:val="0D0D0D" w:themeColor="text1" w:themeTint="F2"/>
          <w:sz w:val="22"/>
          <w:szCs w:val="22"/>
          <w:lang w:val="en-US"/>
        </w:rPr>
      </w:pPr>
    </w:p>
    <w:p w14:paraId="40AD1D0B" w14:textId="2B5EA014" w:rsidR="00BB1737" w:rsidRPr="00D70616" w:rsidRDefault="0017179D" w:rsidP="00BB5DF4">
      <w:pPr>
        <w:rPr>
          <w:rFonts w:ascii="Calibri" w:hAnsi="Calibri" w:cs="Calibri"/>
          <w:color w:val="0D0D0D" w:themeColor="text1" w:themeTint="F2"/>
          <w:sz w:val="22"/>
          <w:szCs w:val="22"/>
          <w:lang w:val="en-US"/>
        </w:rPr>
      </w:pPr>
      <w:r>
        <w:rPr>
          <w:rFonts w:ascii="Calibri" w:hAnsi="Calibri" w:cs="Calibri"/>
          <w:color w:val="0D0D0D" w:themeColor="text1" w:themeTint="F2"/>
          <w:sz w:val="22"/>
          <w:szCs w:val="22"/>
          <w:lang w:val="en"/>
        </w:rPr>
        <w:t xml:space="preserve">#CasemakerDays #YourBestCaseScenario #AdamHallHardware </w:t>
      </w:r>
      <w:r>
        <w:rPr>
          <w:rFonts w:ascii="Calibri" w:hAnsi="Calibri" w:cs="Calibri"/>
          <w:sz w:val="22"/>
          <w:szCs w:val="22"/>
          <w:lang w:val="en"/>
        </w:rPr>
        <w:t>#EventTech  #ExperienceEventTech</w:t>
      </w:r>
    </w:p>
    <w:p w14:paraId="2F69DE79" w14:textId="77777777" w:rsidR="007F31BF" w:rsidRPr="00D70616" w:rsidRDefault="007F31BF" w:rsidP="004330C6">
      <w:pPr>
        <w:pStyle w:val="KeinLeerraum"/>
        <w:rPr>
          <w:rFonts w:ascii="Calibri" w:hAnsi="Calibri" w:cs="Calibri"/>
          <w:b/>
          <w:color w:val="808080"/>
          <w:sz w:val="22"/>
          <w:szCs w:val="22"/>
          <w:lang w:val="en-US"/>
        </w:rPr>
      </w:pPr>
    </w:p>
    <w:p w14:paraId="1C5E83E5" w14:textId="77777777" w:rsidR="00D70616" w:rsidRPr="00D70616" w:rsidRDefault="004330C6" w:rsidP="00D70616">
      <w:pPr>
        <w:pStyle w:val="KeinLeerraum"/>
        <w:rPr>
          <w:rFonts w:ascii="Calibri" w:hAnsi="Calibri"/>
          <w:color w:val="808080"/>
          <w:sz w:val="18"/>
          <w:lang w:val="en"/>
        </w:rPr>
      </w:pPr>
      <w:r>
        <w:rPr>
          <w:rFonts w:ascii="Calibri" w:hAnsi="Calibri"/>
          <w:color w:val="808080" w:themeColor="background1" w:themeShade="80"/>
          <w:sz w:val="18"/>
          <w:lang w:val="en"/>
        </w:rPr>
        <w:br/>
      </w:r>
    </w:p>
    <w:p w14:paraId="70F6B943" w14:textId="77777777" w:rsidR="00D70616" w:rsidRPr="00D70616" w:rsidRDefault="00D70616" w:rsidP="00D70616">
      <w:pPr>
        <w:pStyle w:val="KeinLeerraum"/>
        <w:rPr>
          <w:rFonts w:ascii="Calibri" w:hAnsi="Calibri"/>
          <w:b/>
          <w:color w:val="808080"/>
          <w:sz w:val="18"/>
          <w:lang w:val="en"/>
        </w:rPr>
      </w:pPr>
      <w:r w:rsidRPr="00D70616">
        <w:rPr>
          <w:rFonts w:ascii="Calibri" w:hAnsi="Calibri"/>
          <w:b/>
          <w:color w:val="808080"/>
          <w:sz w:val="18"/>
          <w:lang w:val="en"/>
        </w:rPr>
        <w:t>Acerca de Adam Hall Group</w:t>
      </w:r>
    </w:p>
    <w:p w14:paraId="442E2DB6" w14:textId="77777777" w:rsidR="00D70616" w:rsidRPr="00D70616" w:rsidRDefault="00D70616" w:rsidP="00D70616">
      <w:pPr>
        <w:pStyle w:val="KeinLeerraum"/>
        <w:rPr>
          <w:rFonts w:ascii="Calibri" w:hAnsi="Calibri"/>
          <w:color w:val="808080"/>
          <w:sz w:val="18"/>
          <w:lang w:val="en"/>
        </w:rPr>
      </w:pPr>
      <w:r w:rsidRPr="00D70616">
        <w:rPr>
          <w:rFonts w:ascii="Calibri" w:hAnsi="Calibri"/>
          <w:color w:val="808080"/>
          <w:sz w:val="18"/>
          <w:lang w:val="en"/>
        </w:rPr>
        <w:t xml:space="preserve">Adam Hall Group es un fabricante y distribuidor alemán líder que ofrece soluciones de tecnología de eventos para clientes empresariales en todo el mundo. Los grupos objetivo son, entre otros, el sector minorista, distribuidores B2B, empresas de alquiler de equipos y organización de eventos en directo, estudios de radio, integradores AV y de sistemas, empresas privadas y organismos públicos, así como fabricantes industriales de flightcases. La empresa ofrece una amplia gama de tecnologías profesionales de audio e iluminación, así como equipamiento para escenarios y hardware para flightcases, bajo las marcas LD Systems®, Cameo®, Gravity®, Defender®, Palmer® y Adam Hall®. </w:t>
      </w:r>
    </w:p>
    <w:p w14:paraId="4F83B759" w14:textId="48B56431" w:rsidR="00D70616" w:rsidRPr="00D70616" w:rsidRDefault="00D70616" w:rsidP="00D70616">
      <w:pPr>
        <w:pStyle w:val="KeinLeerraum"/>
        <w:rPr>
          <w:rFonts w:ascii="Calibri" w:hAnsi="Calibri"/>
          <w:color w:val="808080"/>
          <w:sz w:val="18"/>
        </w:rPr>
      </w:pPr>
      <w:r w:rsidRPr="00D70616">
        <w:rPr>
          <w:rFonts w:ascii="Calibri" w:hAnsi="Calibri"/>
          <w:color w:val="808080"/>
          <w:sz w:val="18"/>
          <w:lang w:val="en"/>
        </w:rPr>
        <w:t xml:space="preserve">Desde su fundación en 1975, Adam Hall Group ha crecido hasta convertirse en una empresa moderna e innovadora dedicada a la tecnología de eventos y dispone de un centro de logística con una superficie de almacenamiento de 14 000 m2 en la sede central de la empresa, cerca de Fráncfort del Meno, Alemania. Con motivo de sus desarrollos innovadores y diseños pioneros de productos, Adam Hall Group, empresa centrada en la calidad y orientada al servicio al cliente, ha obtenido una serie de reconocimientos internacionales de diversas instituciones de prestigio tales como Red Dot, German Design Award e iF Industrie Forum Design. En colaboración con el estudio de diseño “Studio F.A. Porsche”, con su icónico altavoz de columna MAUI® P900, LD Systems® muestra el futuro del diseño para audio profesional y ha sido reconocida por ello con el codiciado premio “German Design Award”. </w:t>
      </w:r>
      <w:r w:rsidRPr="00D70616">
        <w:rPr>
          <w:rFonts w:ascii="Calibri" w:hAnsi="Calibri"/>
          <w:color w:val="808080"/>
          <w:sz w:val="18"/>
        </w:rPr>
        <w:t xml:space="preserve">Más información sobre Adam Hall Group en Internet en </w:t>
      </w:r>
      <w:hyperlink r:id="rId10" w:history="1">
        <w:r w:rsidRPr="00D70616">
          <w:rPr>
            <w:rStyle w:val="Hyperlink"/>
            <w:rFonts w:ascii="Calibri" w:hAnsi="Calibri"/>
            <w:sz w:val="18"/>
          </w:rPr>
          <w:t>www.adamhall.com</w:t>
        </w:r>
      </w:hyperlink>
      <w:r w:rsidRPr="00D70616">
        <w:rPr>
          <w:rFonts w:ascii="Calibri" w:hAnsi="Calibri"/>
          <w:color w:val="808080"/>
          <w:sz w:val="18"/>
        </w:rPr>
        <w:t>.</w:t>
      </w:r>
    </w:p>
    <w:p w14:paraId="02D825C5" w14:textId="0ED654E6" w:rsidR="00083066" w:rsidRPr="00D70616" w:rsidRDefault="004330C6" w:rsidP="00083066">
      <w:pPr>
        <w:pStyle w:val="KeinLeerraum"/>
        <w:rPr>
          <w:rFonts w:ascii="Calibri" w:hAnsi="Calibri"/>
          <w:b/>
          <w:color w:val="808080"/>
          <w:sz w:val="18"/>
          <w:lang w:val="en-US"/>
        </w:rPr>
      </w:pPr>
      <w:r w:rsidRPr="00D70616">
        <w:rPr>
          <w:rFonts w:ascii="Calibri" w:hAnsi="Calibri"/>
          <w:color w:val="808080"/>
          <w:sz w:val="18"/>
        </w:rPr>
        <w:br/>
      </w:r>
      <w:r>
        <w:rPr>
          <w:rFonts w:ascii="Calibri" w:hAnsi="Calibri"/>
          <w:b/>
          <w:bCs/>
          <w:color w:val="808080"/>
          <w:sz w:val="18"/>
          <w:lang w:val="en"/>
        </w:rPr>
        <w:t>Contacto para prensa de Adam Hall Group:</w:t>
      </w:r>
    </w:p>
    <w:p w14:paraId="392DB2BC" w14:textId="77777777" w:rsidR="00083066" w:rsidRPr="00D70616" w:rsidRDefault="00083066" w:rsidP="00083066">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292EAAAC" w14:textId="77777777" w:rsidR="00083066" w:rsidRPr="00D70616" w:rsidRDefault="00083066" w:rsidP="00083066">
      <w:pPr>
        <w:pStyle w:val="KeinLeerraum"/>
        <w:rPr>
          <w:rFonts w:ascii="Calibri" w:hAnsi="Calibri"/>
          <w:color w:val="808080"/>
          <w:sz w:val="18"/>
          <w:lang w:val="en-US"/>
        </w:rPr>
      </w:pPr>
      <w:r>
        <w:rPr>
          <w:rFonts w:ascii="Calibri" w:hAnsi="Calibri"/>
          <w:color w:val="808080" w:themeColor="background1" w:themeShade="80"/>
          <w:sz w:val="18"/>
          <w:lang w:val="en"/>
        </w:rPr>
        <w:t>Organización de Eventos | Oficina de RR. PP. y Editorial</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083066" w:rsidRPr="00821AA6" w14:paraId="3C3921FE" w14:textId="77777777" w:rsidTr="00EB0039">
        <w:tc>
          <w:tcPr>
            <w:tcW w:w="956" w:type="dxa"/>
            <w:tcBorders>
              <w:top w:val="single" w:sz="8" w:space="0" w:color="FFFFFF"/>
              <w:left w:val="single" w:sz="8" w:space="0" w:color="FFFFFF"/>
              <w:bottom w:val="single" w:sz="8" w:space="0" w:color="FFFFFF"/>
              <w:right w:val="nil"/>
            </w:tcBorders>
          </w:tcPr>
          <w:p w14:paraId="7E5640D4" w14:textId="77777777" w:rsidR="00083066" w:rsidRPr="00DB37E7" w:rsidRDefault="00083066" w:rsidP="00EB0039">
            <w:pPr>
              <w:pStyle w:val="KeinLeerraum"/>
              <w:rPr>
                <w:rFonts w:ascii="Calibri" w:hAnsi="Calibri"/>
                <w:color w:val="808080"/>
                <w:sz w:val="18"/>
              </w:rPr>
            </w:pPr>
            <w:r>
              <w:rPr>
                <w:rFonts w:ascii="Calibri" w:hAnsi="Calibri"/>
                <w:color w:val="808080"/>
                <w:sz w:val="18"/>
                <w:lang w:val="en"/>
              </w:rPr>
              <w:t xml:space="preserve">   E-mail:</w:t>
            </w:r>
          </w:p>
        </w:tc>
        <w:tc>
          <w:tcPr>
            <w:tcW w:w="3092" w:type="dxa"/>
            <w:tcBorders>
              <w:top w:val="single" w:sz="8" w:space="0" w:color="FFFFFF"/>
              <w:left w:val="single" w:sz="8" w:space="0" w:color="FFFFFF"/>
              <w:bottom w:val="single" w:sz="8" w:space="0" w:color="FFFFFF"/>
              <w:right w:val="single" w:sz="8" w:space="0" w:color="FFFFFF"/>
            </w:tcBorders>
            <w:hideMark/>
          </w:tcPr>
          <w:p w14:paraId="4E01F5A2" w14:textId="77777777" w:rsidR="00083066" w:rsidRPr="00DB37E7" w:rsidRDefault="00013BA3" w:rsidP="00EB0039">
            <w:pPr>
              <w:pStyle w:val="KeinLeerraum"/>
              <w:ind w:left="142"/>
              <w:rPr>
                <w:rFonts w:ascii="Calibri" w:hAnsi="Calibri"/>
              </w:rPr>
            </w:pPr>
            <w:hyperlink r:id="rId11">
              <w:r w:rsidR="000B71BC">
                <w:rPr>
                  <w:rStyle w:val="Hyperlink"/>
                  <w:rFonts w:ascii="Calibri" w:hAnsi="Calibri"/>
                  <w:sz w:val="18"/>
                  <w:lang w:val="en"/>
                </w:rPr>
                <w:t>press@adamhall.com</w:t>
              </w:r>
            </w:hyperlink>
          </w:p>
        </w:tc>
      </w:tr>
    </w:tbl>
    <w:p w14:paraId="21DAC9D3" w14:textId="4161DF09" w:rsidR="007F31BF" w:rsidRPr="007F31BF" w:rsidRDefault="007F31BF" w:rsidP="007F31BF">
      <w:pPr>
        <w:pStyle w:val="KeinLeerraum"/>
        <w:rPr>
          <w:rFonts w:ascii="Arial" w:hAnsi="Arial"/>
          <w:sz w:val="20"/>
        </w:rPr>
      </w:pPr>
      <w:r>
        <w:rPr>
          <w:rFonts w:ascii="Calibri" w:hAnsi="Calibri"/>
          <w:color w:val="808080" w:themeColor="background1" w:themeShade="80"/>
          <w:sz w:val="18"/>
          <w:lang w:val="en"/>
        </w:rPr>
        <w:t xml:space="preserve"> </w:t>
      </w:r>
    </w:p>
    <w:sectPr w:rsidR="007F31BF" w:rsidRPr="007F31BF"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27EC83" w14:textId="77777777" w:rsidR="000B71BC" w:rsidRDefault="000B71BC" w:rsidP="004330C6">
      <w:r>
        <w:separator/>
      </w:r>
    </w:p>
  </w:endnote>
  <w:endnote w:type="continuationSeparator" w:id="0">
    <w:p w14:paraId="0A6989FC" w14:textId="77777777" w:rsidR="000B71BC" w:rsidRDefault="000B71BC" w:rsidP="004330C6">
      <w:r>
        <w:continuationSeparator/>
      </w:r>
    </w:p>
  </w:endnote>
  <w:endnote w:type="continuationNotice" w:id="1">
    <w:p w14:paraId="4B1980CE" w14:textId="77777777" w:rsidR="000B71BC" w:rsidRDefault="000B71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4F1FC" w14:textId="77777777" w:rsidR="004330C6" w:rsidRDefault="00013BA3">
    <w:pPr>
      <w:pStyle w:val="Fuzeile"/>
    </w:pPr>
    <w:r>
      <w:rPr>
        <w:noProof/>
        <w:lang w:val="en"/>
      </w:rPr>
      <w:pict w14:anchorId="77C582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10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64A45" w14:textId="77777777" w:rsidR="000B71BC" w:rsidRDefault="000B71BC" w:rsidP="004330C6">
      <w:r>
        <w:separator/>
      </w:r>
    </w:p>
  </w:footnote>
  <w:footnote w:type="continuationSeparator" w:id="0">
    <w:p w14:paraId="5CB5C0BB" w14:textId="77777777" w:rsidR="000B71BC" w:rsidRDefault="000B71BC" w:rsidP="004330C6">
      <w:r>
        <w:continuationSeparator/>
      </w:r>
    </w:p>
  </w:footnote>
  <w:footnote w:type="continuationNotice" w:id="1">
    <w:p w14:paraId="44911517" w14:textId="77777777" w:rsidR="000B71BC" w:rsidRDefault="000B71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75FB3" w14:textId="77777777" w:rsidR="004330C6" w:rsidRPr="004304C9" w:rsidRDefault="004330C6" w:rsidP="004330C6">
    <w:pPr>
      <w:pStyle w:val="Kopfzeile"/>
      <w:jc w:val="right"/>
      <w:rPr>
        <w:u w:val="single"/>
      </w:rPr>
    </w:pPr>
    <w:r>
      <w:rPr>
        <w:noProof/>
        <w:lang w:val="en"/>
      </w:rPr>
      <w:drawing>
        <wp:inline distT="0" distB="0" distL="0" distR="0" wp14:anchorId="1AF1AF6F" wp14:editId="44E3F1F1">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324F48A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4B79AC"/>
    <w:multiLevelType w:val="hybridMultilevel"/>
    <w:tmpl w:val="EBF001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F1444E"/>
    <w:multiLevelType w:val="multilevel"/>
    <w:tmpl w:val="4B1A7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35F567B"/>
    <w:multiLevelType w:val="multilevel"/>
    <w:tmpl w:val="D6E46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4"/>
  </w:num>
  <w:num w:numId="6">
    <w:abstractNumId w:val="5"/>
  </w:num>
  <w:num w:numId="7">
    <w:abstractNumId w:val="16"/>
  </w:num>
  <w:num w:numId="8">
    <w:abstractNumId w:val="7"/>
  </w:num>
  <w:num w:numId="9">
    <w:abstractNumId w:val="15"/>
  </w:num>
  <w:num w:numId="10">
    <w:abstractNumId w:val="3"/>
  </w:num>
  <w:num w:numId="11">
    <w:abstractNumId w:val="13"/>
  </w:num>
  <w:num w:numId="12">
    <w:abstractNumId w:val="10"/>
  </w:num>
  <w:num w:numId="13">
    <w:abstractNumId w:val="19"/>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8"/>
  </w:num>
  <w:num w:numId="19">
    <w:abstractNumId w:val="1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6146"/>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3BA3"/>
    <w:rsid w:val="00016A96"/>
    <w:rsid w:val="0002119C"/>
    <w:rsid w:val="00021C96"/>
    <w:rsid w:val="000310C8"/>
    <w:rsid w:val="00031E80"/>
    <w:rsid w:val="00042DFF"/>
    <w:rsid w:val="00046EE5"/>
    <w:rsid w:val="00054C46"/>
    <w:rsid w:val="000619FA"/>
    <w:rsid w:val="000814B6"/>
    <w:rsid w:val="00081562"/>
    <w:rsid w:val="000818EA"/>
    <w:rsid w:val="00083066"/>
    <w:rsid w:val="0008511B"/>
    <w:rsid w:val="00086BBC"/>
    <w:rsid w:val="00086C2C"/>
    <w:rsid w:val="00092E57"/>
    <w:rsid w:val="00093AB0"/>
    <w:rsid w:val="00094AE6"/>
    <w:rsid w:val="00096265"/>
    <w:rsid w:val="000A5344"/>
    <w:rsid w:val="000B71BC"/>
    <w:rsid w:val="000C2D39"/>
    <w:rsid w:val="000C5BAB"/>
    <w:rsid w:val="000C6A86"/>
    <w:rsid w:val="000E3EBF"/>
    <w:rsid w:val="00111329"/>
    <w:rsid w:val="00113631"/>
    <w:rsid w:val="00114567"/>
    <w:rsid w:val="00117B88"/>
    <w:rsid w:val="00120870"/>
    <w:rsid w:val="00124F49"/>
    <w:rsid w:val="001279E9"/>
    <w:rsid w:val="0013401B"/>
    <w:rsid w:val="00134EF8"/>
    <w:rsid w:val="00135BAE"/>
    <w:rsid w:val="001452D7"/>
    <w:rsid w:val="00145E8F"/>
    <w:rsid w:val="001475F9"/>
    <w:rsid w:val="001543F7"/>
    <w:rsid w:val="00162F00"/>
    <w:rsid w:val="00164685"/>
    <w:rsid w:val="0017179D"/>
    <w:rsid w:val="00175DBD"/>
    <w:rsid w:val="00184D8B"/>
    <w:rsid w:val="001905C4"/>
    <w:rsid w:val="00190662"/>
    <w:rsid w:val="00197BE9"/>
    <w:rsid w:val="001A1584"/>
    <w:rsid w:val="001A2F2E"/>
    <w:rsid w:val="001B0461"/>
    <w:rsid w:val="001B7E2C"/>
    <w:rsid w:val="001C5825"/>
    <w:rsid w:val="001C5D7F"/>
    <w:rsid w:val="001D6F99"/>
    <w:rsid w:val="001E0682"/>
    <w:rsid w:val="001E51CC"/>
    <w:rsid w:val="001F0E84"/>
    <w:rsid w:val="0020235E"/>
    <w:rsid w:val="00202B10"/>
    <w:rsid w:val="002034DB"/>
    <w:rsid w:val="00207525"/>
    <w:rsid w:val="00215123"/>
    <w:rsid w:val="002171CF"/>
    <w:rsid w:val="002172CB"/>
    <w:rsid w:val="002176EA"/>
    <w:rsid w:val="00243B58"/>
    <w:rsid w:val="0024709A"/>
    <w:rsid w:val="00247B14"/>
    <w:rsid w:val="00247EDB"/>
    <w:rsid w:val="00253E5A"/>
    <w:rsid w:val="00260F5A"/>
    <w:rsid w:val="00262160"/>
    <w:rsid w:val="0027394B"/>
    <w:rsid w:val="00283958"/>
    <w:rsid w:val="00285810"/>
    <w:rsid w:val="00286A58"/>
    <w:rsid w:val="002930C2"/>
    <w:rsid w:val="002956B9"/>
    <w:rsid w:val="002A2B24"/>
    <w:rsid w:val="002A71BC"/>
    <w:rsid w:val="002A71FF"/>
    <w:rsid w:val="002A7EEF"/>
    <w:rsid w:val="002B2157"/>
    <w:rsid w:val="002B49DF"/>
    <w:rsid w:val="002B520A"/>
    <w:rsid w:val="002C32D6"/>
    <w:rsid w:val="002D3E93"/>
    <w:rsid w:val="002D4A1E"/>
    <w:rsid w:val="002F215E"/>
    <w:rsid w:val="002F3254"/>
    <w:rsid w:val="002F6AF7"/>
    <w:rsid w:val="00302508"/>
    <w:rsid w:val="00311FA5"/>
    <w:rsid w:val="003146FC"/>
    <w:rsid w:val="00315C55"/>
    <w:rsid w:val="00317208"/>
    <w:rsid w:val="003203DE"/>
    <w:rsid w:val="0032283E"/>
    <w:rsid w:val="00340CFE"/>
    <w:rsid w:val="003458A7"/>
    <w:rsid w:val="003520A7"/>
    <w:rsid w:val="00362474"/>
    <w:rsid w:val="003662EE"/>
    <w:rsid w:val="003716B9"/>
    <w:rsid w:val="0037330B"/>
    <w:rsid w:val="0037421A"/>
    <w:rsid w:val="003817D3"/>
    <w:rsid w:val="003834DC"/>
    <w:rsid w:val="003864D6"/>
    <w:rsid w:val="00387F10"/>
    <w:rsid w:val="00391CEE"/>
    <w:rsid w:val="00391FEB"/>
    <w:rsid w:val="003920A4"/>
    <w:rsid w:val="003B0B24"/>
    <w:rsid w:val="003C3F56"/>
    <w:rsid w:val="003C7650"/>
    <w:rsid w:val="003E4B2D"/>
    <w:rsid w:val="003E5409"/>
    <w:rsid w:val="003F0C33"/>
    <w:rsid w:val="003F3151"/>
    <w:rsid w:val="003F6959"/>
    <w:rsid w:val="004037C1"/>
    <w:rsid w:val="00411C01"/>
    <w:rsid w:val="0042095F"/>
    <w:rsid w:val="00422766"/>
    <w:rsid w:val="00424EB3"/>
    <w:rsid w:val="00432C94"/>
    <w:rsid w:val="004330C6"/>
    <w:rsid w:val="0043733D"/>
    <w:rsid w:val="00445DF3"/>
    <w:rsid w:val="004554D2"/>
    <w:rsid w:val="004624FD"/>
    <w:rsid w:val="0046543C"/>
    <w:rsid w:val="00471643"/>
    <w:rsid w:val="00482C89"/>
    <w:rsid w:val="0048445A"/>
    <w:rsid w:val="00485602"/>
    <w:rsid w:val="004858F2"/>
    <w:rsid w:val="004968EC"/>
    <w:rsid w:val="004A5441"/>
    <w:rsid w:val="004B39C4"/>
    <w:rsid w:val="004C0829"/>
    <w:rsid w:val="004C6485"/>
    <w:rsid w:val="004D4BF9"/>
    <w:rsid w:val="004D54E9"/>
    <w:rsid w:val="004F5412"/>
    <w:rsid w:val="00507E4C"/>
    <w:rsid w:val="00512A72"/>
    <w:rsid w:val="005208EC"/>
    <w:rsid w:val="005251EA"/>
    <w:rsid w:val="00527737"/>
    <w:rsid w:val="00527909"/>
    <w:rsid w:val="00533FD2"/>
    <w:rsid w:val="00546AE6"/>
    <w:rsid w:val="00565379"/>
    <w:rsid w:val="005744F5"/>
    <w:rsid w:val="00576210"/>
    <w:rsid w:val="0057690B"/>
    <w:rsid w:val="005A3DE2"/>
    <w:rsid w:val="005B2F57"/>
    <w:rsid w:val="005B49DD"/>
    <w:rsid w:val="005B7BB6"/>
    <w:rsid w:val="005C308D"/>
    <w:rsid w:val="005C3632"/>
    <w:rsid w:val="005C4A93"/>
    <w:rsid w:val="005D45A1"/>
    <w:rsid w:val="005F089F"/>
    <w:rsid w:val="005F1BAB"/>
    <w:rsid w:val="005F2899"/>
    <w:rsid w:val="005F3FF6"/>
    <w:rsid w:val="00600743"/>
    <w:rsid w:val="00606E15"/>
    <w:rsid w:val="00610CDC"/>
    <w:rsid w:val="00610D8B"/>
    <w:rsid w:val="006232E2"/>
    <w:rsid w:val="0063132F"/>
    <w:rsid w:val="00633CC0"/>
    <w:rsid w:val="00640BCD"/>
    <w:rsid w:val="00645AA1"/>
    <w:rsid w:val="00652A61"/>
    <w:rsid w:val="00660184"/>
    <w:rsid w:val="00680BF2"/>
    <w:rsid w:val="006811A8"/>
    <w:rsid w:val="00683F82"/>
    <w:rsid w:val="00691110"/>
    <w:rsid w:val="006A169B"/>
    <w:rsid w:val="006A1F0E"/>
    <w:rsid w:val="006A2793"/>
    <w:rsid w:val="006A300A"/>
    <w:rsid w:val="006A4552"/>
    <w:rsid w:val="006B73F1"/>
    <w:rsid w:val="006C2799"/>
    <w:rsid w:val="006C45CF"/>
    <w:rsid w:val="006C48D2"/>
    <w:rsid w:val="006D2E7A"/>
    <w:rsid w:val="006E2CFE"/>
    <w:rsid w:val="006E651F"/>
    <w:rsid w:val="006E767C"/>
    <w:rsid w:val="006F1137"/>
    <w:rsid w:val="006F7A48"/>
    <w:rsid w:val="007009A4"/>
    <w:rsid w:val="00700CFB"/>
    <w:rsid w:val="00703515"/>
    <w:rsid w:val="007035C5"/>
    <w:rsid w:val="00711AE5"/>
    <w:rsid w:val="007153F5"/>
    <w:rsid w:val="00721C7D"/>
    <w:rsid w:val="0072231E"/>
    <w:rsid w:val="00723BDD"/>
    <w:rsid w:val="00735620"/>
    <w:rsid w:val="00737C95"/>
    <w:rsid w:val="00745291"/>
    <w:rsid w:val="00751241"/>
    <w:rsid w:val="0077345C"/>
    <w:rsid w:val="00775BF5"/>
    <w:rsid w:val="00780A4D"/>
    <w:rsid w:val="00786582"/>
    <w:rsid w:val="00794BD0"/>
    <w:rsid w:val="007A4269"/>
    <w:rsid w:val="007C398C"/>
    <w:rsid w:val="007C51E2"/>
    <w:rsid w:val="007C6526"/>
    <w:rsid w:val="007C7643"/>
    <w:rsid w:val="007D1804"/>
    <w:rsid w:val="007D7F23"/>
    <w:rsid w:val="007E04F9"/>
    <w:rsid w:val="007E4B69"/>
    <w:rsid w:val="007F31BF"/>
    <w:rsid w:val="007F7D01"/>
    <w:rsid w:val="008015C5"/>
    <w:rsid w:val="00801D20"/>
    <w:rsid w:val="00802930"/>
    <w:rsid w:val="00806772"/>
    <w:rsid w:val="00810115"/>
    <w:rsid w:val="008209B3"/>
    <w:rsid w:val="00821AA6"/>
    <w:rsid w:val="00822E76"/>
    <w:rsid w:val="00827FBE"/>
    <w:rsid w:val="00835FE9"/>
    <w:rsid w:val="00840293"/>
    <w:rsid w:val="008474CD"/>
    <w:rsid w:val="008635C3"/>
    <w:rsid w:val="00872F41"/>
    <w:rsid w:val="00874AE7"/>
    <w:rsid w:val="0087695D"/>
    <w:rsid w:val="0089771C"/>
    <w:rsid w:val="008A0CC1"/>
    <w:rsid w:val="008C5A92"/>
    <w:rsid w:val="008D06B3"/>
    <w:rsid w:val="008D22AA"/>
    <w:rsid w:val="008D56E1"/>
    <w:rsid w:val="008D5D01"/>
    <w:rsid w:val="008E0434"/>
    <w:rsid w:val="008E12E9"/>
    <w:rsid w:val="008E327B"/>
    <w:rsid w:val="008E75D2"/>
    <w:rsid w:val="008F12AC"/>
    <w:rsid w:val="008F2D6A"/>
    <w:rsid w:val="008F2D79"/>
    <w:rsid w:val="008F2E2C"/>
    <w:rsid w:val="008F3AD1"/>
    <w:rsid w:val="008F711F"/>
    <w:rsid w:val="00904362"/>
    <w:rsid w:val="00905794"/>
    <w:rsid w:val="00913A6C"/>
    <w:rsid w:val="0091412C"/>
    <w:rsid w:val="00916F1C"/>
    <w:rsid w:val="00920BFE"/>
    <w:rsid w:val="009228A1"/>
    <w:rsid w:val="0092757C"/>
    <w:rsid w:val="00933D02"/>
    <w:rsid w:val="00945335"/>
    <w:rsid w:val="0095102E"/>
    <w:rsid w:val="0095148D"/>
    <w:rsid w:val="009643EB"/>
    <w:rsid w:val="00966FA8"/>
    <w:rsid w:val="0097368B"/>
    <w:rsid w:val="009778CC"/>
    <w:rsid w:val="009B1BBC"/>
    <w:rsid w:val="009B56F9"/>
    <w:rsid w:val="009C149E"/>
    <w:rsid w:val="009C2121"/>
    <w:rsid w:val="009C3741"/>
    <w:rsid w:val="009D0257"/>
    <w:rsid w:val="009D1F4B"/>
    <w:rsid w:val="009D3CB2"/>
    <w:rsid w:val="009D5A86"/>
    <w:rsid w:val="009D5CF6"/>
    <w:rsid w:val="009E41F8"/>
    <w:rsid w:val="009E7449"/>
    <w:rsid w:val="009F0FB4"/>
    <w:rsid w:val="009F260E"/>
    <w:rsid w:val="00A17E32"/>
    <w:rsid w:val="00A474A1"/>
    <w:rsid w:val="00A47BA1"/>
    <w:rsid w:val="00A57A45"/>
    <w:rsid w:val="00A65CF8"/>
    <w:rsid w:val="00A71B6D"/>
    <w:rsid w:val="00A738EB"/>
    <w:rsid w:val="00A74773"/>
    <w:rsid w:val="00A914CA"/>
    <w:rsid w:val="00A947D9"/>
    <w:rsid w:val="00AB080D"/>
    <w:rsid w:val="00AB25CE"/>
    <w:rsid w:val="00AB535A"/>
    <w:rsid w:val="00AC2C2F"/>
    <w:rsid w:val="00AC46B7"/>
    <w:rsid w:val="00AC6A98"/>
    <w:rsid w:val="00AD3096"/>
    <w:rsid w:val="00AD56FA"/>
    <w:rsid w:val="00AE0BCA"/>
    <w:rsid w:val="00AF0578"/>
    <w:rsid w:val="00AF5B54"/>
    <w:rsid w:val="00AF613A"/>
    <w:rsid w:val="00B045C3"/>
    <w:rsid w:val="00B06987"/>
    <w:rsid w:val="00B33379"/>
    <w:rsid w:val="00B42DDB"/>
    <w:rsid w:val="00B43B48"/>
    <w:rsid w:val="00B53F82"/>
    <w:rsid w:val="00B54F4A"/>
    <w:rsid w:val="00B712D5"/>
    <w:rsid w:val="00B74DAC"/>
    <w:rsid w:val="00B76096"/>
    <w:rsid w:val="00B83686"/>
    <w:rsid w:val="00B943F0"/>
    <w:rsid w:val="00BA6885"/>
    <w:rsid w:val="00BA750F"/>
    <w:rsid w:val="00BA761B"/>
    <w:rsid w:val="00BB1737"/>
    <w:rsid w:val="00BB5DF4"/>
    <w:rsid w:val="00BB7680"/>
    <w:rsid w:val="00BC2C84"/>
    <w:rsid w:val="00BD18F0"/>
    <w:rsid w:val="00C028A4"/>
    <w:rsid w:val="00C1680C"/>
    <w:rsid w:val="00C2246A"/>
    <w:rsid w:val="00C23CB8"/>
    <w:rsid w:val="00C32CBD"/>
    <w:rsid w:val="00C3535E"/>
    <w:rsid w:val="00C432CE"/>
    <w:rsid w:val="00C4796C"/>
    <w:rsid w:val="00C47DE7"/>
    <w:rsid w:val="00C57D28"/>
    <w:rsid w:val="00C66F10"/>
    <w:rsid w:val="00C75511"/>
    <w:rsid w:val="00C77231"/>
    <w:rsid w:val="00C81614"/>
    <w:rsid w:val="00C81997"/>
    <w:rsid w:val="00C85C87"/>
    <w:rsid w:val="00C87824"/>
    <w:rsid w:val="00C9617B"/>
    <w:rsid w:val="00CA04B3"/>
    <w:rsid w:val="00CA4C96"/>
    <w:rsid w:val="00CA5BA1"/>
    <w:rsid w:val="00CB3E46"/>
    <w:rsid w:val="00CB5540"/>
    <w:rsid w:val="00CC364C"/>
    <w:rsid w:val="00CC4FA9"/>
    <w:rsid w:val="00CC5142"/>
    <w:rsid w:val="00CD7F18"/>
    <w:rsid w:val="00CE5003"/>
    <w:rsid w:val="00D00355"/>
    <w:rsid w:val="00D00A63"/>
    <w:rsid w:val="00D013D8"/>
    <w:rsid w:val="00D1525D"/>
    <w:rsid w:val="00D178AD"/>
    <w:rsid w:val="00D20244"/>
    <w:rsid w:val="00D36541"/>
    <w:rsid w:val="00D37E7B"/>
    <w:rsid w:val="00D37EF6"/>
    <w:rsid w:val="00D45AF7"/>
    <w:rsid w:val="00D46723"/>
    <w:rsid w:val="00D52D14"/>
    <w:rsid w:val="00D546DD"/>
    <w:rsid w:val="00D60CED"/>
    <w:rsid w:val="00D63141"/>
    <w:rsid w:val="00D63937"/>
    <w:rsid w:val="00D675D9"/>
    <w:rsid w:val="00D70616"/>
    <w:rsid w:val="00D7514C"/>
    <w:rsid w:val="00D87DE6"/>
    <w:rsid w:val="00D915C1"/>
    <w:rsid w:val="00DA2287"/>
    <w:rsid w:val="00DB37E7"/>
    <w:rsid w:val="00DB5A1E"/>
    <w:rsid w:val="00DC1B36"/>
    <w:rsid w:val="00DD0C9B"/>
    <w:rsid w:val="00DE01C7"/>
    <w:rsid w:val="00DE22EF"/>
    <w:rsid w:val="00DE295B"/>
    <w:rsid w:val="00DE2FD9"/>
    <w:rsid w:val="00DE4886"/>
    <w:rsid w:val="00DE5608"/>
    <w:rsid w:val="00DE5CC5"/>
    <w:rsid w:val="00DE7198"/>
    <w:rsid w:val="00DF1748"/>
    <w:rsid w:val="00DF7668"/>
    <w:rsid w:val="00E06A56"/>
    <w:rsid w:val="00E06F05"/>
    <w:rsid w:val="00E1081B"/>
    <w:rsid w:val="00E1626C"/>
    <w:rsid w:val="00E24D88"/>
    <w:rsid w:val="00E44CA5"/>
    <w:rsid w:val="00E4607C"/>
    <w:rsid w:val="00E72BA6"/>
    <w:rsid w:val="00E77843"/>
    <w:rsid w:val="00E86932"/>
    <w:rsid w:val="00E94C2E"/>
    <w:rsid w:val="00E9699A"/>
    <w:rsid w:val="00EA0F12"/>
    <w:rsid w:val="00EA107B"/>
    <w:rsid w:val="00EA1913"/>
    <w:rsid w:val="00EA1F57"/>
    <w:rsid w:val="00EB4FE9"/>
    <w:rsid w:val="00EC162F"/>
    <w:rsid w:val="00EC373C"/>
    <w:rsid w:val="00ED38B5"/>
    <w:rsid w:val="00EE0F8A"/>
    <w:rsid w:val="00F00F40"/>
    <w:rsid w:val="00F10AE8"/>
    <w:rsid w:val="00F1313D"/>
    <w:rsid w:val="00F14855"/>
    <w:rsid w:val="00F21E77"/>
    <w:rsid w:val="00F27082"/>
    <w:rsid w:val="00F27897"/>
    <w:rsid w:val="00F40FC9"/>
    <w:rsid w:val="00F4178D"/>
    <w:rsid w:val="00F46090"/>
    <w:rsid w:val="00F46C65"/>
    <w:rsid w:val="00F60F58"/>
    <w:rsid w:val="00F62431"/>
    <w:rsid w:val="00F70AC7"/>
    <w:rsid w:val="00F72ACC"/>
    <w:rsid w:val="00F80043"/>
    <w:rsid w:val="00F811C6"/>
    <w:rsid w:val="00F85366"/>
    <w:rsid w:val="00F91102"/>
    <w:rsid w:val="00FA0750"/>
    <w:rsid w:val="00FA0EA2"/>
    <w:rsid w:val="00FA21A8"/>
    <w:rsid w:val="00FA5790"/>
    <w:rsid w:val="00FB4677"/>
    <w:rsid w:val="00FB796E"/>
    <w:rsid w:val="00FC2346"/>
    <w:rsid w:val="00FC505E"/>
    <w:rsid w:val="00FC51BC"/>
    <w:rsid w:val="00FD63AF"/>
    <w:rsid w:val="00FE5893"/>
    <w:rsid w:val="00FF0F56"/>
    <w:rsid w:val="00FF3CD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14:docId w14:val="44088DFB"/>
  <w15:docId w15:val="{DAD64DA6-2961-4B4C-A590-7A72CEDF7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styleId="Hervorhebung">
    <w:name w:val="Emphasis"/>
    <w:basedOn w:val="Absatz-Standardschriftart"/>
    <w:uiPriority w:val="20"/>
    <w:qFormat/>
    <w:rsid w:val="003B0B24"/>
    <w:rPr>
      <w:i/>
      <w:iCs/>
    </w:rPr>
  </w:style>
  <w:style w:type="character" w:customStyle="1" w:styleId="lrzxr">
    <w:name w:val="lrzxr"/>
    <w:basedOn w:val="Absatz-Standardschriftart"/>
    <w:rsid w:val="003B0B24"/>
  </w:style>
  <w:style w:type="character" w:customStyle="1" w:styleId="NichtaufgelsteErwhnung1">
    <w:name w:val="Nicht aufgelöste Erwähnung1"/>
    <w:basedOn w:val="Absatz-Standardschriftart"/>
    <w:uiPriority w:val="99"/>
    <w:semiHidden/>
    <w:unhideWhenUsed/>
    <w:rsid w:val="000814B6"/>
    <w:rPr>
      <w:color w:val="605E5C"/>
      <w:shd w:val="clear" w:color="auto" w:fill="E1DFDD"/>
    </w:rPr>
  </w:style>
  <w:style w:type="paragraph" w:styleId="StandardWeb">
    <w:name w:val="Normal (Web)"/>
    <w:basedOn w:val="Standard"/>
    <w:uiPriority w:val="99"/>
    <w:semiHidden/>
    <w:unhideWhenUsed/>
    <w:rsid w:val="00802930"/>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DB5A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4399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421462633">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61984395">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98897043">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029067324">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78708954">
      <w:bodyDiv w:val="1"/>
      <w:marLeft w:val="0"/>
      <w:marRight w:val="0"/>
      <w:marTop w:val="0"/>
      <w:marBottom w:val="0"/>
      <w:divBdr>
        <w:top w:val="none" w:sz="0" w:space="0" w:color="auto"/>
        <w:left w:val="none" w:sz="0" w:space="0" w:color="auto"/>
        <w:bottom w:val="none" w:sz="0" w:space="0" w:color="auto"/>
        <w:right w:val="none" w:sz="0" w:space="0" w:color="auto"/>
      </w:divBdr>
    </w:div>
    <w:div w:id="1591087663">
      <w:bodyDiv w:val="1"/>
      <w:marLeft w:val="0"/>
      <w:marRight w:val="0"/>
      <w:marTop w:val="0"/>
      <w:marBottom w:val="0"/>
      <w:divBdr>
        <w:top w:val="none" w:sz="0" w:space="0" w:color="auto"/>
        <w:left w:val="none" w:sz="0" w:space="0" w:color="auto"/>
        <w:bottom w:val="none" w:sz="0" w:space="0" w:color="auto"/>
        <w:right w:val="none" w:sz="0" w:space="0" w:color="auto"/>
      </w:divBdr>
    </w:div>
    <w:div w:id="1771198363">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9241469">
      <w:bodyDiv w:val="1"/>
      <w:marLeft w:val="0"/>
      <w:marRight w:val="0"/>
      <w:marTop w:val="0"/>
      <w:marBottom w:val="0"/>
      <w:divBdr>
        <w:top w:val="none" w:sz="0" w:space="0" w:color="auto"/>
        <w:left w:val="none" w:sz="0" w:space="0" w:color="auto"/>
        <w:bottom w:val="none" w:sz="0" w:space="0" w:color="auto"/>
        <w:right w:val="none" w:sz="0" w:space="0" w:color="auto"/>
      </w:divBdr>
    </w:div>
    <w:div w:id="2002923006">
      <w:bodyDiv w:val="1"/>
      <w:marLeft w:val="0"/>
      <w:marRight w:val="0"/>
      <w:marTop w:val="0"/>
      <w:marBottom w:val="0"/>
      <w:divBdr>
        <w:top w:val="none" w:sz="0" w:space="0" w:color="auto"/>
        <w:left w:val="none" w:sz="0" w:space="0" w:color="auto"/>
        <w:bottom w:val="none" w:sz="0" w:space="0" w:color="auto"/>
        <w:right w:val="none" w:sz="0" w:space="0" w:color="auto"/>
      </w:divBdr>
    </w:div>
    <w:div w:id="2022009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e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damhall.com/es-e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damhall.com/es-es" TargetMode="External"/><Relationship Id="rId4" Type="http://schemas.openxmlformats.org/officeDocument/2006/relationships/webSettings" Target="webSettings.xml"/><Relationship Id="rId9" Type="http://schemas.openxmlformats.org/officeDocument/2006/relationships/hyperlink" Target="https://www.adamhall.com/es-e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829</Words>
  <Characters>5226</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38</cp:revision>
  <cp:lastPrinted>2019-01-10T17:28:00Z</cp:lastPrinted>
  <dcterms:created xsi:type="dcterms:W3CDTF">2019-06-24T14:23:00Z</dcterms:created>
  <dcterms:modified xsi:type="dcterms:W3CDTF">2019-11-21T08:47:00Z</dcterms:modified>
</cp:coreProperties>
</file>