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AC0D" w14:textId="77777777" w:rsidR="005166F5" w:rsidRPr="0033738B" w:rsidRDefault="00B2233B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  <w:r w:rsidRPr="0033738B">
        <w:rPr>
          <w:rFonts w:ascii="Calibri" w:hAnsi="Calibri" w:cs="Calibri"/>
          <w:sz w:val="52"/>
          <w:lang w:val="en-US"/>
        </w:rPr>
        <w:t>Press release</w:t>
      </w:r>
    </w:p>
    <w:p w14:paraId="0C3B2EB7" w14:textId="77777777" w:rsidR="004330C6" w:rsidRPr="0033738B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557BDA9A" w14:textId="77777777" w:rsidR="004330C6" w:rsidRPr="0033738B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0B7E21A9" w14:textId="77777777" w:rsidR="005166F5" w:rsidRPr="0033738B" w:rsidRDefault="00B2233B">
      <w:pPr>
        <w:rPr>
          <w:rFonts w:ascii="Calibri" w:hAnsi="Calibri" w:cs="Calibri"/>
          <w:b/>
          <w:bCs/>
          <w:sz w:val="44"/>
          <w:szCs w:val="44"/>
          <w:lang w:val="en-US"/>
        </w:rPr>
      </w:pPr>
      <w:r w:rsidRPr="0033738B">
        <w:rPr>
          <w:rFonts w:ascii="Calibri" w:hAnsi="Calibri" w:cs="Calibri"/>
          <w:b/>
          <w:bCs/>
          <w:sz w:val="44"/>
          <w:szCs w:val="44"/>
          <w:lang w:val="en-US"/>
        </w:rPr>
        <w:t xml:space="preserve">Adam Hall Group appoints </w:t>
      </w:r>
      <w:r w:rsidR="000B4093" w:rsidRPr="0033738B">
        <w:rPr>
          <w:rFonts w:ascii="Calibri" w:hAnsi="Calibri" w:cs="Calibri"/>
          <w:b/>
          <w:bCs/>
          <w:sz w:val="44"/>
          <w:szCs w:val="44"/>
          <w:lang w:val="en-US"/>
        </w:rPr>
        <w:t xml:space="preserve">SVI </w:t>
      </w:r>
      <w:r w:rsidRPr="0033738B">
        <w:rPr>
          <w:rFonts w:ascii="Calibri" w:hAnsi="Calibri" w:cs="Calibri"/>
          <w:b/>
          <w:bCs/>
          <w:sz w:val="44"/>
          <w:szCs w:val="44"/>
          <w:lang w:val="en-US"/>
        </w:rPr>
        <w:t xml:space="preserve">as exclusive </w:t>
      </w:r>
      <w:r w:rsidR="000B4FE3" w:rsidRPr="0033738B">
        <w:rPr>
          <w:rFonts w:ascii="Calibri" w:hAnsi="Calibri" w:cs="Calibri"/>
          <w:b/>
          <w:bCs/>
          <w:sz w:val="44"/>
          <w:szCs w:val="44"/>
          <w:lang w:val="en-US"/>
        </w:rPr>
        <w:t xml:space="preserve">distributor </w:t>
      </w:r>
      <w:r w:rsidR="00DF7FF4" w:rsidRPr="0033738B">
        <w:rPr>
          <w:rFonts w:ascii="Calibri" w:hAnsi="Calibri" w:cs="Calibri"/>
          <w:b/>
          <w:bCs/>
          <w:sz w:val="44"/>
          <w:szCs w:val="44"/>
          <w:lang w:val="en-US"/>
        </w:rPr>
        <w:t xml:space="preserve">in </w:t>
      </w:r>
      <w:r w:rsidR="008C7639" w:rsidRPr="0033738B">
        <w:rPr>
          <w:rFonts w:ascii="Calibri" w:hAnsi="Calibri" w:cs="Calibri"/>
          <w:b/>
          <w:bCs/>
          <w:sz w:val="44"/>
          <w:szCs w:val="44"/>
          <w:lang w:val="en-US"/>
        </w:rPr>
        <w:t>Indonesia</w:t>
      </w:r>
    </w:p>
    <w:p w14:paraId="00DE1076" w14:textId="77777777" w:rsidR="00323EFE" w:rsidRPr="0033738B" w:rsidRDefault="00323EFE" w:rsidP="00323EFE">
      <w:pPr>
        <w:rPr>
          <w:rFonts w:ascii="Calibri" w:hAnsi="Calibri" w:cs="Calibri"/>
          <w:sz w:val="44"/>
          <w:szCs w:val="44"/>
          <w:lang w:val="en-US"/>
        </w:rPr>
      </w:pPr>
    </w:p>
    <w:p w14:paraId="622A3DF4" w14:textId="447C6542" w:rsidR="005166F5" w:rsidRPr="0033738B" w:rsidRDefault="00B2233B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</w:pPr>
      <w:r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Neu-Anspach 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– 08. November 2022 </w:t>
      </w:r>
      <w:r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- The Adam Hall Group continues to expand its international sales network. With </w:t>
      </w:r>
      <w:r w:rsidR="000B409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SVI (Suara Visual Indonesia), </w:t>
      </w:r>
      <w:r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the event technology provider headquartered in Neu-Anspach, Hesse, has </w:t>
      </w:r>
      <w:r w:rsidR="000B4FE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gained </w:t>
      </w:r>
      <w:r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an </w:t>
      </w:r>
      <w:r w:rsidR="00B76370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experienced </w:t>
      </w:r>
      <w:r w:rsidR="00F739A2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distribution partner </w:t>
      </w:r>
      <w:r w:rsidR="000B4FE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in </w:t>
      </w:r>
      <w:r w:rsidR="00A130B2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>Indonesia</w:t>
      </w:r>
      <w:r w:rsidR="000B4FE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. </w:t>
      </w:r>
      <w:r w:rsidR="000B409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SVI is </w:t>
      </w:r>
      <w:r w:rsidR="006F2380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one of the leading </w:t>
      </w:r>
      <w:r w:rsidR="00B60BB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distributors and AV integrators in Indonesia </w:t>
      </w:r>
      <w:r w:rsidR="006F2380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for </w:t>
      </w:r>
      <w:r w:rsidR="00B60BB3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the areas of </w:t>
      </w:r>
      <w:r w:rsidR="000C035A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audio, lighting, video, MI, automation and more and will </w:t>
      </w:r>
      <w:r w:rsidR="006F2380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take over the </w:t>
      </w:r>
      <w:r w:rsidR="00E15DE1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exclusive distribution for the solutions of the Adam Hall </w:t>
      </w:r>
      <w:r w:rsidR="000C035A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brands </w:t>
      </w:r>
      <w:r w:rsidR="00E15DE1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LD Systems, </w:t>
      </w:r>
      <w:r w:rsidR="00A344BC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>Cameo</w:t>
      </w:r>
      <w:r w:rsidR="00E15DE1" w:rsidRPr="0033738B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 and Palmer with immediate effect.</w:t>
      </w:r>
    </w:p>
    <w:p w14:paraId="0997B79A" w14:textId="77777777" w:rsidR="00323EFE" w:rsidRPr="0033738B" w:rsidRDefault="00323EFE" w:rsidP="00186C4A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1C6B347D" w14:textId="77777777" w:rsidR="005166F5" w:rsidRPr="0033738B" w:rsidRDefault="002979EC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Founded in 1982, SVI offers a </w:t>
      </w:r>
      <w:r w:rsidR="00303B05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wide </w:t>
      </w:r>
      <w:r w:rsidR="00B26451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>range</w:t>
      </w:r>
      <w:r w:rsidR="00303B05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of manufacturers, </w:t>
      </w:r>
      <w:r w:rsidR="002E3EAF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products and services to </w:t>
      </w:r>
      <w:r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customers in the </w:t>
      </w:r>
      <w:r w:rsidR="00303B05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>touring</w:t>
      </w:r>
      <w:r w:rsidR="00DC0FF7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, </w:t>
      </w:r>
      <w:r w:rsidR="00303B05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broadcast, retail, hospitality, corporate and more sectors. In addition to international sales activities - including for </w:t>
      </w:r>
      <w:r w:rsidR="00B9772C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Samsung Professional Display - </w:t>
      </w:r>
      <w:r w:rsidR="00B118B3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SVI </w:t>
      </w:r>
      <w:r w:rsidR="00293F1B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is also </w:t>
      </w:r>
      <w:r w:rsidR="00EB26F4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responsible </w:t>
      </w:r>
      <w:r w:rsidR="00293F1B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as an integrator for the </w:t>
      </w:r>
      <w:r w:rsidR="00EB26F4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planning and implementation of numerous </w:t>
      </w:r>
      <w:r w:rsidR="00B26451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installation projects </w:t>
      </w:r>
      <w:r w:rsidR="00EB26F4"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>in Indonesia.</w:t>
      </w:r>
    </w:p>
    <w:p w14:paraId="57C952F6" w14:textId="77777777" w:rsidR="002E3EAF" w:rsidRPr="0033738B" w:rsidRDefault="002E3EAF" w:rsidP="00186C4A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3D4CA810" w14:textId="23453318" w:rsidR="002E3EAF" w:rsidRPr="00D466E3" w:rsidRDefault="007C14EE" w:rsidP="00D466E3">
      <w:pPr>
        <w:rPr>
          <w:rFonts w:ascii="Calibri" w:hAnsi="Calibri" w:cs="Calibri"/>
          <w:color w:val="212121"/>
          <w:sz w:val="22"/>
          <w:szCs w:val="22"/>
          <w:lang w:val="en-US"/>
        </w:rPr>
      </w:pPr>
      <w:r w:rsidRPr="00D466E3">
        <w:rPr>
          <w:rFonts w:ascii="Calibri" w:hAnsi="Calibri" w:cs="Calibri"/>
          <w:color w:val="212121"/>
          <w:sz w:val="22"/>
          <w:szCs w:val="22"/>
          <w:lang w:val="en-US"/>
        </w:rPr>
        <w:t>“As the leading distributor of commercial audio, visual &amp; lighting in Indonesia we are very excited to be part of the Adam Hall family”, says Setiawan Winarto, CEO of SVI</w:t>
      </w:r>
      <w:r w:rsidR="00455BF8" w:rsidRPr="00D466E3">
        <w:rPr>
          <w:rFonts w:ascii="Calibri" w:hAnsi="Calibri" w:cs="Calibri"/>
          <w:color w:val="212121"/>
          <w:sz w:val="22"/>
          <w:szCs w:val="22"/>
          <w:lang w:val="en-US"/>
        </w:rPr>
        <w:t>. “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As Indonesia 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>bounces back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 from the pandemic, we </w:t>
      </w:r>
      <w:r w:rsidR="006B7CA6" w:rsidRPr="006B7CA6">
        <w:rPr>
          <w:rFonts w:ascii="Calibri" w:hAnsi="Calibri" w:cs="Calibri"/>
          <w:color w:val="212121"/>
          <w:sz w:val="22"/>
          <w:szCs w:val="22"/>
          <w:lang w:val="en-US"/>
        </w:rPr>
        <w:t xml:space="preserve">with close relation and fast response from Adam Hall 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look forward 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 xml:space="preserve">work together with our </w:t>
      </w:r>
      <w:r w:rsidR="00692767">
        <w:rPr>
          <w:rFonts w:ascii="Calibri" w:hAnsi="Calibri" w:cs="Calibri"/>
          <w:color w:val="212121"/>
          <w:sz w:val="22"/>
          <w:szCs w:val="22"/>
          <w:lang w:val="en-US"/>
        </w:rPr>
        <w:t xml:space="preserve">more than 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 xml:space="preserve">400 partners and system integrators 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to 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>cover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 lots of new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 xml:space="preserve"> opportunities in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 xml:space="preserve"> B2B and B2G projects across Indonesia with LD Systems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 xml:space="preserve">, 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>Cameo</w:t>
      </w:r>
      <w:r w:rsidR="00F44B95">
        <w:rPr>
          <w:rFonts w:ascii="Calibri" w:hAnsi="Calibri" w:cs="Calibri"/>
          <w:color w:val="212121"/>
          <w:sz w:val="22"/>
          <w:szCs w:val="22"/>
          <w:lang w:val="en-US"/>
        </w:rPr>
        <w:t xml:space="preserve"> </w:t>
      </w:r>
      <w:r w:rsidR="00906EE8">
        <w:rPr>
          <w:rFonts w:ascii="Calibri" w:hAnsi="Calibri" w:cs="Calibri"/>
          <w:color w:val="212121"/>
          <w:sz w:val="22"/>
          <w:szCs w:val="22"/>
          <w:lang w:val="en-US"/>
        </w:rPr>
        <w:t>and Palmer</w:t>
      </w:r>
      <w:r w:rsidR="00D466E3" w:rsidRPr="00D466E3">
        <w:rPr>
          <w:rFonts w:ascii="Calibri" w:hAnsi="Calibri" w:cs="Calibri"/>
          <w:color w:val="212121"/>
          <w:sz w:val="22"/>
          <w:szCs w:val="22"/>
          <w:lang w:val="en-US"/>
        </w:rPr>
        <w:t>.”</w:t>
      </w:r>
    </w:p>
    <w:p w14:paraId="09183336" w14:textId="77777777" w:rsidR="00D466E3" w:rsidRPr="0033738B" w:rsidRDefault="00D466E3" w:rsidP="00D466E3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40D85091" w14:textId="29ED7B67" w:rsidR="005166F5" w:rsidRPr="0033738B" w:rsidRDefault="00B2233B">
      <w:pPr>
        <w:rPr>
          <w:rFonts w:ascii="Calibri" w:hAnsi="Calibri" w:cs="Calibri"/>
          <w:color w:val="191919"/>
          <w:sz w:val="22"/>
          <w:szCs w:val="22"/>
          <w:lang w:val="en-US" w:eastAsia="zh-CN" w:bidi="ar-SA"/>
        </w:rPr>
      </w:pPr>
      <w:r w:rsidRP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Glenn Lin, </w:t>
      </w:r>
      <w:r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Business Development Manager, Asia Pacific, adds: </w:t>
      </w:r>
      <w:r w:rsidR="00B639DB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>"</w:t>
      </w:r>
      <w:r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With </w:t>
      </w:r>
      <w:r w:rsidR="000C5F76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SVI, </w:t>
      </w:r>
      <w:r w:rsidR="00B639DB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we are gaining a </w:t>
      </w:r>
      <w:r w:rsidR="000C5F76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real big player that </w:t>
      </w:r>
      <w:r w:rsidR="00265ED3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perfectly </w:t>
      </w:r>
      <w:r w:rsidR="009E1075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covers the diverse Indonesian market </w:t>
      </w:r>
      <w:r w:rsidR="000C5F76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with its large portfolio and experienced team. In </w:t>
      </w:r>
      <w:r w:rsidR="005F785E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this way, SVI </w:t>
      </w:r>
      <w:r w:rsidR="009E0031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will </w:t>
      </w:r>
      <w:r w:rsidR="005F785E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optimally </w:t>
      </w:r>
      <w:r w:rsidR="00991BE9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support </w:t>
      </w:r>
      <w:r w:rsidR="009E0031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us </w:t>
      </w:r>
      <w:r w:rsidR="00265ED3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in </w:t>
      </w:r>
      <w:r w:rsidR="00991BE9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positioning the LD Systems, </w:t>
      </w:r>
      <w:r w:rsidR="00182DDC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>Cameo</w:t>
      </w:r>
      <w:r w:rsidR="00991BE9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 and Palmer brands even more internationally. </w:t>
      </w:r>
      <w:r w:rsidR="00A072F3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We are looking forward to the future cooperation and </w:t>
      </w:r>
      <w:r w:rsidR="000234FF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 xml:space="preserve">the first reference projects in </w:t>
      </w:r>
      <w:r w:rsidR="005F785E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>Indonesia.</w:t>
      </w:r>
      <w:r w:rsidR="000234FF" w:rsidRPr="0033738B">
        <w:rPr>
          <w:rFonts w:ascii="Calibri" w:hAnsi="Calibri" w:cs="Calibri"/>
          <w:color w:val="191919"/>
          <w:sz w:val="22"/>
          <w:szCs w:val="22"/>
          <w:lang w:val="en-US" w:eastAsia="zh-CN" w:bidi="ar-SA"/>
        </w:rPr>
        <w:t>"</w:t>
      </w:r>
    </w:p>
    <w:p w14:paraId="4597B3F3" w14:textId="77777777" w:rsidR="00033981" w:rsidRPr="0033738B" w:rsidRDefault="00033981" w:rsidP="00186C4A">
      <w:pPr>
        <w:rPr>
          <w:rFonts w:ascii="Calibri" w:hAnsi="Calibri" w:cs="Calibri"/>
          <w:sz w:val="22"/>
          <w:szCs w:val="22"/>
          <w:lang w:val="en-US"/>
        </w:rPr>
      </w:pPr>
    </w:p>
    <w:p w14:paraId="67DF52FB" w14:textId="68B0DF13" w:rsidR="005166F5" w:rsidRDefault="00B2233B">
      <w:pPr>
        <w:rPr>
          <w:rFonts w:ascii="Calibri" w:hAnsi="Calibri" w:cs="Calibri"/>
          <w:color w:val="000000" w:themeColor="text1"/>
          <w:sz w:val="22"/>
          <w:szCs w:val="22"/>
          <w:lang w:val="en-US" w:eastAsia="zh-CN" w:bidi="ar-SA"/>
        </w:rPr>
      </w:pPr>
      <w:r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#LDSystems </w:t>
      </w:r>
      <w:r w:rsidR="00E963E0" w:rsidRPr="007F002C">
        <w:rPr>
          <w:rFonts w:ascii="Calibri" w:hAnsi="Calibri" w:cs="Calibri"/>
          <w:color w:val="000000" w:themeColor="text1"/>
          <w:sz w:val="22"/>
          <w:szCs w:val="22"/>
          <w:lang w:val="en-US" w:eastAsia="zh-CN" w:bidi="ar-SA"/>
        </w:rPr>
        <w:t xml:space="preserve">#YourSoundOurMission </w:t>
      </w:r>
      <w:r w:rsidR="00D259C2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>#</w:t>
      </w:r>
      <w:r w:rsidR="00A344BC">
        <w:rPr>
          <w:rFonts w:ascii="Calibri" w:hAnsi="Calibri" w:cs="Calibri"/>
          <w:color w:val="000000" w:themeColor="text1"/>
          <w:sz w:val="22"/>
          <w:szCs w:val="22"/>
          <w:lang w:val="en-US"/>
        </w:rPr>
        <w:t>Cameo</w:t>
      </w:r>
      <w:r w:rsidR="00D259C2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#</w:t>
      </w:r>
      <w:r w:rsidR="00182DDC">
        <w:rPr>
          <w:rFonts w:ascii="Calibri" w:hAnsi="Calibri" w:cs="Calibri"/>
          <w:color w:val="000000" w:themeColor="text1"/>
          <w:sz w:val="22"/>
          <w:szCs w:val="22"/>
          <w:lang w:val="en-US"/>
        </w:rPr>
        <w:t>ForLumenBeings</w:t>
      </w:r>
      <w:r w:rsidR="00D259C2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r w:rsidR="000234FF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#Palmer #BeTrueToYourSound </w:t>
      </w:r>
      <w:r w:rsidR="006D2E7A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#EventTech </w:t>
      </w:r>
      <w:r w:rsidR="00BF7D07" w:rsidRPr="007F002C">
        <w:rPr>
          <w:rFonts w:ascii="Calibri" w:hAnsi="Calibri" w:cs="Calibri"/>
          <w:color w:val="000000" w:themeColor="text1"/>
          <w:sz w:val="22"/>
          <w:szCs w:val="22"/>
          <w:lang w:val="en-US"/>
        </w:rPr>
        <w:t>#ExperienceEventTech</w:t>
      </w:r>
      <w:r w:rsidR="0033738B">
        <w:rPr>
          <w:rFonts w:ascii="Calibri" w:hAnsi="Calibri" w:cs="Calibri"/>
          <w:color w:val="000000" w:themeColor="text1"/>
          <w:sz w:val="22"/>
          <w:szCs w:val="22"/>
          <w:lang w:val="en-US"/>
        </w:rPr>
        <w:t>nology</w:t>
      </w:r>
    </w:p>
    <w:p w14:paraId="7D7F61FD" w14:textId="77777777" w:rsidR="00F22DE6" w:rsidRPr="007F002C" w:rsidRDefault="00F22DE6" w:rsidP="004330C6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1ADF1BF3" w14:textId="77777777" w:rsidR="005166F5" w:rsidRPr="0033738B" w:rsidRDefault="00B2233B">
      <w:pPr>
        <w:rPr>
          <w:rFonts w:ascii="Calibri" w:hAnsi="Calibri" w:cs="Calibri"/>
          <w:sz w:val="22"/>
          <w:szCs w:val="22"/>
          <w:lang w:val="en-US"/>
        </w:rPr>
      </w:pPr>
      <w:r w:rsidRPr="0033738B">
        <w:rPr>
          <w:rFonts w:ascii="Calibri" w:hAnsi="Calibri" w:cs="Calibri"/>
          <w:b/>
          <w:sz w:val="22"/>
          <w:szCs w:val="22"/>
          <w:lang w:val="en-US"/>
        </w:rPr>
        <w:t xml:space="preserve">Further information: </w:t>
      </w:r>
      <w:r w:rsidRPr="0033738B">
        <w:rPr>
          <w:rFonts w:ascii="Calibri" w:eastAsia="Arial" w:hAnsi="Calibri" w:cs="Calibri"/>
          <w:b/>
          <w:sz w:val="22"/>
          <w:szCs w:val="22"/>
          <w:lang w:val="en-US"/>
        </w:rPr>
        <w:br/>
      </w:r>
      <w:hyperlink r:id="rId7" w:history="1">
        <w:r w:rsidR="002218C8" w:rsidRPr="0033738B">
          <w:rPr>
            <w:rStyle w:val="Hyperlink"/>
            <w:rFonts w:ascii="Calibri" w:hAnsi="Calibri" w:cs="Calibri"/>
            <w:sz w:val="22"/>
            <w:szCs w:val="22"/>
            <w:lang w:val="en-US"/>
          </w:rPr>
          <w:t>svi-indonesia.com</w:t>
        </w:r>
      </w:hyperlink>
    </w:p>
    <w:p w14:paraId="7C4008A0" w14:textId="77777777" w:rsidR="00545862" w:rsidRPr="0033738B" w:rsidRDefault="00545862" w:rsidP="004330C6">
      <w:pPr>
        <w:rPr>
          <w:rFonts w:ascii="Calibri" w:hAnsi="Calibri" w:cs="Calibri"/>
          <w:sz w:val="22"/>
          <w:szCs w:val="22"/>
          <w:lang w:val="en-US"/>
        </w:rPr>
      </w:pPr>
    </w:p>
    <w:p w14:paraId="3F97C9AD" w14:textId="77777777" w:rsidR="005166F5" w:rsidRPr="0033738B" w:rsidRDefault="00B2233B">
      <w:pPr>
        <w:rPr>
          <w:rStyle w:val="Hyperlink"/>
          <w:rFonts w:ascii="Calibri" w:eastAsia="Arial" w:hAnsi="Calibri" w:cs="Calibri"/>
          <w:color w:val="auto"/>
          <w:sz w:val="22"/>
          <w:szCs w:val="22"/>
          <w:u w:val="none"/>
          <w:lang w:val="en-US"/>
        </w:rPr>
      </w:pPr>
      <w:hyperlink r:id="rId8">
        <w:r w:rsidR="006D2E7A" w:rsidRPr="0033738B">
          <w:rPr>
            <w:rStyle w:val="Hyperlink"/>
            <w:rFonts w:ascii="Calibri" w:hAnsi="Calibri" w:cs="Calibri"/>
            <w:sz w:val="22"/>
            <w:szCs w:val="22"/>
            <w:lang w:val="en-US"/>
          </w:rPr>
          <w:t>adamhall.com</w:t>
        </w:r>
      </w:hyperlink>
    </w:p>
    <w:p w14:paraId="3D20CCE3" w14:textId="1D385DFE" w:rsidR="005166F5" w:rsidRPr="0033738B" w:rsidRDefault="00B2233B">
      <w:pPr>
        <w:rPr>
          <w:rFonts w:ascii="Calibri" w:eastAsia="Arial" w:hAnsi="Calibri" w:cs="Calibri"/>
          <w:color w:val="0000FF"/>
          <w:sz w:val="22"/>
          <w:szCs w:val="22"/>
          <w:u w:val="single"/>
          <w:lang w:val="en-US"/>
        </w:rPr>
      </w:pPr>
      <w:hyperlink r:id="rId9" w:history="1">
        <w:r w:rsidR="009D411A" w:rsidRPr="0033738B">
          <w:rPr>
            <w:rStyle w:val="Hyperlink"/>
            <w:rFonts w:ascii="Calibri" w:hAnsi="Calibri" w:cs="Calibri"/>
            <w:sz w:val="22"/>
            <w:szCs w:val="22"/>
            <w:lang w:val="en-US"/>
          </w:rPr>
          <w:t>ld-systems.com</w:t>
        </w:r>
      </w:hyperlink>
    </w:p>
    <w:p w14:paraId="2A8494C8" w14:textId="77777777" w:rsidR="00182DDC" w:rsidRPr="00B2233B" w:rsidRDefault="00B2233B" w:rsidP="00182DDC">
      <w:pPr>
        <w:rPr>
          <w:rStyle w:val="Hyperlink"/>
          <w:rFonts w:ascii="Calibri" w:eastAsia="Arial" w:hAnsi="Calibri" w:cs="Calibri"/>
          <w:sz w:val="22"/>
          <w:szCs w:val="22"/>
          <w:lang w:val="en-US"/>
        </w:rPr>
      </w:pPr>
      <w:hyperlink r:id="rId10" w:history="1">
        <w:r w:rsidR="00182DDC" w:rsidRPr="00B2233B">
          <w:rPr>
            <w:rStyle w:val="Hyperlink"/>
            <w:rFonts w:ascii="Calibri" w:eastAsia="Arial" w:hAnsi="Calibri" w:cs="Calibri"/>
            <w:sz w:val="22"/>
            <w:szCs w:val="22"/>
            <w:lang w:val="en-US"/>
          </w:rPr>
          <w:t>cameolight.com</w:t>
        </w:r>
      </w:hyperlink>
    </w:p>
    <w:p w14:paraId="57AC0850" w14:textId="77777777" w:rsidR="005166F5" w:rsidRPr="0033738B" w:rsidRDefault="00B2233B">
      <w:pPr>
        <w:rPr>
          <w:rStyle w:val="Hyperlink"/>
          <w:rFonts w:ascii="Calibri" w:eastAsia="Arial" w:hAnsi="Calibri" w:cs="Calibri"/>
          <w:sz w:val="22"/>
          <w:szCs w:val="22"/>
          <w:lang w:val="en-US"/>
        </w:rPr>
      </w:pPr>
      <w:hyperlink r:id="rId11" w:history="1">
        <w:r w:rsidR="007F002C" w:rsidRPr="0033738B">
          <w:rPr>
            <w:rStyle w:val="Hyperlink"/>
            <w:rFonts w:ascii="Calibri" w:eastAsia="Arial" w:hAnsi="Calibri" w:cs="Calibri"/>
            <w:sz w:val="22"/>
            <w:szCs w:val="22"/>
            <w:lang w:val="en-US"/>
          </w:rPr>
          <w:t>palmer-germany.com</w:t>
        </w:r>
      </w:hyperlink>
    </w:p>
    <w:p w14:paraId="7DC7B947" w14:textId="77777777" w:rsidR="00EA6251" w:rsidRPr="0033738B" w:rsidRDefault="00EA6251" w:rsidP="004330C6">
      <w:pPr>
        <w:rPr>
          <w:rStyle w:val="Hyperlink"/>
          <w:rFonts w:ascii="Calibri" w:eastAsia="Arial" w:hAnsi="Calibri" w:cs="Calibri"/>
          <w:sz w:val="22"/>
          <w:szCs w:val="22"/>
          <w:lang w:val="en-US"/>
        </w:rPr>
      </w:pPr>
    </w:p>
    <w:p w14:paraId="0DBDAF50" w14:textId="77777777" w:rsidR="0033738B" w:rsidRDefault="0033738B">
      <w:pPr>
        <w:pStyle w:val="KeinLeerraum"/>
        <w:rPr>
          <w:rFonts w:ascii="Calibri" w:hAnsi="Calibri" w:cs="Calibri"/>
          <w:b/>
          <w:color w:val="808080"/>
          <w:sz w:val="18"/>
          <w:lang w:val="en-US"/>
        </w:rPr>
      </w:pPr>
    </w:p>
    <w:p w14:paraId="721BDF49" w14:textId="61156B2E" w:rsidR="005166F5" w:rsidRPr="0033738B" w:rsidRDefault="00B2233B">
      <w:pPr>
        <w:pStyle w:val="KeinLeerraum"/>
        <w:rPr>
          <w:rFonts w:ascii="Calibri" w:hAnsi="Calibri" w:cs="Calibri"/>
          <w:b/>
          <w:color w:val="808080"/>
          <w:sz w:val="18"/>
          <w:lang w:val="en-US"/>
        </w:rPr>
      </w:pPr>
      <w:r w:rsidRPr="0033738B">
        <w:rPr>
          <w:rFonts w:ascii="Calibri" w:hAnsi="Calibri" w:cs="Calibri"/>
          <w:b/>
          <w:color w:val="808080"/>
          <w:sz w:val="18"/>
          <w:lang w:val="en-US"/>
        </w:rPr>
        <w:t>About the Adam Hall Group</w:t>
      </w:r>
    </w:p>
    <w:p w14:paraId="3251F585" w14:textId="77777777" w:rsidR="005166F5" w:rsidRPr="0033738B" w:rsidRDefault="00B2233B">
      <w:pPr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</w:pPr>
      <w:bookmarkStart w:id="0" w:name="_Hlk15465985"/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Adam Hall Group is a leading German manufacturer and distributor providing event technology solutions to business customers worldwide. Target groups include retailers, B2B dealers, live event and rental companies, broadcast studios, AV and system integrato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rs, private as well as public companies and industrial flightcase manufacturers. The company offers a wide range of professional audio and lighting technologies as well as stage equipment and flightcase hardware under the LD Systems®, Cameo®, Gravity®, Def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 xml:space="preserve">ender®, Palmer® and Adam Hall® brands. </w:t>
      </w:r>
    </w:p>
    <w:p w14:paraId="23C04B60" w14:textId="3EDDC026" w:rsidR="005166F5" w:rsidRPr="0033738B" w:rsidRDefault="00B2233B">
      <w:pPr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</w:pP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 xml:space="preserve">Founded in 1975, the Adam Hall Group has developed into a modern, innovative company for event technology; this includes the Logistics Park with 14,000 square metres of storage space at the location of the Corporate 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 xml:space="preserve">Headquarters, near Frankfurt am Main, Germany. With a focus on value and service orientation, the Adam Hall Group has received a number of international awards for innovative product developments and pioneering product design from prestigious institutions 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such as "Red Dot", "German Design Award" and "iF Industrie Forum Design". In cooperation with the design agency "Studio F.A. Porsche", LD Systems® shows the future of pro-audio design with the iconic column speaker MAUI® P900 and was recently awarded the c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oveted "German Design Award" for it</w:t>
      </w:r>
      <w:bookmarkEnd w:id="0"/>
      <w:r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.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 xml:space="preserve"> </w:t>
      </w:r>
      <w:r w:rsidRPr="0033738B">
        <w:rPr>
          <w:rFonts w:ascii="Calibri" w:hAnsi="Calibri" w:cs="Calibri"/>
          <w:bCs/>
          <w:color w:val="808080" w:themeColor="background1" w:themeShade="80"/>
          <w:sz w:val="18"/>
          <w:szCs w:val="18"/>
          <w:lang w:val="en-US"/>
        </w:rPr>
        <w:t>More information about the Adam Hall Group is available on the Internet at www.adamhall.com.</w:t>
      </w:r>
    </w:p>
    <w:p w14:paraId="231874F9" w14:textId="77777777" w:rsidR="00AE6E4F" w:rsidRPr="0033738B" w:rsidRDefault="00AE6E4F" w:rsidP="00AE6E4F">
      <w:pPr>
        <w:rPr>
          <w:rFonts w:ascii="Calibri" w:hAnsi="Calibri" w:cs="Calibri"/>
          <w:color w:val="767171" w:themeColor="background2" w:themeShade="80"/>
          <w:sz w:val="18"/>
          <w:szCs w:val="18"/>
          <w:lang w:val="en-US"/>
        </w:rPr>
      </w:pPr>
    </w:p>
    <w:p w14:paraId="7C4C38CA" w14:textId="77777777" w:rsidR="00AE6E4F" w:rsidRPr="0033738B" w:rsidRDefault="00AE6E4F" w:rsidP="00AE6E4F">
      <w:pPr>
        <w:pStyle w:val="KeinLeerraum"/>
        <w:rPr>
          <w:rFonts w:ascii="Calibri" w:hAnsi="Calibri" w:cs="Calibri"/>
          <w:b/>
          <w:bCs/>
          <w:color w:val="808080"/>
          <w:sz w:val="18"/>
          <w:szCs w:val="18"/>
          <w:lang w:val="en-US"/>
        </w:rPr>
      </w:pPr>
    </w:p>
    <w:p w14:paraId="132B9067" w14:textId="77777777" w:rsidR="005166F5" w:rsidRDefault="00B2233B">
      <w:pPr>
        <w:pStyle w:val="KeinLeerraum"/>
        <w:rPr>
          <w:rFonts w:ascii="Calibri" w:hAnsi="Calibri"/>
          <w:b/>
          <w:color w:val="808080"/>
          <w:sz w:val="18"/>
          <w:lang w:val="en-GB"/>
        </w:rPr>
      </w:pPr>
      <w:r w:rsidRPr="00AA1680">
        <w:rPr>
          <w:rFonts w:ascii="Calibri" w:hAnsi="Calibri"/>
          <w:b/>
          <w:color w:val="808080"/>
          <w:sz w:val="18"/>
          <w:lang w:val="en-US"/>
        </w:rPr>
        <w:t>AHG Press Contact:</w:t>
      </w:r>
    </w:p>
    <w:p w14:paraId="094F6C01" w14:textId="77777777" w:rsidR="005166F5" w:rsidRDefault="00B2233B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 w:rsidRPr="00AA1680">
        <w:rPr>
          <w:rFonts w:ascii="Calibri" w:hAnsi="Calibri"/>
          <w:color w:val="808080" w:themeColor="background1" w:themeShade="80"/>
          <w:sz w:val="18"/>
          <w:lang w:val="en-US"/>
        </w:rPr>
        <w:t>Alexander Cevolani</w:t>
      </w:r>
    </w:p>
    <w:p w14:paraId="46EF18C3" w14:textId="77777777" w:rsidR="005166F5" w:rsidRDefault="00B2233B">
      <w:pPr>
        <w:pStyle w:val="KeinLeerraum"/>
        <w:rPr>
          <w:rFonts w:ascii="Calibri" w:hAnsi="Calibri"/>
          <w:color w:val="808080"/>
          <w:sz w:val="18"/>
          <w:lang w:val="en-US"/>
        </w:rPr>
      </w:pPr>
      <w:r w:rsidRPr="00AA1680">
        <w:rPr>
          <w:rFonts w:ascii="Calibri" w:hAnsi="Calibri"/>
          <w:color w:val="808080" w:themeColor="background1" w:themeShade="80"/>
          <w:sz w:val="18"/>
          <w:lang w:val="en-US"/>
        </w:rPr>
        <w:t>Event Edit | PR &amp; Editorial Office</w:t>
      </w: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3092"/>
      </w:tblGrid>
      <w:tr w:rsidR="00AE6E4F" w14:paraId="16BDD8B6" w14:textId="77777777" w:rsidTr="0008782B">
        <w:tc>
          <w:tcPr>
            <w:tcW w:w="9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hideMark/>
          </w:tcPr>
          <w:p w14:paraId="5D95C5BB" w14:textId="77777777" w:rsidR="005166F5" w:rsidRDefault="00B2233B">
            <w:pPr>
              <w:pStyle w:val="KeinLeerraum"/>
              <w:rPr>
                <w:rFonts w:ascii="Calibri" w:hAnsi="Calibri"/>
                <w:color w:val="808080"/>
                <w:sz w:val="18"/>
              </w:rPr>
            </w:pPr>
            <w:r w:rsidRPr="0033738B">
              <w:rPr>
                <w:rFonts w:ascii="Calibri" w:hAnsi="Calibri"/>
                <w:color w:val="808080"/>
                <w:sz w:val="18"/>
                <w:lang w:val="en-US"/>
              </w:rPr>
              <w:t xml:space="preserve">   </w:t>
            </w:r>
            <w:r>
              <w:rPr>
                <w:rFonts w:ascii="Calibri" w:hAnsi="Calibri"/>
                <w:color w:val="808080"/>
                <w:sz w:val="18"/>
              </w:rPr>
              <w:t>E-mail:</w:t>
            </w:r>
          </w:p>
        </w:tc>
        <w:tc>
          <w:tcPr>
            <w:tcW w:w="30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hideMark/>
          </w:tcPr>
          <w:p w14:paraId="55CF8F6B" w14:textId="77777777" w:rsidR="005166F5" w:rsidRDefault="00B2233B">
            <w:pPr>
              <w:pStyle w:val="KeinLeerraum"/>
              <w:ind w:left="142"/>
              <w:rPr>
                <w:rFonts w:ascii="Calibri" w:hAnsi="Calibri"/>
              </w:rPr>
            </w:pPr>
            <w:hyperlink r:id="rId12" w:history="1">
              <w:r w:rsidR="00AE6E4F">
                <w:rPr>
                  <w:rStyle w:val="Hyperlink"/>
                  <w:rFonts w:ascii="Calibri" w:hAnsi="Calibri"/>
                  <w:sz w:val="18"/>
                </w:rPr>
                <w:t>press@adamhall.com</w:t>
              </w:r>
            </w:hyperlink>
          </w:p>
        </w:tc>
      </w:tr>
    </w:tbl>
    <w:p w14:paraId="0C2F739F" w14:textId="77777777" w:rsidR="000C2D39" w:rsidRPr="007F337E" w:rsidRDefault="000C2D39" w:rsidP="00182E91">
      <w:pPr>
        <w:pStyle w:val="KeinLeerraum"/>
        <w:rPr>
          <w:rFonts w:ascii="Calibri" w:hAnsi="Calibri" w:cs="Calibri"/>
          <w:sz w:val="20"/>
        </w:rPr>
      </w:pPr>
    </w:p>
    <w:sectPr w:rsidR="000C2D39" w:rsidRPr="007F337E" w:rsidSect="0046543C">
      <w:headerReference w:type="default" r:id="rId13"/>
      <w:footerReference w:type="default" r:id="rId14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BC767" w14:textId="77777777" w:rsidR="006C05FA" w:rsidRDefault="006C05FA" w:rsidP="004330C6">
      <w:r>
        <w:separator/>
      </w:r>
    </w:p>
  </w:endnote>
  <w:endnote w:type="continuationSeparator" w:id="0">
    <w:p w14:paraId="5DC91856" w14:textId="77777777" w:rsidR="006C05FA" w:rsidRDefault="006C05FA" w:rsidP="004330C6">
      <w:r>
        <w:continuationSeparator/>
      </w:r>
    </w:p>
  </w:endnote>
  <w:endnote w:type="continuationNotice" w:id="1">
    <w:p w14:paraId="4B54FE4A" w14:textId="77777777" w:rsidR="006C05FA" w:rsidRDefault="006C0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altName w:val="Arial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0508" w14:textId="77777777" w:rsidR="004330C6" w:rsidRDefault="00B2233B">
    <w:pPr>
      <w:pStyle w:val="Fuzeile"/>
    </w:pPr>
    <w:r>
      <w:rPr>
        <w:noProof/>
        <w:lang w:val="en-US" w:eastAsia="en-US" w:bidi="ar-SA"/>
      </w:rPr>
      <w:pict w14:anchorId="591AD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2pt;height:30.6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B730E" w14:textId="77777777" w:rsidR="006C05FA" w:rsidRDefault="006C05FA" w:rsidP="004330C6">
      <w:r>
        <w:separator/>
      </w:r>
    </w:p>
  </w:footnote>
  <w:footnote w:type="continuationSeparator" w:id="0">
    <w:p w14:paraId="6DB59A5B" w14:textId="77777777" w:rsidR="006C05FA" w:rsidRDefault="006C05FA" w:rsidP="004330C6">
      <w:r>
        <w:continuationSeparator/>
      </w:r>
    </w:p>
  </w:footnote>
  <w:footnote w:type="continuationNotice" w:id="1">
    <w:p w14:paraId="02CB2DD9" w14:textId="77777777" w:rsidR="006C05FA" w:rsidRDefault="006C05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E76DF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0184183F" wp14:editId="43A2D6E5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A33E50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3"/>
  </w:num>
  <w:num w:numId="5">
    <w:abstractNumId w:val="4"/>
  </w:num>
  <w:num w:numId="6">
    <w:abstractNumId w:val="5"/>
  </w:num>
  <w:num w:numId="7">
    <w:abstractNumId w:val="15"/>
  </w:num>
  <w:num w:numId="8">
    <w:abstractNumId w:val="6"/>
  </w:num>
  <w:num w:numId="9">
    <w:abstractNumId w:val="14"/>
  </w:num>
  <w:num w:numId="10">
    <w:abstractNumId w:val="3"/>
  </w:num>
  <w:num w:numId="11">
    <w:abstractNumId w:val="12"/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6A96"/>
    <w:rsid w:val="0002119C"/>
    <w:rsid w:val="000234FF"/>
    <w:rsid w:val="000310C8"/>
    <w:rsid w:val="00031E80"/>
    <w:rsid w:val="00033981"/>
    <w:rsid w:val="00042DFF"/>
    <w:rsid w:val="000619FA"/>
    <w:rsid w:val="00065925"/>
    <w:rsid w:val="00072E19"/>
    <w:rsid w:val="00074460"/>
    <w:rsid w:val="000818EA"/>
    <w:rsid w:val="0008303C"/>
    <w:rsid w:val="000857C6"/>
    <w:rsid w:val="00086C2C"/>
    <w:rsid w:val="00086F46"/>
    <w:rsid w:val="00092E57"/>
    <w:rsid w:val="00093AB0"/>
    <w:rsid w:val="00093B1E"/>
    <w:rsid w:val="00094AE6"/>
    <w:rsid w:val="000A5344"/>
    <w:rsid w:val="000B4093"/>
    <w:rsid w:val="000B4FE3"/>
    <w:rsid w:val="000C035A"/>
    <w:rsid w:val="000C106B"/>
    <w:rsid w:val="000C2D39"/>
    <w:rsid w:val="000C5BAB"/>
    <w:rsid w:val="000C5F76"/>
    <w:rsid w:val="000C6485"/>
    <w:rsid w:val="000C6A86"/>
    <w:rsid w:val="000E1872"/>
    <w:rsid w:val="000E3320"/>
    <w:rsid w:val="000E3EBF"/>
    <w:rsid w:val="00103362"/>
    <w:rsid w:val="00111329"/>
    <w:rsid w:val="00113043"/>
    <w:rsid w:val="00117B88"/>
    <w:rsid w:val="00124F49"/>
    <w:rsid w:val="00126A74"/>
    <w:rsid w:val="00134EF8"/>
    <w:rsid w:val="00135BAE"/>
    <w:rsid w:val="0013668C"/>
    <w:rsid w:val="001452D7"/>
    <w:rsid w:val="00145E8F"/>
    <w:rsid w:val="001527D0"/>
    <w:rsid w:val="001543F7"/>
    <w:rsid w:val="00164685"/>
    <w:rsid w:val="00175DBD"/>
    <w:rsid w:val="00182DDC"/>
    <w:rsid w:val="00182E91"/>
    <w:rsid w:val="00184D8B"/>
    <w:rsid w:val="00186C4A"/>
    <w:rsid w:val="001905C4"/>
    <w:rsid w:val="00190662"/>
    <w:rsid w:val="00197BE9"/>
    <w:rsid w:val="001A0CD2"/>
    <w:rsid w:val="001A1584"/>
    <w:rsid w:val="001B0461"/>
    <w:rsid w:val="001B7E2C"/>
    <w:rsid w:val="001C4225"/>
    <w:rsid w:val="001C5825"/>
    <w:rsid w:val="001C5D7F"/>
    <w:rsid w:val="001D6F99"/>
    <w:rsid w:val="001E51CC"/>
    <w:rsid w:val="001E6845"/>
    <w:rsid w:val="001F0E84"/>
    <w:rsid w:val="001F10C9"/>
    <w:rsid w:val="001F2A5A"/>
    <w:rsid w:val="001F6733"/>
    <w:rsid w:val="001F7FE2"/>
    <w:rsid w:val="0020235E"/>
    <w:rsid w:val="002034DB"/>
    <w:rsid w:val="00207525"/>
    <w:rsid w:val="00215123"/>
    <w:rsid w:val="002171CF"/>
    <w:rsid w:val="002176EA"/>
    <w:rsid w:val="00220D39"/>
    <w:rsid w:val="002218C8"/>
    <w:rsid w:val="002271AF"/>
    <w:rsid w:val="002341AE"/>
    <w:rsid w:val="00243B58"/>
    <w:rsid w:val="00244F2D"/>
    <w:rsid w:val="0024709A"/>
    <w:rsid w:val="00247B14"/>
    <w:rsid w:val="00247EDB"/>
    <w:rsid w:val="00253E5A"/>
    <w:rsid w:val="00262160"/>
    <w:rsid w:val="00262D17"/>
    <w:rsid w:val="00265ED3"/>
    <w:rsid w:val="00270E73"/>
    <w:rsid w:val="0027394B"/>
    <w:rsid w:val="00283958"/>
    <w:rsid w:val="00285810"/>
    <w:rsid w:val="00285891"/>
    <w:rsid w:val="00293F1B"/>
    <w:rsid w:val="00295164"/>
    <w:rsid w:val="002956B9"/>
    <w:rsid w:val="00297648"/>
    <w:rsid w:val="002979EC"/>
    <w:rsid w:val="002A3B03"/>
    <w:rsid w:val="002A71BC"/>
    <w:rsid w:val="002B2157"/>
    <w:rsid w:val="002B49DF"/>
    <w:rsid w:val="002B520A"/>
    <w:rsid w:val="002C32D6"/>
    <w:rsid w:val="002C38B9"/>
    <w:rsid w:val="002C64C0"/>
    <w:rsid w:val="002D3E93"/>
    <w:rsid w:val="002D4A1E"/>
    <w:rsid w:val="002E3EAF"/>
    <w:rsid w:val="002F20E1"/>
    <w:rsid w:val="00302508"/>
    <w:rsid w:val="00303B05"/>
    <w:rsid w:val="00311FA5"/>
    <w:rsid w:val="00317208"/>
    <w:rsid w:val="00323EFE"/>
    <w:rsid w:val="0033738B"/>
    <w:rsid w:val="00340CFE"/>
    <w:rsid w:val="003416F0"/>
    <w:rsid w:val="003458A7"/>
    <w:rsid w:val="003520A7"/>
    <w:rsid w:val="00356045"/>
    <w:rsid w:val="0036129A"/>
    <w:rsid w:val="00362474"/>
    <w:rsid w:val="003716B9"/>
    <w:rsid w:val="00371E2F"/>
    <w:rsid w:val="00372B93"/>
    <w:rsid w:val="0037330B"/>
    <w:rsid w:val="0037421A"/>
    <w:rsid w:val="003817D3"/>
    <w:rsid w:val="003834DC"/>
    <w:rsid w:val="003835DD"/>
    <w:rsid w:val="003864D6"/>
    <w:rsid w:val="00387F10"/>
    <w:rsid w:val="00391FEB"/>
    <w:rsid w:val="003920A4"/>
    <w:rsid w:val="003A439A"/>
    <w:rsid w:val="003B3E5D"/>
    <w:rsid w:val="003B7210"/>
    <w:rsid w:val="003C3F56"/>
    <w:rsid w:val="003C7650"/>
    <w:rsid w:val="003D3FE4"/>
    <w:rsid w:val="003E4B2D"/>
    <w:rsid w:val="003E5409"/>
    <w:rsid w:val="003F40DF"/>
    <w:rsid w:val="003F6959"/>
    <w:rsid w:val="004037C1"/>
    <w:rsid w:val="0041046F"/>
    <w:rsid w:val="00411C01"/>
    <w:rsid w:val="00412079"/>
    <w:rsid w:val="00415C69"/>
    <w:rsid w:val="0042095F"/>
    <w:rsid w:val="00422766"/>
    <w:rsid w:val="00423793"/>
    <w:rsid w:val="00432C94"/>
    <w:rsid w:val="004330C6"/>
    <w:rsid w:val="00434BD6"/>
    <w:rsid w:val="0043733D"/>
    <w:rsid w:val="00445DF3"/>
    <w:rsid w:val="00454F01"/>
    <w:rsid w:val="00455BF8"/>
    <w:rsid w:val="004624FD"/>
    <w:rsid w:val="0046543C"/>
    <w:rsid w:val="00467743"/>
    <w:rsid w:val="00471643"/>
    <w:rsid w:val="00474003"/>
    <w:rsid w:val="00481A92"/>
    <w:rsid w:val="0048445A"/>
    <w:rsid w:val="00485602"/>
    <w:rsid w:val="004858F2"/>
    <w:rsid w:val="004968EC"/>
    <w:rsid w:val="004A5441"/>
    <w:rsid w:val="004B3DD4"/>
    <w:rsid w:val="004B5910"/>
    <w:rsid w:val="004B5B8B"/>
    <w:rsid w:val="004C0829"/>
    <w:rsid w:val="004C250B"/>
    <w:rsid w:val="004C7606"/>
    <w:rsid w:val="004D54E9"/>
    <w:rsid w:val="004F4589"/>
    <w:rsid w:val="004F5412"/>
    <w:rsid w:val="004F7F31"/>
    <w:rsid w:val="00507E4C"/>
    <w:rsid w:val="00512A72"/>
    <w:rsid w:val="00514576"/>
    <w:rsid w:val="005166F5"/>
    <w:rsid w:val="005208EC"/>
    <w:rsid w:val="00525F4A"/>
    <w:rsid w:val="00531A4F"/>
    <w:rsid w:val="005335D2"/>
    <w:rsid w:val="00545862"/>
    <w:rsid w:val="00546AE6"/>
    <w:rsid w:val="00566BC8"/>
    <w:rsid w:val="005740BF"/>
    <w:rsid w:val="005744F5"/>
    <w:rsid w:val="00576210"/>
    <w:rsid w:val="0057690B"/>
    <w:rsid w:val="00576BC9"/>
    <w:rsid w:val="005840F6"/>
    <w:rsid w:val="00587192"/>
    <w:rsid w:val="005A1ACC"/>
    <w:rsid w:val="005A1D49"/>
    <w:rsid w:val="005A68F6"/>
    <w:rsid w:val="005A78C5"/>
    <w:rsid w:val="005B49DD"/>
    <w:rsid w:val="005B7BB6"/>
    <w:rsid w:val="005C3632"/>
    <w:rsid w:val="005C4A93"/>
    <w:rsid w:val="005D45A1"/>
    <w:rsid w:val="005D4D95"/>
    <w:rsid w:val="005D4E2E"/>
    <w:rsid w:val="005F2899"/>
    <w:rsid w:val="005F3307"/>
    <w:rsid w:val="005F3FF6"/>
    <w:rsid w:val="005F6B82"/>
    <w:rsid w:val="005F785E"/>
    <w:rsid w:val="00600743"/>
    <w:rsid w:val="0060526A"/>
    <w:rsid w:val="00610CDC"/>
    <w:rsid w:val="0063132F"/>
    <w:rsid w:val="00633CC0"/>
    <w:rsid w:val="00640BCD"/>
    <w:rsid w:val="00645254"/>
    <w:rsid w:val="00645AA1"/>
    <w:rsid w:val="00652A61"/>
    <w:rsid w:val="006578F9"/>
    <w:rsid w:val="006811A8"/>
    <w:rsid w:val="00683F82"/>
    <w:rsid w:val="00691110"/>
    <w:rsid w:val="00691F0F"/>
    <w:rsid w:val="00692767"/>
    <w:rsid w:val="006A2793"/>
    <w:rsid w:val="006A4552"/>
    <w:rsid w:val="006B4758"/>
    <w:rsid w:val="006B7CA6"/>
    <w:rsid w:val="006C05FA"/>
    <w:rsid w:val="006C2799"/>
    <w:rsid w:val="006C45CF"/>
    <w:rsid w:val="006C6659"/>
    <w:rsid w:val="006D2E7A"/>
    <w:rsid w:val="006E2CFE"/>
    <w:rsid w:val="006E4981"/>
    <w:rsid w:val="006E651F"/>
    <w:rsid w:val="006E767C"/>
    <w:rsid w:val="006E7F01"/>
    <w:rsid w:val="006F2380"/>
    <w:rsid w:val="006F7A48"/>
    <w:rsid w:val="007009A4"/>
    <w:rsid w:val="007009AE"/>
    <w:rsid w:val="00700CFB"/>
    <w:rsid w:val="00714303"/>
    <w:rsid w:val="007153F5"/>
    <w:rsid w:val="00721C7D"/>
    <w:rsid w:val="0072231E"/>
    <w:rsid w:val="00723BDD"/>
    <w:rsid w:val="00731148"/>
    <w:rsid w:val="00735620"/>
    <w:rsid w:val="00740110"/>
    <w:rsid w:val="00745291"/>
    <w:rsid w:val="00750249"/>
    <w:rsid w:val="00750549"/>
    <w:rsid w:val="00760021"/>
    <w:rsid w:val="0077345C"/>
    <w:rsid w:val="007748BE"/>
    <w:rsid w:val="00775BF5"/>
    <w:rsid w:val="00777F1B"/>
    <w:rsid w:val="00780A4D"/>
    <w:rsid w:val="00786582"/>
    <w:rsid w:val="007934A4"/>
    <w:rsid w:val="00794BD0"/>
    <w:rsid w:val="007A308E"/>
    <w:rsid w:val="007B788E"/>
    <w:rsid w:val="007C14EE"/>
    <w:rsid w:val="007C398C"/>
    <w:rsid w:val="007C51E2"/>
    <w:rsid w:val="007C6526"/>
    <w:rsid w:val="007C7643"/>
    <w:rsid w:val="007D7F23"/>
    <w:rsid w:val="007E04F9"/>
    <w:rsid w:val="007E430A"/>
    <w:rsid w:val="007E4B69"/>
    <w:rsid w:val="007E4B8E"/>
    <w:rsid w:val="007F002C"/>
    <w:rsid w:val="007F103C"/>
    <w:rsid w:val="007F2E6B"/>
    <w:rsid w:val="007F337E"/>
    <w:rsid w:val="007F7D01"/>
    <w:rsid w:val="008015C5"/>
    <w:rsid w:val="00801D20"/>
    <w:rsid w:val="00806772"/>
    <w:rsid w:val="008209B3"/>
    <w:rsid w:val="00821AA6"/>
    <w:rsid w:val="00822DA3"/>
    <w:rsid w:val="008248A6"/>
    <w:rsid w:val="00824AB7"/>
    <w:rsid w:val="00827FBE"/>
    <w:rsid w:val="0083551C"/>
    <w:rsid w:val="00840293"/>
    <w:rsid w:val="008474CD"/>
    <w:rsid w:val="00852DA5"/>
    <w:rsid w:val="00853BC1"/>
    <w:rsid w:val="00856D6E"/>
    <w:rsid w:val="00857A15"/>
    <w:rsid w:val="008635C3"/>
    <w:rsid w:val="00872F41"/>
    <w:rsid w:val="00873C6A"/>
    <w:rsid w:val="008A0CC1"/>
    <w:rsid w:val="008A0D9A"/>
    <w:rsid w:val="008C08B8"/>
    <w:rsid w:val="008C4A8C"/>
    <w:rsid w:val="008C5A92"/>
    <w:rsid w:val="008C7639"/>
    <w:rsid w:val="008D22AA"/>
    <w:rsid w:val="008D5D01"/>
    <w:rsid w:val="008E0434"/>
    <w:rsid w:val="008E0A95"/>
    <w:rsid w:val="008E12E9"/>
    <w:rsid w:val="008E327B"/>
    <w:rsid w:val="008F12AC"/>
    <w:rsid w:val="008F2D79"/>
    <w:rsid w:val="008F3AD1"/>
    <w:rsid w:val="00904362"/>
    <w:rsid w:val="00905794"/>
    <w:rsid w:val="00905B1E"/>
    <w:rsid w:val="00906EE8"/>
    <w:rsid w:val="009139FB"/>
    <w:rsid w:val="00913A6C"/>
    <w:rsid w:val="0091412C"/>
    <w:rsid w:val="00916F1C"/>
    <w:rsid w:val="00917BD4"/>
    <w:rsid w:val="00920BFE"/>
    <w:rsid w:val="0092757C"/>
    <w:rsid w:val="00933D02"/>
    <w:rsid w:val="00942CD4"/>
    <w:rsid w:val="0095102E"/>
    <w:rsid w:val="0095148D"/>
    <w:rsid w:val="009643EB"/>
    <w:rsid w:val="0097368B"/>
    <w:rsid w:val="009778CC"/>
    <w:rsid w:val="00991BE9"/>
    <w:rsid w:val="009B56F9"/>
    <w:rsid w:val="009C2121"/>
    <w:rsid w:val="009D0E75"/>
    <w:rsid w:val="009D35BA"/>
    <w:rsid w:val="009D411A"/>
    <w:rsid w:val="009E0031"/>
    <w:rsid w:val="009E1075"/>
    <w:rsid w:val="009E41F8"/>
    <w:rsid w:val="009E7449"/>
    <w:rsid w:val="009F0541"/>
    <w:rsid w:val="009F0FB4"/>
    <w:rsid w:val="009F64AB"/>
    <w:rsid w:val="009F650C"/>
    <w:rsid w:val="009F6CDA"/>
    <w:rsid w:val="00A04F1D"/>
    <w:rsid w:val="00A05057"/>
    <w:rsid w:val="00A07210"/>
    <w:rsid w:val="00A072F3"/>
    <w:rsid w:val="00A07934"/>
    <w:rsid w:val="00A130B2"/>
    <w:rsid w:val="00A17E32"/>
    <w:rsid w:val="00A234E0"/>
    <w:rsid w:val="00A2452E"/>
    <w:rsid w:val="00A32578"/>
    <w:rsid w:val="00A33EFE"/>
    <w:rsid w:val="00A344BC"/>
    <w:rsid w:val="00A560C6"/>
    <w:rsid w:val="00A57A45"/>
    <w:rsid w:val="00A61537"/>
    <w:rsid w:val="00A65CF8"/>
    <w:rsid w:val="00A70816"/>
    <w:rsid w:val="00A71B6D"/>
    <w:rsid w:val="00A738EB"/>
    <w:rsid w:val="00A76D46"/>
    <w:rsid w:val="00A91176"/>
    <w:rsid w:val="00A92E7C"/>
    <w:rsid w:val="00A947D9"/>
    <w:rsid w:val="00A95EEC"/>
    <w:rsid w:val="00AA4E14"/>
    <w:rsid w:val="00AB080D"/>
    <w:rsid w:val="00AB0B14"/>
    <w:rsid w:val="00AC6A98"/>
    <w:rsid w:val="00AC74FA"/>
    <w:rsid w:val="00AD14DC"/>
    <w:rsid w:val="00AD56FA"/>
    <w:rsid w:val="00AE0BCA"/>
    <w:rsid w:val="00AE6E4F"/>
    <w:rsid w:val="00AF5B54"/>
    <w:rsid w:val="00AF613A"/>
    <w:rsid w:val="00AF722F"/>
    <w:rsid w:val="00B10626"/>
    <w:rsid w:val="00B118B3"/>
    <w:rsid w:val="00B2233B"/>
    <w:rsid w:val="00B24385"/>
    <w:rsid w:val="00B26451"/>
    <w:rsid w:val="00B26D43"/>
    <w:rsid w:val="00B270F6"/>
    <w:rsid w:val="00B3228E"/>
    <w:rsid w:val="00B33379"/>
    <w:rsid w:val="00B37C6C"/>
    <w:rsid w:val="00B42DDB"/>
    <w:rsid w:val="00B43B48"/>
    <w:rsid w:val="00B47780"/>
    <w:rsid w:val="00B5335A"/>
    <w:rsid w:val="00B60BB3"/>
    <w:rsid w:val="00B639DB"/>
    <w:rsid w:val="00B712D5"/>
    <w:rsid w:val="00B74DAC"/>
    <w:rsid w:val="00B76096"/>
    <w:rsid w:val="00B76370"/>
    <w:rsid w:val="00B91E90"/>
    <w:rsid w:val="00B93A62"/>
    <w:rsid w:val="00B943F0"/>
    <w:rsid w:val="00B9772C"/>
    <w:rsid w:val="00BA13C1"/>
    <w:rsid w:val="00BA5240"/>
    <w:rsid w:val="00BA750F"/>
    <w:rsid w:val="00BA761B"/>
    <w:rsid w:val="00BA78E4"/>
    <w:rsid w:val="00BB0030"/>
    <w:rsid w:val="00BB35C1"/>
    <w:rsid w:val="00BC2C84"/>
    <w:rsid w:val="00BC417C"/>
    <w:rsid w:val="00BD18F0"/>
    <w:rsid w:val="00BE4BCC"/>
    <w:rsid w:val="00BF38E8"/>
    <w:rsid w:val="00BF7D07"/>
    <w:rsid w:val="00C028A4"/>
    <w:rsid w:val="00C03E6C"/>
    <w:rsid w:val="00C1680C"/>
    <w:rsid w:val="00C1710D"/>
    <w:rsid w:val="00C274BB"/>
    <w:rsid w:val="00C3535E"/>
    <w:rsid w:val="00C432CE"/>
    <w:rsid w:val="00C4796C"/>
    <w:rsid w:val="00C47DE7"/>
    <w:rsid w:val="00C47ED6"/>
    <w:rsid w:val="00C5006E"/>
    <w:rsid w:val="00C64305"/>
    <w:rsid w:val="00C66F10"/>
    <w:rsid w:val="00C73385"/>
    <w:rsid w:val="00C7436D"/>
    <w:rsid w:val="00C75511"/>
    <w:rsid w:val="00C77231"/>
    <w:rsid w:val="00C81614"/>
    <w:rsid w:val="00C85C87"/>
    <w:rsid w:val="00C874D6"/>
    <w:rsid w:val="00C87824"/>
    <w:rsid w:val="00C94616"/>
    <w:rsid w:val="00CA04B3"/>
    <w:rsid w:val="00CB3E46"/>
    <w:rsid w:val="00CB5540"/>
    <w:rsid w:val="00CC4FA9"/>
    <w:rsid w:val="00CD7F18"/>
    <w:rsid w:val="00CE09E8"/>
    <w:rsid w:val="00CE0FF9"/>
    <w:rsid w:val="00CE5003"/>
    <w:rsid w:val="00CE6616"/>
    <w:rsid w:val="00CE7321"/>
    <w:rsid w:val="00D00355"/>
    <w:rsid w:val="00D00F90"/>
    <w:rsid w:val="00D04765"/>
    <w:rsid w:val="00D1525D"/>
    <w:rsid w:val="00D178AD"/>
    <w:rsid w:val="00D20244"/>
    <w:rsid w:val="00D259C2"/>
    <w:rsid w:val="00D320D9"/>
    <w:rsid w:val="00D3400C"/>
    <w:rsid w:val="00D36541"/>
    <w:rsid w:val="00D37E7B"/>
    <w:rsid w:val="00D45AF7"/>
    <w:rsid w:val="00D466E3"/>
    <w:rsid w:val="00D52D14"/>
    <w:rsid w:val="00D60CED"/>
    <w:rsid w:val="00D63C44"/>
    <w:rsid w:val="00D701E1"/>
    <w:rsid w:val="00D7514C"/>
    <w:rsid w:val="00D83498"/>
    <w:rsid w:val="00D87DE6"/>
    <w:rsid w:val="00D915C1"/>
    <w:rsid w:val="00D92D46"/>
    <w:rsid w:val="00DA2287"/>
    <w:rsid w:val="00DA243C"/>
    <w:rsid w:val="00DB37E7"/>
    <w:rsid w:val="00DC0FF7"/>
    <w:rsid w:val="00DC1B36"/>
    <w:rsid w:val="00DD0C9B"/>
    <w:rsid w:val="00DD70A1"/>
    <w:rsid w:val="00DE01C7"/>
    <w:rsid w:val="00DE22EF"/>
    <w:rsid w:val="00DE295B"/>
    <w:rsid w:val="00DE2C7E"/>
    <w:rsid w:val="00DE2FD9"/>
    <w:rsid w:val="00DE5608"/>
    <w:rsid w:val="00DE5CC5"/>
    <w:rsid w:val="00DE65B9"/>
    <w:rsid w:val="00DE7198"/>
    <w:rsid w:val="00DF13D2"/>
    <w:rsid w:val="00DF2BC4"/>
    <w:rsid w:val="00DF7668"/>
    <w:rsid w:val="00DF7FF4"/>
    <w:rsid w:val="00E05923"/>
    <w:rsid w:val="00E05DB6"/>
    <w:rsid w:val="00E06A56"/>
    <w:rsid w:val="00E1081B"/>
    <w:rsid w:val="00E15DE1"/>
    <w:rsid w:val="00E1626C"/>
    <w:rsid w:val="00E24D88"/>
    <w:rsid w:val="00E2783E"/>
    <w:rsid w:val="00E4607C"/>
    <w:rsid w:val="00E60FA6"/>
    <w:rsid w:val="00E61F6F"/>
    <w:rsid w:val="00E635F3"/>
    <w:rsid w:val="00E72BA6"/>
    <w:rsid w:val="00E85818"/>
    <w:rsid w:val="00E86932"/>
    <w:rsid w:val="00E94C2E"/>
    <w:rsid w:val="00E963E0"/>
    <w:rsid w:val="00E9699A"/>
    <w:rsid w:val="00EA107B"/>
    <w:rsid w:val="00EA1913"/>
    <w:rsid w:val="00EA6251"/>
    <w:rsid w:val="00EB26F4"/>
    <w:rsid w:val="00EB4FE9"/>
    <w:rsid w:val="00EC702E"/>
    <w:rsid w:val="00EC7F05"/>
    <w:rsid w:val="00ED50B9"/>
    <w:rsid w:val="00EE0F8A"/>
    <w:rsid w:val="00EE62E3"/>
    <w:rsid w:val="00EF2210"/>
    <w:rsid w:val="00EF260D"/>
    <w:rsid w:val="00F00F40"/>
    <w:rsid w:val="00F01B04"/>
    <w:rsid w:val="00F063C9"/>
    <w:rsid w:val="00F10AE8"/>
    <w:rsid w:val="00F1313D"/>
    <w:rsid w:val="00F14855"/>
    <w:rsid w:val="00F164EA"/>
    <w:rsid w:val="00F21E77"/>
    <w:rsid w:val="00F22DE6"/>
    <w:rsid w:val="00F27082"/>
    <w:rsid w:val="00F40FC9"/>
    <w:rsid w:val="00F4178D"/>
    <w:rsid w:val="00F44B95"/>
    <w:rsid w:val="00F455A1"/>
    <w:rsid w:val="00F46090"/>
    <w:rsid w:val="00F571EF"/>
    <w:rsid w:val="00F62431"/>
    <w:rsid w:val="00F66FBC"/>
    <w:rsid w:val="00F739A2"/>
    <w:rsid w:val="00F80043"/>
    <w:rsid w:val="00F85366"/>
    <w:rsid w:val="00FA0750"/>
    <w:rsid w:val="00FA0EA2"/>
    <w:rsid w:val="00FA21A8"/>
    <w:rsid w:val="00FA42C1"/>
    <w:rsid w:val="00FA5790"/>
    <w:rsid w:val="00FA59A8"/>
    <w:rsid w:val="00FB796E"/>
    <w:rsid w:val="00FC2346"/>
    <w:rsid w:val="00FC505E"/>
    <w:rsid w:val="00FC51BC"/>
    <w:rsid w:val="00FC7F35"/>
    <w:rsid w:val="00FD3DE1"/>
    <w:rsid w:val="00FD63AF"/>
    <w:rsid w:val="00FE0C86"/>
    <w:rsid w:val="00FE5893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4B80F5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listparagraph">
    <w:name w:val="xmsolistparagraph"/>
    <w:basedOn w:val="Standard"/>
    <w:rsid w:val="00323EFE"/>
    <w:pPr>
      <w:spacing w:before="100" w:beforeAutospacing="1" w:after="100" w:afterAutospacing="1"/>
    </w:pPr>
    <w:rPr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amhall.com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vi-indonesia.com/" TargetMode="External"/><Relationship Id="rId12" Type="http://schemas.openxmlformats.org/officeDocument/2006/relationships/hyperlink" Target="mailto:press@adamhal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almer-germany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cameoligh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d-systems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3411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, docId:E0AD18D4213D84BDF94DB033469C9D38</cp:keywords>
  <cp:lastModifiedBy>Constanze Faulenbach</cp:lastModifiedBy>
  <cp:revision>9</cp:revision>
  <cp:lastPrinted>2019-01-10T17:28:00Z</cp:lastPrinted>
  <dcterms:created xsi:type="dcterms:W3CDTF">2022-09-26T12:15:00Z</dcterms:created>
  <dcterms:modified xsi:type="dcterms:W3CDTF">2022-11-02T08:54:00Z</dcterms:modified>
</cp:coreProperties>
</file>