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45E88" w14:textId="77777777" w:rsidR="006020F3" w:rsidRPr="0014288A" w:rsidRDefault="0014288A">
      <w:pPr>
        <w:rPr>
          <w:rFonts w:ascii="Arial" w:hAnsi="Arial"/>
          <w:b/>
          <w:color w:val="000000" w:themeColor="text1"/>
          <w:sz w:val="28"/>
          <w:bdr w:val="none" w:sz="0" w:space="0" w:color="auto" w:frame="1"/>
        </w:rPr>
      </w:pPr>
      <w:r>
        <w:rPr>
          <w:rFonts w:ascii="Calibri" w:hAnsi="Calibri"/>
          <w:sz w:val="52"/>
        </w:rPr>
        <w:t>Communiqué de presse</w:t>
      </w:r>
    </w:p>
    <w:p w14:paraId="068B6F43" w14:textId="77777777" w:rsidR="004330C6" w:rsidRPr="0014288A" w:rsidRDefault="004330C6" w:rsidP="003817D3">
      <w:pPr>
        <w:rPr>
          <w:rFonts w:ascii="Arial" w:hAnsi="Arial"/>
          <w:b/>
          <w:color w:val="000000" w:themeColor="text1"/>
          <w:sz w:val="28"/>
          <w:bdr w:val="none" w:sz="0" w:space="0" w:color="auto" w:frame="1"/>
        </w:rPr>
      </w:pPr>
    </w:p>
    <w:p w14:paraId="2E380760" w14:textId="77777777" w:rsidR="004330C6" w:rsidRPr="0014288A" w:rsidRDefault="004330C6" w:rsidP="003817D3">
      <w:pPr>
        <w:rPr>
          <w:rFonts w:ascii="Arial" w:hAnsi="Arial"/>
          <w:b/>
          <w:color w:val="000000" w:themeColor="text1"/>
          <w:sz w:val="28"/>
          <w:bdr w:val="none" w:sz="0" w:space="0" w:color="auto" w:frame="1"/>
        </w:rPr>
      </w:pPr>
    </w:p>
    <w:p w14:paraId="367FC3E5" w14:textId="45CE7985" w:rsidR="006020F3" w:rsidRPr="0014288A" w:rsidRDefault="0014288A">
      <w:pPr>
        <w:pStyle w:val="berschrift1"/>
        <w:spacing w:before="0" w:beforeAutospacing="0" w:after="0" w:afterAutospacing="0"/>
        <w:rPr>
          <w:rFonts w:ascii="Calibri" w:hAnsi="Calibri" w:cs="Calibri"/>
          <w:color w:val="000000"/>
          <w:sz w:val="44"/>
          <w:szCs w:val="44"/>
        </w:rPr>
      </w:pPr>
      <w:r>
        <w:rPr>
          <w:rFonts w:ascii="Calibri" w:hAnsi="Calibri"/>
          <w:color w:val="000000"/>
          <w:sz w:val="44"/>
        </w:rPr>
        <w:t>Un carnaval rayonnant - Cameo met en lumière les Stunksitzungen alternatives à Cologne</w:t>
      </w:r>
    </w:p>
    <w:p w14:paraId="5E8AEFBF" w14:textId="77777777" w:rsidR="00A760B5" w:rsidRPr="0014288A" w:rsidRDefault="00A760B5" w:rsidP="00A760B5">
      <w:pPr>
        <w:pStyle w:val="berschrift1"/>
        <w:spacing w:before="0" w:beforeAutospacing="0" w:after="0" w:afterAutospacing="0"/>
        <w:rPr>
          <w:rFonts w:ascii="Calibri" w:hAnsi="Calibri" w:cs="Calibri"/>
          <w:color w:val="000000"/>
          <w:sz w:val="44"/>
          <w:szCs w:val="44"/>
        </w:rPr>
      </w:pPr>
    </w:p>
    <w:p w14:paraId="131C5E23" w14:textId="3FB2BDB1" w:rsidR="006020F3" w:rsidRPr="0014288A" w:rsidRDefault="0014288A">
      <w:pPr>
        <w:rPr>
          <w:rFonts w:ascii="Calibri" w:hAnsi="Calibri" w:cs="Calibri"/>
          <w:b/>
          <w:bCs/>
          <w:color w:val="000000"/>
          <w:sz w:val="22"/>
          <w:szCs w:val="22"/>
        </w:rPr>
      </w:pPr>
      <w:proofErr w:type="spellStart"/>
      <w:r>
        <w:rPr>
          <w:rFonts w:ascii="Calibri" w:hAnsi="Calibri"/>
          <w:b/>
          <w:color w:val="0D0D0D" w:themeColor="text1" w:themeTint="F2"/>
          <w:sz w:val="22"/>
          <w:bdr w:val="none" w:sz="0" w:space="0" w:color="auto" w:frame="1"/>
        </w:rPr>
        <w:t>Neu-Anspach</w:t>
      </w:r>
      <w:proofErr w:type="spellEnd"/>
      <w:r>
        <w:rPr>
          <w:rFonts w:ascii="Calibri" w:hAnsi="Calibri"/>
          <w:b/>
          <w:color w:val="0D0D0D" w:themeColor="text1" w:themeTint="F2"/>
          <w:sz w:val="22"/>
          <w:bdr w:val="none" w:sz="0" w:space="0" w:color="auto" w:frame="1"/>
        </w:rPr>
        <w:t xml:space="preserve">, Allemagne </w:t>
      </w:r>
      <w:r w:rsidR="00C937B0">
        <w:rPr>
          <w:rFonts w:ascii="Calibri" w:hAnsi="Calibri"/>
          <w:b/>
          <w:color w:val="0D0D0D" w:themeColor="text1" w:themeTint="F2"/>
          <w:sz w:val="22"/>
          <w:bdr w:val="none" w:sz="0" w:space="0" w:color="auto" w:frame="1"/>
        </w:rPr>
        <w:t>–</w:t>
      </w:r>
      <w:r>
        <w:rPr>
          <w:rFonts w:ascii="Calibri" w:hAnsi="Calibri"/>
          <w:b/>
          <w:color w:val="0D0D0D" w:themeColor="text1" w:themeTint="F2"/>
          <w:sz w:val="22"/>
          <w:bdr w:val="none" w:sz="0" w:space="0" w:color="auto" w:frame="1"/>
        </w:rPr>
        <w:t xml:space="preserve"> </w:t>
      </w:r>
      <w:r w:rsidR="00C937B0">
        <w:rPr>
          <w:rFonts w:ascii="Calibri" w:hAnsi="Calibri"/>
          <w:b/>
          <w:sz w:val="22"/>
          <w:bdr w:val="none" w:sz="0" w:space="0" w:color="auto" w:frame="1"/>
        </w:rPr>
        <w:t xml:space="preserve">21 </w:t>
      </w:r>
      <w:proofErr w:type="spellStart"/>
      <w:r w:rsidR="00C937B0">
        <w:rPr>
          <w:rFonts w:ascii="Calibri" w:hAnsi="Calibri"/>
          <w:b/>
          <w:sz w:val="22"/>
          <w:bdr w:val="none" w:sz="0" w:space="0" w:color="auto" w:frame="1"/>
        </w:rPr>
        <w:t>fevrier</w:t>
      </w:r>
      <w:proofErr w:type="spellEnd"/>
      <w:r w:rsidR="00C937B0">
        <w:rPr>
          <w:rFonts w:ascii="Calibri" w:hAnsi="Calibri"/>
          <w:b/>
          <w:sz w:val="22"/>
          <w:bdr w:val="none" w:sz="0" w:space="0" w:color="auto" w:frame="1"/>
        </w:rPr>
        <w:t xml:space="preserve"> </w:t>
      </w:r>
      <w:r w:rsidRPr="0014288A">
        <w:rPr>
          <w:rFonts w:ascii="Calibri" w:hAnsi="Calibri"/>
          <w:b/>
          <w:bCs/>
          <w:sz w:val="22"/>
          <w:szCs w:val="22"/>
          <w:bdr w:val="none" w:sz="0" w:space="0" w:color="auto" w:frame="1"/>
        </w:rPr>
        <w:t xml:space="preserve">2023 </w:t>
      </w:r>
      <w:r>
        <w:rPr>
          <w:rFonts w:ascii="Calibri" w:hAnsi="Calibri"/>
          <w:b/>
          <w:color w:val="0D0D0D" w:themeColor="text1" w:themeTint="F2"/>
          <w:sz w:val="22"/>
          <w:bdr w:val="none" w:sz="0" w:space="0" w:color="auto" w:frame="1"/>
        </w:rPr>
        <w:t xml:space="preserve">- </w:t>
      </w:r>
      <w:r>
        <w:rPr>
          <w:rStyle w:val="Fett"/>
          <w:rFonts w:ascii="Calibri" w:hAnsi="Calibri"/>
          <w:color w:val="000000"/>
          <w:sz w:val="22"/>
        </w:rPr>
        <w:t xml:space="preserve">La </w:t>
      </w:r>
      <w:proofErr w:type="spellStart"/>
      <w:r>
        <w:rPr>
          <w:rStyle w:val="Fett"/>
          <w:rFonts w:ascii="Calibri" w:hAnsi="Calibri"/>
          <w:color w:val="000000"/>
          <w:sz w:val="22"/>
        </w:rPr>
        <w:t>Stunksitzung</w:t>
      </w:r>
      <w:proofErr w:type="spellEnd"/>
      <w:r>
        <w:rPr>
          <w:rStyle w:val="Fett"/>
          <w:rFonts w:ascii="Calibri" w:hAnsi="Calibri"/>
          <w:color w:val="000000"/>
          <w:sz w:val="22"/>
        </w:rPr>
        <w:t xml:space="preserve"> est le père originel de la "représentation de carnaval alternative" et en même temps le plus grand format de ce type. </w:t>
      </w:r>
      <w:r>
        <w:rPr>
          <w:rFonts w:ascii="Calibri" w:hAnsi="Calibri"/>
          <w:b/>
          <w:color w:val="0D0D0D" w:themeColor="text1" w:themeTint="F2"/>
          <w:sz w:val="22"/>
          <w:bdr w:val="none" w:sz="0" w:space="0" w:color="auto" w:frame="1"/>
        </w:rPr>
        <w:t xml:space="preserve">Du </w:t>
      </w:r>
      <w:r>
        <w:rPr>
          <w:rFonts w:ascii="Calibri" w:hAnsi="Calibri"/>
          <w:b/>
          <w:sz w:val="22"/>
        </w:rPr>
        <w:t xml:space="preserve">7 décembre 2022 au 21 février 2023, </w:t>
      </w:r>
      <w:r>
        <w:rPr>
          <w:rStyle w:val="Fett"/>
          <w:rFonts w:ascii="Calibri" w:hAnsi="Calibri"/>
          <w:color w:val="000000"/>
          <w:sz w:val="22"/>
        </w:rPr>
        <w:t>46 Stunksitzungen ont eu lieu à l'E-Werk, dont une a fait l'objet d'une diffusion télévisée le 16 février sur la chaîne WDR. La technologie d'éclairage des Stunksitzungen a été une fois de plus fournie par le fournisseur de services de technologie événementielle et médiatique de Cologne, al-media</w:t>
      </w:r>
      <w:r>
        <w:rPr>
          <w:rFonts w:ascii="Calibri" w:hAnsi="Calibri"/>
          <w:b/>
          <w:sz w:val="22"/>
        </w:rPr>
        <w:t>. En collaboration avec le concepteur lumière Jojo Tillmann, l'équipe a presque exclusivement misé sur des projecteurs Cameo.</w:t>
      </w:r>
    </w:p>
    <w:p w14:paraId="42541FD5" w14:textId="77777777" w:rsidR="00AD15DF" w:rsidRPr="0014288A" w:rsidRDefault="00AD15DF" w:rsidP="00F97C6B">
      <w:pPr>
        <w:pStyle w:val="berschrift1"/>
        <w:spacing w:before="0" w:beforeAutospacing="0" w:after="0" w:afterAutospacing="0"/>
        <w:rPr>
          <w:rFonts w:ascii="Calibri" w:hAnsi="Calibri" w:cs="Calibri"/>
          <w:b w:val="0"/>
          <w:sz w:val="22"/>
          <w:szCs w:val="22"/>
        </w:rPr>
      </w:pPr>
    </w:p>
    <w:p w14:paraId="30561448" w14:textId="6EF132EC" w:rsidR="006020F3" w:rsidRPr="0014288A" w:rsidRDefault="0014288A">
      <w:pPr>
        <w:rPr>
          <w:rFonts w:ascii="Calibri" w:hAnsi="Calibri" w:cs="Calibri"/>
          <w:sz w:val="22"/>
          <w:szCs w:val="22"/>
        </w:rPr>
      </w:pPr>
      <w:r>
        <w:rPr>
          <w:rFonts w:ascii="Calibri" w:hAnsi="Calibri"/>
          <w:sz w:val="22"/>
        </w:rPr>
        <w:t xml:space="preserve">al-media est actif depuis de nombreuses années en tant que prestataire de services techniques pour les Stunksitzungen et se trouve à proximité immédiate des célèbres salles E-Werk et Palladium. EEn 2021 et 2022, le propriétaire d'al-media </w:t>
      </w:r>
      <w:r>
        <w:rPr>
          <w:rStyle w:val="Fett"/>
          <w:rFonts w:ascii="Calibri" w:hAnsi="Calibri"/>
          <w:b w:val="0"/>
          <w:color w:val="000000"/>
          <w:sz w:val="22"/>
        </w:rPr>
        <w:t xml:space="preserve">André Lyrmann </w:t>
      </w:r>
      <w:r>
        <w:rPr>
          <w:rFonts w:ascii="Calibri" w:hAnsi="Calibri"/>
          <w:sz w:val="22"/>
        </w:rPr>
        <w:t xml:space="preserve">a investi </w:t>
      </w:r>
      <w:r>
        <w:rPr>
          <w:rStyle w:val="Fett"/>
          <w:rFonts w:ascii="Calibri" w:hAnsi="Calibri"/>
          <w:b w:val="0"/>
          <w:color w:val="000000"/>
          <w:sz w:val="22"/>
        </w:rPr>
        <w:t>dans un gros stock de produits Cameo, allant des projecteurs wash d'extérieur à LED ZENIT W600 aux projecteurs Fresnel à LED de la série F, en passant par les lyres asservies à couteaux OPUS SP-5 et les lyres hybrides Beam/Spot/Wash OPUS H5. Après l'annulation des Stunksitzungen 2021/22 en raison de la pandémie de coronavirus, les projecteurs ont enfin trouvé leur utilisation, bien méritée.</w:t>
      </w:r>
    </w:p>
    <w:p w14:paraId="7154E931" w14:textId="77777777" w:rsidR="00EE3CB3" w:rsidRPr="0014288A" w:rsidRDefault="00EE3CB3" w:rsidP="00EE3CB3">
      <w:pPr>
        <w:rPr>
          <w:rFonts w:ascii="Calibri" w:hAnsi="Calibri" w:cs="Calibri"/>
          <w:sz w:val="22"/>
          <w:szCs w:val="22"/>
        </w:rPr>
      </w:pPr>
    </w:p>
    <w:p w14:paraId="6182F13D" w14:textId="77777777" w:rsidR="006020F3" w:rsidRPr="0014288A" w:rsidRDefault="0014288A">
      <w:pPr>
        <w:rPr>
          <w:rFonts w:ascii="Calibri" w:hAnsi="Calibri" w:cs="Calibri"/>
          <w:sz w:val="22"/>
          <w:szCs w:val="22"/>
        </w:rPr>
      </w:pPr>
      <w:r>
        <w:rPr>
          <w:rFonts w:ascii="Calibri" w:hAnsi="Calibri"/>
          <w:b/>
          <w:sz w:val="22"/>
        </w:rPr>
        <w:t>Éclairage de la scène</w:t>
      </w:r>
    </w:p>
    <w:p w14:paraId="776D957C" w14:textId="590CB075" w:rsidR="006020F3" w:rsidRPr="0014288A" w:rsidRDefault="0014288A">
      <w:pPr>
        <w:rPr>
          <w:rFonts w:ascii="Calibri" w:hAnsi="Calibri" w:cs="Calibri"/>
          <w:sz w:val="22"/>
          <w:szCs w:val="22"/>
        </w:rPr>
      </w:pPr>
      <w:r>
        <w:rPr>
          <w:rFonts w:ascii="Calibri" w:hAnsi="Calibri"/>
          <w:sz w:val="22"/>
        </w:rPr>
        <w:t>Au total, 15 lyres asservies à couteaux OPUS SP5 sont utilisées en éclairage frontal, éclairage avant, éclairage arrière et comme gobos. Les lyres wash LED compactes EVOS W3 sont utilisés comme éclairage pour le groupe en live ainsi qu'en latéral et pour effets. Le Conseil des Onze, qui prend place sur une mezzanine au-dessus de la scène, est éclairé par l'arrière avec quatre projecteurs Fresnel compacts F1 T à LED tungstène, et mis en scène avec huit projecteurs Fresnel F2 T PO (réglables par perche) supplémentaires, qui sont en même temps prévus pour différentes positions individuelles et qui offrent une puissance encore supérieure aux F1 T, grâce à leur flux lumineux de 12 500 lm. .Onze autres F2 T PO sont utilisés comme éclairage frontal général, afin de plonger la scène dans une lumière vive si nécessaire. Par ailleurs, al-media a intégré 20 projecteurs ROOT PAR 6 WH (RGBAW+UV) à différents emplacements dans le dispositif scénique. L'éclairage de scène est complété par de puissants effets de faisceau provenant de six lyres Beam à LED AZOR B1.</w:t>
      </w:r>
    </w:p>
    <w:p w14:paraId="420CBE91" w14:textId="77777777" w:rsidR="00EE3CB3" w:rsidRPr="0014288A" w:rsidRDefault="00EE3CB3" w:rsidP="00EE3CB3">
      <w:pPr>
        <w:rPr>
          <w:rFonts w:ascii="Calibri" w:hAnsi="Calibri" w:cs="Calibri"/>
          <w:sz w:val="22"/>
          <w:szCs w:val="22"/>
        </w:rPr>
      </w:pPr>
    </w:p>
    <w:p w14:paraId="7DF798B7" w14:textId="77777777" w:rsidR="006020F3" w:rsidRPr="0014288A" w:rsidRDefault="0014288A">
      <w:pPr>
        <w:rPr>
          <w:rFonts w:ascii="Calibri" w:hAnsi="Calibri" w:cs="Calibri"/>
          <w:sz w:val="22"/>
          <w:szCs w:val="22"/>
        </w:rPr>
      </w:pPr>
      <w:r>
        <w:rPr>
          <w:rFonts w:ascii="Calibri" w:hAnsi="Calibri"/>
          <w:b/>
          <w:sz w:val="22"/>
        </w:rPr>
        <w:t>Éclairage de la salle</w:t>
      </w:r>
    </w:p>
    <w:p w14:paraId="1EAA8EBB" w14:textId="6CDA5FFD" w:rsidR="006020F3" w:rsidRPr="0014288A" w:rsidRDefault="0014288A">
      <w:pPr>
        <w:rPr>
          <w:rFonts w:ascii="Calibri" w:hAnsi="Calibri" w:cs="Calibri"/>
          <w:sz w:val="22"/>
          <w:szCs w:val="22"/>
        </w:rPr>
      </w:pPr>
      <w:r>
        <w:rPr>
          <w:rFonts w:ascii="Calibri" w:hAnsi="Calibri"/>
          <w:sz w:val="22"/>
        </w:rPr>
        <w:t xml:space="preserve">Afin d'assurer un éclairage flexible et d'ambiance dans la salle, public compris, Jojo Tillmann et al-media ont misé sur 28 projecteurs wash ZENIT W600. L'équipement fixe de l'E-Werk comprend également de nombreux spots LED Cameo Q-SPOT, qui ont également été intégrés dans la conception de l'éclairage. « Le contact avec Cameo et Adam Hall a été établi par JoJo Tillmann, » explique André Lyrmann. « Ici, nous nous sommes sentis entre de bonnes mains dès le début. Les conseils et l'assistance sont excellents, et les </w:t>
      </w:r>
      <w:r>
        <w:rPr>
          <w:rFonts w:ascii="Calibri" w:hAnsi="Calibri"/>
          <w:sz w:val="22"/>
        </w:rPr>
        <w:lastRenderedPageBreak/>
        <w:t>projecteurs fonctionnent de manière très fiable. Sur toute la durée des Stunksitzungen, nous n'avons eu qu'une seule défaillance, que nous avons pu réparer nous-mêmes rapidement et efficacement grâce à l'aide du support Cameo. »</w:t>
      </w:r>
    </w:p>
    <w:p w14:paraId="1032654B" w14:textId="23931B23" w:rsidR="00AD15DF" w:rsidRDefault="00AD15DF" w:rsidP="00A760B5">
      <w:pPr>
        <w:rPr>
          <w:rFonts w:ascii="Calibri" w:hAnsi="Calibri" w:cs="Calibri"/>
          <w:b/>
          <w:sz w:val="22"/>
          <w:szCs w:val="22"/>
        </w:rPr>
      </w:pPr>
    </w:p>
    <w:p w14:paraId="5D84DD36" w14:textId="77777777" w:rsidR="0014288A" w:rsidRPr="0014288A" w:rsidRDefault="0014288A" w:rsidP="00A760B5">
      <w:pPr>
        <w:rPr>
          <w:rFonts w:ascii="Calibri" w:hAnsi="Calibri" w:cs="Calibri"/>
          <w:b/>
          <w:sz w:val="22"/>
          <w:szCs w:val="22"/>
        </w:rPr>
      </w:pPr>
    </w:p>
    <w:p w14:paraId="78649B0D" w14:textId="4DB27269" w:rsidR="006020F3" w:rsidRDefault="0014288A">
      <w:pPr>
        <w:rPr>
          <w:rFonts w:ascii="Calibri" w:hAnsi="Calibri" w:cs="Calibri"/>
          <w:b/>
          <w:bCs/>
          <w:sz w:val="22"/>
          <w:szCs w:val="22"/>
        </w:rPr>
      </w:pPr>
      <w:r>
        <w:rPr>
          <w:rFonts w:ascii="Calibri" w:hAnsi="Calibri"/>
          <w:b/>
          <w:sz w:val="22"/>
        </w:rPr>
        <w:t>Voici la liste des produits Cameo utilisés lors des Stunksiztungen 2022/23 :</w:t>
      </w:r>
    </w:p>
    <w:p w14:paraId="7F8EE33C" w14:textId="77777777" w:rsidR="0014288A" w:rsidRPr="0014288A" w:rsidRDefault="0014288A">
      <w:pPr>
        <w:rPr>
          <w:rFonts w:ascii="Calibri" w:hAnsi="Calibri" w:cs="Calibri"/>
          <w:b/>
          <w:bCs/>
          <w:sz w:val="22"/>
          <w:szCs w:val="22"/>
        </w:rPr>
      </w:pPr>
    </w:p>
    <w:p w14:paraId="469D3364" w14:textId="27B06B1C" w:rsidR="006020F3" w:rsidRPr="0014288A" w:rsidRDefault="0014288A">
      <w:pPr>
        <w:rPr>
          <w:rFonts w:ascii="Calibri" w:hAnsi="Calibri" w:cs="Calibri"/>
          <w:sz w:val="22"/>
          <w:szCs w:val="22"/>
        </w:rPr>
      </w:pPr>
      <w:r>
        <w:rPr>
          <w:rFonts w:ascii="Calibri" w:hAnsi="Calibri"/>
          <w:sz w:val="22"/>
        </w:rPr>
        <w:t>15 lyres asservies à couteaux Cameo OPUS SP-5</w:t>
      </w:r>
    </w:p>
    <w:p w14:paraId="17C94BF0" w14:textId="3609E3D2" w:rsidR="006020F3" w:rsidRPr="0014288A" w:rsidRDefault="0014288A">
      <w:pPr>
        <w:rPr>
          <w:rFonts w:ascii="Calibri" w:hAnsi="Calibri" w:cs="Calibri"/>
          <w:sz w:val="22"/>
          <w:szCs w:val="22"/>
        </w:rPr>
      </w:pPr>
      <w:r>
        <w:rPr>
          <w:rFonts w:ascii="Calibri" w:hAnsi="Calibri"/>
          <w:sz w:val="22"/>
        </w:rPr>
        <w:t>28 lyres wash LED compactes Cameo EVOS W3</w:t>
      </w:r>
    </w:p>
    <w:p w14:paraId="2072EA0A" w14:textId="3475B02E" w:rsidR="006020F3" w:rsidRPr="0014288A" w:rsidRDefault="0014288A">
      <w:pPr>
        <w:rPr>
          <w:rFonts w:ascii="Calibri" w:hAnsi="Calibri" w:cs="Calibri"/>
          <w:sz w:val="22"/>
          <w:szCs w:val="22"/>
        </w:rPr>
      </w:pPr>
      <w:r>
        <w:rPr>
          <w:rFonts w:ascii="Calibri" w:hAnsi="Calibri"/>
          <w:sz w:val="22"/>
        </w:rPr>
        <w:t>8 projecteurs Fresnel compacts Cameo F1 T à LED tungstène</w:t>
      </w:r>
    </w:p>
    <w:p w14:paraId="73894FC8" w14:textId="21F493BA" w:rsidR="006020F3" w:rsidRPr="0014288A" w:rsidRDefault="0014288A">
      <w:pPr>
        <w:rPr>
          <w:rFonts w:ascii="Calibri" w:hAnsi="Calibri" w:cs="Calibri"/>
          <w:sz w:val="22"/>
          <w:szCs w:val="22"/>
        </w:rPr>
      </w:pPr>
      <w:r>
        <w:rPr>
          <w:rFonts w:ascii="Calibri" w:hAnsi="Calibri"/>
          <w:sz w:val="22"/>
        </w:rPr>
        <w:t>19 projecteurs Fresnel Cameo F2 T PO (réglables par perche)</w:t>
      </w:r>
    </w:p>
    <w:p w14:paraId="75C696CD" w14:textId="3ED41732" w:rsidR="006020F3" w:rsidRPr="0014288A" w:rsidRDefault="0014288A">
      <w:pPr>
        <w:rPr>
          <w:rFonts w:ascii="Calibri" w:hAnsi="Calibri" w:cs="Calibri"/>
          <w:sz w:val="22"/>
          <w:szCs w:val="22"/>
        </w:rPr>
      </w:pPr>
      <w:r>
        <w:rPr>
          <w:rFonts w:ascii="Calibri" w:hAnsi="Calibri"/>
          <w:sz w:val="22"/>
        </w:rPr>
        <w:t>28 projecteurs wash d'extérieur à LED Cameo ZENIT W600</w:t>
      </w:r>
    </w:p>
    <w:p w14:paraId="5E942D15" w14:textId="698A9DB9" w:rsidR="006020F3" w:rsidRPr="0014288A" w:rsidRDefault="0014288A">
      <w:pPr>
        <w:rPr>
          <w:rFonts w:ascii="Calibri" w:hAnsi="Calibri" w:cs="Calibri"/>
          <w:sz w:val="22"/>
          <w:szCs w:val="22"/>
        </w:rPr>
      </w:pPr>
      <w:r>
        <w:rPr>
          <w:rFonts w:ascii="Calibri" w:hAnsi="Calibri"/>
          <w:sz w:val="22"/>
        </w:rPr>
        <w:t>6 lyres Beam à LED Cameo AZOR B1</w:t>
      </w:r>
    </w:p>
    <w:p w14:paraId="75926D25" w14:textId="05D1A3C4" w:rsidR="006020F3" w:rsidRPr="0014288A" w:rsidRDefault="0014288A">
      <w:pPr>
        <w:rPr>
          <w:rFonts w:ascii="Calibri" w:hAnsi="Calibri" w:cs="Calibri"/>
          <w:sz w:val="22"/>
          <w:szCs w:val="22"/>
        </w:rPr>
      </w:pPr>
      <w:r>
        <w:rPr>
          <w:rFonts w:ascii="Calibri" w:hAnsi="Calibri"/>
          <w:sz w:val="22"/>
        </w:rPr>
        <w:t>20 projecteurs Cameo ROOT PAR 6 WH (RGBAW+UV)</w:t>
      </w:r>
    </w:p>
    <w:p w14:paraId="0D722193" w14:textId="77777777" w:rsidR="00AD15DF" w:rsidRPr="0014288A" w:rsidRDefault="00AD15DF" w:rsidP="00A760B5">
      <w:pPr>
        <w:rPr>
          <w:rFonts w:ascii="Calibri" w:hAnsi="Calibri" w:cs="Calibri"/>
          <w:sz w:val="22"/>
          <w:szCs w:val="22"/>
        </w:rPr>
      </w:pPr>
    </w:p>
    <w:p w14:paraId="6E7EC510" w14:textId="402092BB" w:rsidR="006020F3" w:rsidRPr="0014288A" w:rsidRDefault="0014288A">
      <w:pPr>
        <w:pStyle w:val="KeinLeerraum"/>
        <w:rPr>
          <w:rFonts w:ascii="Calibri" w:hAnsi="Calibri" w:cs="Calibri"/>
          <w:color w:val="000000" w:themeColor="text1"/>
          <w:sz w:val="22"/>
          <w:szCs w:val="22"/>
        </w:rPr>
      </w:pPr>
      <w:r>
        <w:rPr>
          <w:rFonts w:ascii="Calibri" w:hAnsi="Calibri"/>
          <w:sz w:val="22"/>
        </w:rPr>
        <w:t xml:space="preserve">#Cameo #ForLumenBeings </w:t>
      </w:r>
      <w:r w:rsidRPr="0014288A">
        <w:rPr>
          <w:rFonts w:ascii="Calibri" w:hAnsi="Calibri"/>
          <w:color w:val="0D0D0D" w:themeColor="text1" w:themeTint="F2"/>
          <w:sz w:val="22"/>
          <w:szCs w:val="22"/>
        </w:rPr>
        <w:t xml:space="preserve">#ProLighting #EventTech </w:t>
      </w:r>
      <w:r w:rsidRPr="0014288A">
        <w:rPr>
          <w:rFonts w:ascii="Calibri" w:hAnsi="Calibri"/>
          <w:color w:val="000000" w:themeColor="text1"/>
          <w:sz w:val="22"/>
          <w:szCs w:val="22"/>
        </w:rPr>
        <w:t>#ExperienceEventTech</w:t>
      </w:r>
      <w:r w:rsidR="00C937B0">
        <w:rPr>
          <w:rFonts w:ascii="Calibri" w:hAnsi="Calibri"/>
          <w:color w:val="000000" w:themeColor="text1"/>
          <w:sz w:val="22"/>
          <w:szCs w:val="22"/>
        </w:rPr>
        <w:t>nology</w:t>
      </w:r>
    </w:p>
    <w:p w14:paraId="105AEDA7" w14:textId="77777777" w:rsidR="00AD15DF" w:rsidRPr="0014288A" w:rsidRDefault="00AD15DF" w:rsidP="00A760B5">
      <w:pPr>
        <w:rPr>
          <w:rFonts w:ascii="Calibri" w:hAnsi="Calibri" w:cs="Calibri"/>
          <w:sz w:val="22"/>
          <w:szCs w:val="22"/>
        </w:rPr>
      </w:pPr>
    </w:p>
    <w:p w14:paraId="0B5BD672" w14:textId="77777777" w:rsidR="006020F3" w:rsidRPr="0014288A" w:rsidRDefault="0014288A">
      <w:pPr>
        <w:rPr>
          <w:rFonts w:ascii="Calibri" w:hAnsi="Calibri" w:cs="Calibri"/>
          <w:b/>
          <w:sz w:val="22"/>
          <w:szCs w:val="22"/>
        </w:rPr>
      </w:pPr>
      <w:r>
        <w:rPr>
          <w:rFonts w:ascii="Calibri" w:hAnsi="Calibri"/>
          <w:b/>
          <w:sz w:val="22"/>
        </w:rPr>
        <w:t>Informations complémentaires :</w:t>
      </w:r>
    </w:p>
    <w:p w14:paraId="5D3E7E6C" w14:textId="77777777" w:rsidR="006020F3" w:rsidRPr="0014288A" w:rsidRDefault="00000000">
      <w:pPr>
        <w:rPr>
          <w:rFonts w:ascii="Calibri" w:hAnsi="Calibri" w:cs="Calibri"/>
          <w:sz w:val="22"/>
          <w:szCs w:val="22"/>
        </w:rPr>
      </w:pPr>
      <w:hyperlink r:id="rId7" w:history="1">
        <w:r w:rsidR="0014288A">
          <w:rPr>
            <w:rStyle w:val="Hyperlink"/>
            <w:rFonts w:ascii="Calibri" w:hAnsi="Calibri"/>
            <w:sz w:val="22"/>
          </w:rPr>
          <w:t>al-media.com</w:t>
        </w:r>
      </w:hyperlink>
    </w:p>
    <w:p w14:paraId="4184D91D" w14:textId="77777777" w:rsidR="006020F3" w:rsidRPr="0014288A" w:rsidRDefault="00000000">
      <w:pPr>
        <w:rPr>
          <w:rFonts w:ascii="Calibri" w:hAnsi="Calibri" w:cs="Calibri"/>
          <w:sz w:val="22"/>
          <w:szCs w:val="22"/>
        </w:rPr>
      </w:pPr>
      <w:hyperlink r:id="rId8" w:history="1">
        <w:r w:rsidR="0014288A">
          <w:rPr>
            <w:rStyle w:val="Hyperlink"/>
            <w:rFonts w:ascii="Calibri" w:hAnsi="Calibri"/>
            <w:sz w:val="22"/>
          </w:rPr>
          <w:t>jojotillmann.de</w:t>
        </w:r>
      </w:hyperlink>
    </w:p>
    <w:p w14:paraId="208A0C3F" w14:textId="77777777" w:rsidR="006020F3" w:rsidRPr="0014288A" w:rsidRDefault="00000000">
      <w:pPr>
        <w:rPr>
          <w:rFonts w:ascii="Calibri" w:hAnsi="Calibri" w:cs="Calibri"/>
          <w:sz w:val="22"/>
          <w:szCs w:val="22"/>
        </w:rPr>
      </w:pPr>
      <w:hyperlink r:id="rId9" w:history="1">
        <w:r w:rsidR="0014288A">
          <w:rPr>
            <w:rStyle w:val="Hyperlink"/>
            <w:rFonts w:ascii="Calibri" w:hAnsi="Calibri"/>
            <w:sz w:val="22"/>
          </w:rPr>
          <w:t>stunksitzung.de</w:t>
        </w:r>
      </w:hyperlink>
    </w:p>
    <w:p w14:paraId="6B049723" w14:textId="1D46A439" w:rsidR="006020F3" w:rsidRDefault="006020F3">
      <w:pPr>
        <w:rPr>
          <w:rFonts w:ascii="Calibri" w:hAnsi="Calibri"/>
          <w:sz w:val="22"/>
          <w:szCs w:val="22"/>
        </w:rPr>
      </w:pPr>
    </w:p>
    <w:p w14:paraId="3A16E5F7" w14:textId="10A40B9A" w:rsidR="00B545CB" w:rsidRPr="0014288A" w:rsidRDefault="00B545CB">
      <w:pPr>
        <w:rPr>
          <w:rFonts w:ascii="Calibri" w:hAnsi="Calibri" w:cs="Calibri"/>
          <w:sz w:val="22"/>
          <w:szCs w:val="22"/>
        </w:rPr>
      </w:pPr>
      <w:r>
        <w:fldChar w:fldCharType="begin"/>
      </w:r>
      <w:r>
        <w:instrText>HYPERLINK "https://www.cameolight.com/"</w:instrText>
      </w:r>
      <w:r>
        <w:fldChar w:fldCharType="separate"/>
      </w:r>
      <w:r w:rsidRPr="00173D95">
        <w:rPr>
          <w:rStyle w:val="Hyperlink"/>
          <w:rFonts w:ascii="Calibri" w:hAnsi="Calibri" w:cs="Calibri"/>
          <w:sz w:val="22"/>
          <w:szCs w:val="22"/>
        </w:rPr>
        <w:t>cameolight.com</w:t>
      </w:r>
      <w:r>
        <w:rPr>
          <w:rStyle w:val="Hyperlink"/>
          <w:rFonts w:ascii="Calibri" w:hAnsi="Calibri" w:cs="Calibri"/>
          <w:sz w:val="22"/>
          <w:szCs w:val="22"/>
        </w:rPr>
        <w:fldChar w:fldCharType="end"/>
      </w:r>
    </w:p>
    <w:p w14:paraId="15CAFCD9" w14:textId="2752CA87" w:rsidR="00B545CB" w:rsidRDefault="00B545CB">
      <w:r>
        <w:fldChar w:fldCharType="begin"/>
      </w:r>
      <w:r>
        <w:instrText>HYPERLINK "https://www.adamhall.com/"</w:instrText>
      </w:r>
      <w:r>
        <w:fldChar w:fldCharType="separate"/>
      </w:r>
      <w:r w:rsidRPr="00D35E96">
        <w:rPr>
          <w:rStyle w:val="Hyperlink"/>
          <w:rFonts w:ascii="Calibri" w:hAnsi="Calibri" w:cs="Calibri"/>
          <w:sz w:val="22"/>
          <w:szCs w:val="22"/>
        </w:rPr>
        <w:t>adamhall.com</w:t>
      </w:r>
      <w:r>
        <w:rPr>
          <w:rStyle w:val="Hyperlink"/>
          <w:rFonts w:ascii="Calibri" w:hAnsi="Calibri" w:cs="Calibri"/>
          <w:sz w:val="22"/>
          <w:szCs w:val="22"/>
        </w:rPr>
        <w:fldChar w:fldCharType="end"/>
      </w:r>
    </w:p>
    <w:p w14:paraId="2A271A25" w14:textId="12851032" w:rsidR="006020F3" w:rsidRPr="0014288A" w:rsidRDefault="00000000">
      <w:pPr>
        <w:rPr>
          <w:rFonts w:ascii="Calibri" w:hAnsi="Calibri" w:cs="Calibri"/>
          <w:sz w:val="22"/>
          <w:szCs w:val="22"/>
        </w:rPr>
      </w:pPr>
      <w:hyperlink r:id="rId10" w:history="1">
        <w:r w:rsidR="0014288A">
          <w:rPr>
            <w:rStyle w:val="Hyperlink"/>
            <w:rFonts w:ascii="Calibri" w:hAnsi="Calibri"/>
            <w:sz w:val="22"/>
          </w:rPr>
          <w:t>blog.adamhall.com/</w:t>
        </w:r>
        <w:proofErr w:type="spellStart"/>
        <w:r w:rsidR="0014288A">
          <w:rPr>
            <w:rStyle w:val="Hyperlink"/>
            <w:rFonts w:ascii="Calibri" w:hAnsi="Calibri"/>
            <w:sz w:val="22"/>
          </w:rPr>
          <w:t>fr</w:t>
        </w:r>
        <w:proofErr w:type="spellEnd"/>
        <w:r w:rsidR="0014288A">
          <w:rPr>
            <w:rStyle w:val="Hyperlink"/>
            <w:rFonts w:ascii="Calibri" w:hAnsi="Calibri"/>
            <w:sz w:val="22"/>
          </w:rPr>
          <w:t>/</w:t>
        </w:r>
      </w:hyperlink>
    </w:p>
    <w:p w14:paraId="3922BDCE" w14:textId="77777777" w:rsidR="00780A4D" w:rsidRPr="0014288A" w:rsidRDefault="00780A4D" w:rsidP="00A760B5">
      <w:pPr>
        <w:rPr>
          <w:rStyle w:val="Hyperlink"/>
          <w:rFonts w:ascii="Calibri" w:eastAsia="Arial" w:hAnsi="Calibri" w:cs="Calibri"/>
          <w:sz w:val="22"/>
          <w:szCs w:val="22"/>
        </w:rPr>
      </w:pPr>
    </w:p>
    <w:p w14:paraId="04D862CE" w14:textId="77777777" w:rsidR="005E0F76" w:rsidRPr="0014288A" w:rsidRDefault="005E0F76" w:rsidP="00A760B5">
      <w:pPr>
        <w:rPr>
          <w:rStyle w:val="Hyperlink"/>
          <w:rFonts w:ascii="Calibri" w:eastAsia="Arial" w:hAnsi="Calibri" w:cs="Calibri"/>
          <w:sz w:val="22"/>
          <w:szCs w:val="22"/>
        </w:rPr>
      </w:pPr>
    </w:p>
    <w:p w14:paraId="7C531994" w14:textId="77777777" w:rsidR="006020F3" w:rsidRPr="0014288A" w:rsidRDefault="0014288A">
      <w:pPr>
        <w:pStyle w:val="KeinLeerraum"/>
        <w:rPr>
          <w:rFonts w:ascii="Calibri" w:hAnsi="Calibri"/>
          <w:b/>
          <w:color w:val="808080"/>
          <w:sz w:val="18"/>
        </w:rPr>
      </w:pPr>
      <w:r>
        <w:rPr>
          <w:rFonts w:ascii="Calibri" w:hAnsi="Calibri"/>
          <w:b/>
          <w:color w:val="808080"/>
          <w:sz w:val="18"/>
        </w:rPr>
        <w:t>À propos d’Adam Hall Group</w:t>
      </w:r>
    </w:p>
    <w:p w14:paraId="1B092B12" w14:textId="77777777" w:rsidR="006020F3" w:rsidRPr="0014288A" w:rsidRDefault="0014288A">
      <w:pPr>
        <w:pStyle w:val="KeinLeerraum"/>
        <w:rPr>
          <w:rFonts w:ascii="Calibri" w:hAnsi="Calibri"/>
          <w:color w:val="808080"/>
          <w:sz w:val="18"/>
        </w:rPr>
      </w:pPr>
      <w:r>
        <w:rPr>
          <w:rFonts w:ascii="Calibri" w:hAnsi="Calibri"/>
          <w:color w:val="808080"/>
          <w:sz w:val="18"/>
        </w:rPr>
        <w:t xml:space="preserve">Adam Hall Group est un fabricant et distributeur allemand de premier plan qui propose des solutions de technologie événementielle à ses partenaires commerciaux du monde entier. Les groupes cibles sont les détaillants, les revendeurs B2B, les sociétés d'événements et de location, les studios de radio et de télévision, les intégrateurs audio/vidéo et de systèmes, les entreprises privées et publiques et les fabricants de flight cases industriels. La société propose une large gamme de matériel audio professionnel, d'éclairage, d'équipement de scène et de flight cases sous ses marques </w:t>
      </w:r>
      <w:r>
        <w:rPr>
          <w:rFonts w:ascii="Calibri" w:hAnsi="Calibri"/>
          <w:b/>
          <w:color w:val="808080"/>
          <w:sz w:val="18"/>
        </w:rPr>
        <w:t xml:space="preserve">LD Systems®, Cameo®, Gravity®, Defender®, Palmer® et Adam Hall® </w:t>
      </w:r>
      <w:r>
        <w:rPr>
          <w:rFonts w:ascii="Calibri" w:hAnsi="Calibri"/>
          <w:color w:val="808080"/>
          <w:sz w:val="18"/>
        </w:rPr>
        <w:t xml:space="preserve">. Fondé en 1975, Adam Hall Group est devenu une entreprise de technologie événementielle moderne et innovante avec plus de 14 000 m² d'espace d'entreposage dans son parc logistique au siège social près de Francfort-sur-le-Main. Grâce à l'accent mis sur la création de valeur et le service, Adam Hall Group a déjà reçu toute une série de prix internationaux pour ses développements de produits innovants et son design de produits tourné vers l'avenir, décernés par des institutions renommées comme "Red Dot", "German Design Award" et "iF Industrie Forum Design". LD Systems®, en coopération avec l'agence de design F. A. Porsche, montre l'avenir du design audio pro avec sa colonne d'enceinte iconique MAUI® P900 et a donc été récemment récompensé par le très convoité German Design Award. Vous trouverez plus d'informations sur l'Adam Hall Group en ligne sur </w:t>
      </w:r>
      <w:r w:rsidRPr="0014288A">
        <w:rPr>
          <w:rFonts w:ascii="Calibri" w:hAnsi="Calibri"/>
          <w:color w:val="808080" w:themeColor="background1" w:themeShade="80"/>
          <w:sz w:val="18"/>
        </w:rPr>
        <w:t>www.adamhall.com.</w:t>
      </w:r>
    </w:p>
    <w:sectPr w:rsidR="006020F3" w:rsidRPr="0014288A"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C775F" w14:textId="77777777" w:rsidR="00CE4F62" w:rsidRDefault="00CE4F62" w:rsidP="004330C6">
      <w:r>
        <w:separator/>
      </w:r>
    </w:p>
  </w:endnote>
  <w:endnote w:type="continuationSeparator" w:id="0">
    <w:p w14:paraId="6A280A2A" w14:textId="77777777" w:rsidR="00CE4F62" w:rsidRDefault="00CE4F62" w:rsidP="004330C6">
      <w:r>
        <w:continuationSeparator/>
      </w:r>
    </w:p>
  </w:endnote>
  <w:endnote w:type="continuationNotice" w:id="1">
    <w:p w14:paraId="2B5CCD54" w14:textId="77777777" w:rsidR="00CE4F62" w:rsidRDefault="00CE4F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D695" w14:textId="77777777" w:rsidR="004330C6" w:rsidRDefault="000264B5">
    <w:pPr>
      <w:pStyle w:val="Fuzeile"/>
    </w:pPr>
    <w:r>
      <w:rPr>
        <w:noProof/>
      </w:rPr>
      <w:drawing>
        <wp:inline distT="0" distB="0" distL="0" distR="0" wp14:anchorId="3670E4CC" wp14:editId="240646D8">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A5BF9" w14:textId="77777777" w:rsidR="00CE4F62" w:rsidRDefault="00CE4F62" w:rsidP="004330C6">
      <w:r>
        <w:separator/>
      </w:r>
    </w:p>
  </w:footnote>
  <w:footnote w:type="continuationSeparator" w:id="0">
    <w:p w14:paraId="0E13445A" w14:textId="77777777" w:rsidR="00CE4F62" w:rsidRDefault="00CE4F62" w:rsidP="004330C6">
      <w:r>
        <w:continuationSeparator/>
      </w:r>
    </w:p>
  </w:footnote>
  <w:footnote w:type="continuationNotice" w:id="1">
    <w:p w14:paraId="5A500F0B" w14:textId="77777777" w:rsidR="00CE4F62" w:rsidRDefault="00CE4F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4C61" w14:textId="77777777" w:rsidR="004330C6" w:rsidRPr="004304C9" w:rsidRDefault="004330C6" w:rsidP="004330C6">
    <w:pPr>
      <w:pStyle w:val="Kopfzeile"/>
      <w:jc w:val="right"/>
      <w:rPr>
        <w:u w:val="single"/>
      </w:rPr>
    </w:pPr>
    <w:r>
      <w:rPr>
        <w:noProof/>
      </w:rPr>
      <w:drawing>
        <wp:inline distT="0" distB="0" distL="0" distR="0" wp14:anchorId="043180B5" wp14:editId="7A23473D">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25ECBAD"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80359418">
    <w:abstractNumId w:val="1"/>
  </w:num>
  <w:num w:numId="2" w16cid:durableId="1083457184">
    <w:abstractNumId w:val="14"/>
  </w:num>
  <w:num w:numId="3" w16cid:durableId="903612516">
    <w:abstractNumId w:val="8"/>
  </w:num>
  <w:num w:numId="4" w16cid:durableId="158810579">
    <w:abstractNumId w:val="17"/>
  </w:num>
  <w:num w:numId="5" w16cid:durableId="296956401">
    <w:abstractNumId w:val="5"/>
  </w:num>
  <w:num w:numId="6" w16cid:durableId="471097593">
    <w:abstractNumId w:val="6"/>
  </w:num>
  <w:num w:numId="7" w16cid:durableId="2075542096">
    <w:abstractNumId w:val="19"/>
  </w:num>
  <w:num w:numId="8" w16cid:durableId="567375592">
    <w:abstractNumId w:val="7"/>
  </w:num>
  <w:num w:numId="9" w16cid:durableId="79840089">
    <w:abstractNumId w:val="18"/>
  </w:num>
  <w:num w:numId="10" w16cid:durableId="1479883905">
    <w:abstractNumId w:val="3"/>
  </w:num>
  <w:num w:numId="11" w16cid:durableId="2006743346">
    <w:abstractNumId w:val="15"/>
  </w:num>
  <w:num w:numId="12" w16cid:durableId="1295524674">
    <w:abstractNumId w:val="10"/>
  </w:num>
  <w:num w:numId="13" w16cid:durableId="548539916">
    <w:abstractNumId w:val="20"/>
  </w:num>
  <w:num w:numId="14" w16cid:durableId="995458057">
    <w:abstractNumId w:val="0"/>
  </w:num>
  <w:num w:numId="15" w16cid:durableId="214546827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532695481">
    <w:abstractNumId w:val="9"/>
  </w:num>
  <w:num w:numId="17" w16cid:durableId="1582255937">
    <w:abstractNumId w:val="2"/>
  </w:num>
  <w:num w:numId="18" w16cid:durableId="1257832971">
    <w:abstractNumId w:val="16"/>
  </w:num>
  <w:num w:numId="19" w16cid:durableId="1254709347">
    <w:abstractNumId w:val="4"/>
  </w:num>
  <w:num w:numId="20" w16cid:durableId="1956135230">
    <w:abstractNumId w:val="11"/>
  </w:num>
  <w:num w:numId="21" w16cid:durableId="15608195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0CAE"/>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5E39"/>
    <w:rsid w:val="00117B88"/>
    <w:rsid w:val="00120233"/>
    <w:rsid w:val="001205C6"/>
    <w:rsid w:val="00124F49"/>
    <w:rsid w:val="001309F7"/>
    <w:rsid w:val="00134EF8"/>
    <w:rsid w:val="00135BAE"/>
    <w:rsid w:val="0014288A"/>
    <w:rsid w:val="001452D7"/>
    <w:rsid w:val="00145E8F"/>
    <w:rsid w:val="001543F7"/>
    <w:rsid w:val="00162DF3"/>
    <w:rsid w:val="00164685"/>
    <w:rsid w:val="00175DBD"/>
    <w:rsid w:val="00177F1F"/>
    <w:rsid w:val="00181B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64012"/>
    <w:rsid w:val="0027394B"/>
    <w:rsid w:val="00280E05"/>
    <w:rsid w:val="00283958"/>
    <w:rsid w:val="00285810"/>
    <w:rsid w:val="002956B9"/>
    <w:rsid w:val="002A71BC"/>
    <w:rsid w:val="002B1920"/>
    <w:rsid w:val="002B2157"/>
    <w:rsid w:val="002B2BC8"/>
    <w:rsid w:val="002B2BF2"/>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1E64"/>
    <w:rsid w:val="004A5441"/>
    <w:rsid w:val="004A62CF"/>
    <w:rsid w:val="004C0829"/>
    <w:rsid w:val="004D54E9"/>
    <w:rsid w:val="004E5409"/>
    <w:rsid w:val="004F3D40"/>
    <w:rsid w:val="004F5412"/>
    <w:rsid w:val="004F7694"/>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0F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3730"/>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760B5"/>
    <w:rsid w:val="00A80B2E"/>
    <w:rsid w:val="00A80D3D"/>
    <w:rsid w:val="00A81D2C"/>
    <w:rsid w:val="00A86044"/>
    <w:rsid w:val="00A9154B"/>
    <w:rsid w:val="00A947D9"/>
    <w:rsid w:val="00AA02A4"/>
    <w:rsid w:val="00AB080D"/>
    <w:rsid w:val="00AB466C"/>
    <w:rsid w:val="00AB4CD5"/>
    <w:rsid w:val="00AB6F28"/>
    <w:rsid w:val="00AB6F92"/>
    <w:rsid w:val="00AC0AC7"/>
    <w:rsid w:val="00AC0CC2"/>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45CB"/>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37B0"/>
    <w:rsid w:val="00CA04B3"/>
    <w:rsid w:val="00CB1544"/>
    <w:rsid w:val="00CB328B"/>
    <w:rsid w:val="00CB3E46"/>
    <w:rsid w:val="00CB5540"/>
    <w:rsid w:val="00CB7AF1"/>
    <w:rsid w:val="00CC4FA9"/>
    <w:rsid w:val="00CD167B"/>
    <w:rsid w:val="00CD7F18"/>
    <w:rsid w:val="00CE40F7"/>
    <w:rsid w:val="00CE4F62"/>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99A"/>
    <w:rsid w:val="00EA107B"/>
    <w:rsid w:val="00EA1913"/>
    <w:rsid w:val="00EB3203"/>
    <w:rsid w:val="00EB4FE9"/>
    <w:rsid w:val="00EC5E6B"/>
    <w:rsid w:val="00ED4B47"/>
    <w:rsid w:val="00ED5FC7"/>
    <w:rsid w:val="00EE0A6D"/>
    <w:rsid w:val="00EE0F8A"/>
    <w:rsid w:val="00EE3CB3"/>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97C6B"/>
    <w:rsid w:val="00FA0750"/>
    <w:rsid w:val="00FA0EA2"/>
    <w:rsid w:val="00FA21A8"/>
    <w:rsid w:val="00FA4389"/>
    <w:rsid w:val="00FA5790"/>
    <w:rsid w:val="00FB48F4"/>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E379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val="fr-FR"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jotillmann.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l-media.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stunksitzung.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779</Words>
  <Characters>4908</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docId:BFCC74635FFFE29F39FDCB5A36229610</cp:keywords>
  <cp:lastModifiedBy>Elisa Posteraro</cp:lastModifiedBy>
  <cp:revision>4</cp:revision>
  <cp:lastPrinted>2019-01-10T17:28:00Z</cp:lastPrinted>
  <dcterms:created xsi:type="dcterms:W3CDTF">2023-02-20T08:37:00Z</dcterms:created>
  <dcterms:modified xsi:type="dcterms:W3CDTF">2023-02-21T13:55:00Z</dcterms:modified>
</cp:coreProperties>
</file>