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557A8C" w:rsidRDefault="004330C6" w:rsidP="003817D3">
      <w:pPr>
        <w:rPr>
          <w:rFonts w:ascii="Calibri" w:hAnsi="Calibri" w:cs="Calibri"/>
          <w:b/>
          <w:color w:val="000000" w:themeColor="text1"/>
          <w:sz w:val="28"/>
          <w:bdr w:val="none" w:sz="0" w:space="0" w:color="auto" w:frame="1"/>
          <w:lang w:val="es-ES"/>
        </w:rPr>
      </w:pPr>
      <w:r>
        <w:rPr>
          <w:rFonts w:ascii="Calibri" w:hAnsi="Calibri"/>
          <w:sz w:val="52"/>
          <w:lang w:val="es-ES"/>
        </w:rPr>
        <w:t xml:space="preserve">Comunicado de prensa</w:t>
      </w:r>
    </w:p>
    <w:p w14:paraId="16383BF3" w14:textId="77777777" w:rsidR="004330C6" w:rsidRPr="00557A8C" w:rsidRDefault="004330C6" w:rsidP="003817D3">
      <w:pPr>
        <w:rPr>
          <w:rFonts w:ascii="Calibri" w:hAnsi="Calibri" w:cs="Calibri"/>
          <w:b/>
          <w:color w:val="000000" w:themeColor="text1"/>
          <w:sz w:val="28"/>
          <w:bdr w:val="none" w:sz="0" w:space="0" w:color="auto" w:frame="1"/>
          <w:lang w:val="es-ES"/>
        </w:rPr>
      </w:pPr>
    </w:p>
    <w:p w14:paraId="0660A2A3" w14:textId="77777777" w:rsidR="004330C6" w:rsidRPr="00557A8C" w:rsidRDefault="004330C6" w:rsidP="003817D3">
      <w:pPr>
        <w:rPr>
          <w:rFonts w:ascii="Calibri" w:hAnsi="Calibri" w:cs="Calibri"/>
          <w:b/>
          <w:color w:val="000000" w:themeColor="text1"/>
          <w:sz w:val="28"/>
          <w:bdr w:val="none" w:sz="0" w:space="0" w:color="auto" w:frame="1"/>
          <w:lang w:val="es-ES"/>
        </w:rPr>
      </w:pPr>
    </w:p>
    <w:p w14:paraId="6EEC9FF4" w14:textId="5704B112" w:rsidR="0031513B" w:rsidRPr="002F54B1" w:rsidRDefault="0031513B" w:rsidP="0031513B">
      <w:pPr>
        <w:rPr>
          <w:rFonts w:ascii="Calibri" w:hAnsi="Calibri" w:cs="Calibri"/>
          <w:b/>
          <w:bCs/>
          <w:sz w:val="44"/>
          <w:szCs w:val="44"/>
          <w:lang w:val="es-ES"/>
        </w:rPr>
      </w:pPr>
      <w:r>
        <w:rPr>
          <w:rFonts w:ascii="Calibri" w:hAnsi="Calibri"/>
          <w:b w:val="true"/>
          <w:sz w:val="44"/>
          <w:lang w:val="es-ES"/>
        </w:rPr>
        <w:t xml:space="preserve">LD Systems sonoriza el evento efímero de la marca de culto VANS en Seúl</w:t>
      </w:r>
    </w:p>
    <w:p w14:paraId="30DD557C" w14:textId="77777777" w:rsidR="00780A4D" w:rsidRPr="002F54B1" w:rsidRDefault="00780A4D" w:rsidP="00C028A4">
      <w:pPr>
        <w:rPr>
          <w:rFonts w:ascii="Calibri" w:hAnsi="Calibri" w:cs="Calibri"/>
          <w:b/>
          <w:color w:val="0D0D0D" w:themeColor="text1" w:themeTint="F2"/>
          <w:sz w:val="44"/>
          <w:szCs w:val="44"/>
          <w:bdr w:val="none" w:sz="0" w:space="0" w:color="auto" w:frame="1"/>
          <w:lang w:val="es-ES"/>
        </w:rPr>
      </w:pPr>
    </w:p>
    <w:p w14:paraId="4108948F" w14:textId="49099660" w:rsidR="00E27A00" w:rsidRPr="00140223" w:rsidRDefault="007D7F23" w:rsidP="00E27A00">
      <w:pPr>
        <w:rPr>
          <w:rFonts w:ascii="Calibri" w:hAnsi="Calibri" w:cs="Calibri"/>
          <w:sz w:val="22"/>
          <w:szCs w:val="22"/>
          <w:lang w:val="es-ES"/>
        </w:rPr>
      </w:pPr>
      <w:r>
        <w:rPr>
          <w:rFonts w:ascii="Calibri" w:hAnsi="Calibri"/>
          <w:b w:val="true"/>
          <w:sz w:val="22"/>
          <w:bdr w:val="none" w:sz="0" w:space="0" w:color="auto" w:frame="true"/>
          <w:lang w:val="es-ES"/>
        </w:rPr>
        <w:t xml:space="preserve">Neu-Anspach, 14 de diciembre de 2023.— A finales de octubre, el fabricante de calzado estadounidense VANS se instaló en el metro de la capital surcoreana de Seúl.</w:t>
      </w:r>
      <w:r>
        <w:rPr>
          <w:rFonts w:ascii="Calibri" w:hAnsi="Calibri"/>
          <w:b w:val="true"/>
          <w:sz w:val="22"/>
          <w:bdr w:val="none" w:sz="0" w:space="0" w:color="auto" w:frame="true"/>
          <w:lang w:val="es-ES"/>
        </w:rPr>
        <w:t xml:space="preserve"> </w:t>
      </w:r>
      <w:r>
        <w:rPr>
          <w:rFonts w:ascii="Calibri" w:hAnsi="Calibri"/>
          <w:b w:val="true"/>
          <w:sz w:val="22"/>
          <w:lang w:val="es-ES"/>
        </w:rPr>
        <w:t xml:space="preserve">El fabricante de calzado estadounidense VANS en la capital surcoreana, Seúl.</w:t>
      </w:r>
      <w:r>
        <w:rPr>
          <w:rFonts w:ascii="Calibri" w:hAnsi="Calibri"/>
          <w:b w:val="true"/>
          <w:sz w:val="22"/>
          <w:lang w:val="es-ES"/>
        </w:rPr>
        <w:t xml:space="preserve"> </w:t>
      </w:r>
      <w:r>
        <w:rPr>
          <w:rFonts w:ascii="Calibri" w:hAnsi="Calibri"/>
          <w:b w:val="true"/>
          <w:sz w:val="22"/>
          <w:lang w:val="es-ES"/>
        </w:rPr>
        <w:t xml:space="preserve">La legendaria marca de skate organizó un evento efímero de dos días con un mercadillo, espectáculos de skate y conciertos con DJ en una estación de metro en desuso.</w:t>
      </w:r>
      <w:r>
        <w:rPr>
          <w:rFonts w:ascii="Calibri" w:hAnsi="Calibri"/>
          <w:b w:val="true"/>
          <w:sz w:val="22"/>
          <w:lang w:val="es-ES"/>
        </w:rPr>
        <w:t xml:space="preserve"> </w:t>
      </w:r>
      <w:r>
        <w:rPr>
          <w:rFonts w:ascii="Calibri" w:hAnsi="Calibri"/>
          <w:b w:val="true"/>
          <w:sz w:val="22"/>
          <w:lang w:val="es-ES"/>
        </w:rPr>
        <w:t xml:space="preserve">Los especialistas de audio coreanos de Sonic Value confiaron en una amplia gama de equipos de LD Systems, entre ellos, MAILA, CURV 500 y MAUI P900, para proporcionar el mejor sonido posible en el complejo entorno acústico.</w:t>
      </w:r>
    </w:p>
    <w:p w14:paraId="0DAADD5E" w14:textId="77777777" w:rsidR="00E27A00" w:rsidRPr="00557A8C" w:rsidRDefault="00E27A00" w:rsidP="00745DC1">
      <w:pPr>
        <w:rPr>
          <w:rFonts w:ascii="Calibri" w:hAnsi="Calibri" w:cs="Calibri"/>
          <w:sz w:val="22"/>
          <w:szCs w:val="22"/>
          <w:lang w:val="es-ES"/>
        </w:rPr>
      </w:pPr>
    </w:p>
    <w:p w14:paraId="73B3E410" w14:textId="21DCD2A0" w:rsidR="00E27A00" w:rsidRPr="00557A8C" w:rsidRDefault="00E27A00" w:rsidP="00E27A00">
      <w:pPr>
        <w:rPr>
          <w:rFonts w:ascii="Calibri" w:hAnsi="Calibri" w:cs="Calibri"/>
          <w:sz w:val="22"/>
          <w:szCs w:val="22"/>
          <w:lang w:val="es-ES"/>
        </w:rPr>
      </w:pPr>
      <w:r>
        <w:rPr>
          <w:rFonts w:ascii="Calibri" w:hAnsi="Calibri"/>
          <w:sz w:val="22"/>
          <w:lang w:val="es-ES"/>
        </w:rPr>
        <w:t xml:space="preserve">«La ubicación suponía todo un reto», confirma Ethan Yoon, director del equipo técnico de Sonic Value.</w:t>
      </w:r>
      <w:r>
        <w:rPr>
          <w:rFonts w:ascii="Calibri" w:hAnsi="Calibri"/>
          <w:sz w:val="22"/>
          <w:lang w:val="es-ES"/>
        </w:rPr>
        <w:t xml:space="preserve"> </w:t>
      </w:r>
      <w:r>
        <w:rPr>
          <w:rFonts w:ascii="Calibri" w:hAnsi="Calibri"/>
          <w:sz w:val="22"/>
          <w:lang w:val="es-ES"/>
        </w:rPr>
        <w:t xml:space="preserve">«Por todas partes hay superficies de piedra, columnas, tuberías y techos bajos.</w:t>
      </w:r>
      <w:r>
        <w:rPr>
          <w:rFonts w:ascii="Calibri" w:hAnsi="Calibri"/>
          <w:sz w:val="22"/>
          <w:lang w:val="es-ES"/>
        </w:rPr>
        <w:t xml:space="preserve"> </w:t>
      </w:r>
      <w:r>
        <w:rPr>
          <w:rFonts w:ascii="Calibri" w:hAnsi="Calibri"/>
          <w:sz w:val="22"/>
          <w:lang w:val="es-ES"/>
        </w:rPr>
        <w:t xml:space="preserve">Dado que el sonido reverberaba sin control en las superficies duras, desde el principio tuvimos claro que no podíamos sonorizar la sala con niveles altos, y que la mejor opción era utilizar un sistema de varias zonas para evitar los puntos ciegos o una disminución del nivel o de la calidad del sonido».</w:t>
      </w:r>
    </w:p>
    <w:p w14:paraId="40490A24" w14:textId="77777777" w:rsidR="00E27A00" w:rsidRPr="00557A8C" w:rsidRDefault="00E27A00" w:rsidP="006D2E7A">
      <w:pPr>
        <w:pStyle w:val="NoSpacing"/>
        <w:rPr>
          <w:rFonts w:ascii="Calibri" w:hAnsi="Calibri" w:cs="Calibri"/>
          <w:bCs/>
          <w:color w:val="0D0D0D" w:themeColor="text1" w:themeTint="F2"/>
          <w:sz w:val="22"/>
          <w:szCs w:val="22"/>
          <w:lang w:val="es-ES"/>
        </w:rPr>
      </w:pPr>
    </w:p>
    <w:p w14:paraId="6E29B881" w14:textId="7D0D96DC" w:rsidR="001723E4" w:rsidRPr="00557A8C" w:rsidRDefault="001723E4" w:rsidP="006D2E7A">
      <w:pPr>
        <w:pStyle w:val="NoSpacing"/>
        <w:rPr>
          <w:rFonts w:ascii="Calibri" w:hAnsi="Calibri" w:cs="Calibri"/>
          <w:b/>
          <w:color w:val="0D0D0D" w:themeColor="text1" w:themeTint="F2"/>
          <w:sz w:val="22"/>
          <w:szCs w:val="22"/>
          <w:lang w:val="es-ES"/>
        </w:rPr>
      </w:pPr>
      <w:r>
        <w:rPr>
          <w:rFonts w:ascii="Calibri" w:hAnsi="Calibri"/>
          <w:b w:val="true"/>
          <w:color w:val="0D0D0D" w:themeColor="text1" w:themeTint="F2"/>
          <w:sz w:val="22"/>
          <w:lang w:val="es-ES"/>
        </w:rPr>
        <w:t xml:space="preserve">MAILA Y CURV 500</w:t>
      </w:r>
    </w:p>
    <w:p w14:paraId="29AE5E99" w14:textId="49C12A91" w:rsidR="009A7543" w:rsidRPr="00557A8C" w:rsidRDefault="009A7543" w:rsidP="009A7543">
      <w:pPr>
        <w:rPr>
          <w:rFonts w:ascii="Calibri" w:hAnsi="Calibri" w:cs="Calibri"/>
          <w:sz w:val="22"/>
          <w:szCs w:val="22"/>
          <w:lang w:val="es-ES"/>
        </w:rPr>
      </w:pPr>
      <w:r>
        <w:rPr>
          <w:rFonts w:ascii="Calibri" w:hAnsi="Calibri"/>
          <w:sz w:val="22"/>
          <w:lang w:val="es-ES"/>
        </w:rPr>
        <w:t xml:space="preserve">Sonic Value se decidió por un sistema apilado doble MAILA de LD Systems como sistema de PA principal para los conciertos con DJ: MAILA L, con dos subwoofers MAILA SUB de alto rendimiento con dos 2 × 15″ cada uno para el sonido estéreo exterior y un MAILA M con MAILA SUB 2 × 2 como sistema estéreo de interior.</w:t>
      </w:r>
      <w:r>
        <w:rPr>
          <w:rFonts w:ascii="Calibri" w:hAnsi="Calibri"/>
          <w:sz w:val="22"/>
          <w:lang w:val="es-ES"/>
        </w:rPr>
        <w:t xml:space="preserve"> </w:t>
      </w:r>
      <w:r>
        <w:rPr>
          <w:rFonts w:ascii="Calibri" w:hAnsi="Calibri"/>
          <w:sz w:val="22"/>
          <w:lang w:val="es-ES"/>
        </w:rPr>
        <w:t xml:space="preserve">«Nuestro objetivo era crear un sonido natural en toda la sala que envolviese a los oyentes», explica Ethan Yoon.</w:t>
      </w:r>
      <w:r>
        <w:rPr>
          <w:rFonts w:ascii="Calibri" w:hAnsi="Calibri"/>
          <w:sz w:val="22"/>
          <w:lang w:val="es-ES"/>
        </w:rPr>
        <w:t xml:space="preserve"> </w:t>
      </w:r>
      <w:r>
        <w:rPr>
          <w:rFonts w:ascii="Calibri" w:hAnsi="Calibri"/>
          <w:sz w:val="22"/>
          <w:lang w:val="es-ES"/>
        </w:rPr>
        <w:t xml:space="preserve">Por eso Sonic Value añadió sistemas de sonido envolvente a los lados y en detrás del PA principal.</w:t>
      </w:r>
      <w:r>
        <w:rPr>
          <w:rFonts w:ascii="Calibri" w:hAnsi="Calibri"/>
          <w:sz w:val="22"/>
          <w:lang w:val="es-ES"/>
        </w:rPr>
        <w:t xml:space="preserve"> </w:t>
      </w:r>
      <w:r>
        <w:rPr>
          <w:rFonts w:ascii="Calibri" w:hAnsi="Calibri"/>
          <w:sz w:val="22"/>
          <w:lang w:val="es-ES"/>
        </w:rPr>
        <w:t xml:space="preserve">Además de otro sistema estéreo MAILA S en la parte de atrás, se colocaron diez sistemas de array CURV 500 en total, cada uno compuesto por un equipo de satélites D SAT Duplex y un adaptador SmartLink SLA, en soportes en los laterales y en la parte de atrás.</w:t>
      </w:r>
      <w:r>
        <w:rPr>
          <w:rFonts w:ascii="Calibri" w:hAnsi="Calibri"/>
          <w:sz w:val="22"/>
          <w:lang w:val="es-ES"/>
        </w:rPr>
        <w:t xml:space="preserve"> </w:t>
      </w:r>
      <w:r>
        <w:rPr>
          <w:rFonts w:ascii="Calibri" w:hAnsi="Calibri"/>
          <w:sz w:val="22"/>
          <w:lang w:val="es-ES"/>
        </w:rPr>
        <w:t xml:space="preserve">Colocaron otras dos unidades CURV 500 idénticas para cubrir la parte delantera del escenario de los DJ y hacer llegar el sonido a las primeras filas del público, que no quedaban totalmente cubiertas por los sistemas principales de MAILA.</w:t>
      </w:r>
    </w:p>
    <w:p w14:paraId="42E36BE1" w14:textId="77777777" w:rsidR="009A7543" w:rsidRPr="00557A8C" w:rsidRDefault="009A7543" w:rsidP="006D2E7A">
      <w:pPr>
        <w:pStyle w:val="NoSpacing"/>
        <w:rPr>
          <w:rFonts w:ascii="Calibri" w:hAnsi="Calibri" w:cs="Calibri"/>
          <w:bCs/>
          <w:color w:val="0D0D0D" w:themeColor="text1" w:themeTint="F2"/>
          <w:sz w:val="22"/>
          <w:szCs w:val="22"/>
          <w:lang w:val="es-ES"/>
        </w:rPr>
      </w:pPr>
    </w:p>
    <w:p w14:paraId="3404D58A" w14:textId="5426A67C" w:rsidR="00764B81" w:rsidRPr="00557A8C" w:rsidRDefault="00764B81" w:rsidP="00764B81">
      <w:pPr>
        <w:rPr>
          <w:rFonts w:ascii="Calibri" w:hAnsi="Calibri" w:cs="Calibri"/>
          <w:sz w:val="22"/>
          <w:szCs w:val="22"/>
          <w:lang w:val="es-ES"/>
        </w:rPr>
      </w:pPr>
      <w:r>
        <w:rPr>
          <w:rFonts w:ascii="Calibri" w:hAnsi="Calibri"/>
          <w:sz w:val="22"/>
          <w:lang w:val="es-ES"/>
        </w:rPr>
        <w:t xml:space="preserve">«Con los MAILA cubrimos sobre todo las frecuencias graves de manera uniforme en toda la sala», añade Inho Cheon, director asociado de marca de Sonic Value.</w:t>
      </w:r>
      <w:r>
        <w:rPr>
          <w:rFonts w:ascii="Calibri" w:hAnsi="Calibri"/>
          <w:sz w:val="22"/>
          <w:lang w:val="es-ES"/>
        </w:rPr>
        <w:t xml:space="preserve"> </w:t>
      </w:r>
      <w:r>
        <w:rPr>
          <w:rFonts w:ascii="Calibri" w:hAnsi="Calibri"/>
          <w:sz w:val="22"/>
          <w:lang w:val="es-ES"/>
        </w:rPr>
        <w:t xml:space="preserve">Para las frecuencias medias y altas nos sirvieron de apoyo los CURV 500, que, gracias a su precisa dispersión sonora, también crearon un sonido inmersivo.</w:t>
      </w:r>
      <w:r>
        <w:rPr>
          <w:rFonts w:ascii="Calibri" w:hAnsi="Calibri"/>
          <w:sz w:val="22"/>
          <w:lang w:val="es-ES"/>
        </w:rPr>
        <w:t xml:space="preserve"> </w:t>
      </w:r>
      <w:r>
        <w:rPr>
          <w:rFonts w:ascii="Calibri" w:hAnsi="Calibri"/>
          <w:sz w:val="22"/>
          <w:lang w:val="es-ES"/>
        </w:rPr>
        <w:t xml:space="preserve">«Tuvimos que ajustar los ángulos de los satélites MAILA varias veces hasta que conseguimos cubrir la sala como queríamos.</w:t>
      </w:r>
      <w:r>
        <w:rPr>
          <w:rFonts w:ascii="Calibri" w:hAnsi="Calibri"/>
          <w:sz w:val="22"/>
          <w:lang w:val="es-ES"/>
        </w:rPr>
        <w:t xml:space="preserve"> </w:t>
      </w:r>
      <w:r>
        <w:rPr>
          <w:rFonts w:ascii="Calibri" w:hAnsi="Calibri"/>
          <w:sz w:val="22"/>
          <w:lang w:val="es-ES"/>
        </w:rPr>
        <w:t xml:space="preserve">El mecanismo EasySplay nos lo puso muy fácil.</w:t>
      </w:r>
      <w:r>
        <w:rPr>
          <w:rFonts w:ascii="Calibri" w:hAnsi="Calibri"/>
          <w:sz w:val="22"/>
          <w:lang w:val="es-ES"/>
        </w:rPr>
        <w:t xml:space="preserve"> </w:t>
      </w:r>
      <w:r>
        <w:rPr>
          <w:rFonts w:ascii="Calibri" w:hAnsi="Calibri"/>
          <w:sz w:val="22"/>
          <w:lang w:val="es-ES"/>
        </w:rPr>
        <w:t xml:space="preserve">Con un sistema de altavoces convencional no hubiéramos podido cumplir unos plazos tan ajustados».</w:t>
      </w:r>
    </w:p>
    <w:p w14:paraId="1C06C721" w14:textId="77777777" w:rsidR="000B08E8" w:rsidRPr="00557A8C" w:rsidRDefault="000B08E8" w:rsidP="00764B81">
      <w:pPr>
        <w:rPr>
          <w:rFonts w:ascii="Calibri" w:hAnsi="Calibri" w:cs="Calibri"/>
          <w:sz w:val="22"/>
          <w:szCs w:val="22"/>
          <w:lang w:val="es-ES"/>
        </w:rPr>
      </w:pPr>
    </w:p>
    <w:p w14:paraId="4221C329" w14:textId="77777777" w:rsidR="001723E4" w:rsidRPr="00557A8C" w:rsidRDefault="001723E4" w:rsidP="001723E4">
      <w:pPr>
        <w:rPr>
          <w:rFonts w:ascii="Calibri" w:hAnsi="Calibri" w:cs="Calibri"/>
          <w:b/>
          <w:bCs/>
          <w:sz w:val="22"/>
          <w:szCs w:val="22"/>
          <w:lang w:val="es-ES"/>
        </w:rPr>
      </w:pPr>
      <w:r>
        <w:rPr>
          <w:rFonts w:ascii="Calibri" w:hAnsi="Calibri"/>
          <w:b w:val="true"/>
          <w:sz w:val="22"/>
          <w:lang w:val="es-ES"/>
        </w:rPr>
        <w:t xml:space="preserve">MAUI, DAVE y compañía</w:t>
      </w:r>
    </w:p>
    <w:p w14:paraId="2448D057" w14:textId="601128A1" w:rsidR="001723E4" w:rsidRPr="00557A8C" w:rsidRDefault="001723E4" w:rsidP="001723E4">
      <w:pPr>
        <w:rPr>
          <w:rFonts w:ascii="Calibri" w:hAnsi="Calibri" w:cs="Calibri"/>
          <w:sz w:val="22"/>
          <w:szCs w:val="22"/>
          <w:lang w:val="es-ES"/>
        </w:rPr>
      </w:pPr>
      <w:r>
        <w:rPr>
          <w:rFonts w:ascii="Calibri" w:hAnsi="Calibri"/>
          <w:sz w:val="22"/>
          <w:lang w:val="es-ES"/>
        </w:rPr>
        <w:t xml:space="preserve">Además del complejo sistema de sonorización principal, en el evento efímero de VANS se utilizaron otras series de altavoces de LD Systems.</w:t>
      </w:r>
      <w:r>
        <w:rPr>
          <w:rFonts w:ascii="Calibri" w:hAnsi="Calibri"/>
          <w:sz w:val="22"/>
          <w:lang w:val="es-ES"/>
        </w:rPr>
        <w:t xml:space="preserve"> </w:t>
      </w:r>
      <w:r>
        <w:rPr>
          <w:rFonts w:ascii="Calibri" w:hAnsi="Calibri"/>
          <w:sz w:val="22"/>
          <w:lang w:val="es-ES"/>
        </w:rPr>
        <w:t xml:space="preserve">Para el impresionante monitorado del escenario de los DJ se utilizó una combinación de monitores de escenario coaxiales MON 15 A G3 y subwoofers bass reflex STINGER SUB 15 A G3 de 15″.</w:t>
      </w:r>
      <w:r>
        <w:rPr>
          <w:rFonts w:ascii="Calibri" w:hAnsi="Calibri"/>
          <w:sz w:val="22"/>
          <w:lang w:val="es-ES"/>
        </w:rPr>
        <w:t xml:space="preserve"> </w:t>
      </w:r>
      <w:r>
        <w:rPr>
          <w:rFonts w:ascii="Calibri" w:hAnsi="Calibri"/>
          <w:sz w:val="22"/>
          <w:lang w:val="es-ES"/>
        </w:rPr>
        <w:t xml:space="preserve">En la vecina zona del mercadillo las cosas estaban algo más tranquilas.</w:t>
      </w:r>
      <w:r>
        <w:rPr>
          <w:rFonts w:ascii="Calibri" w:hAnsi="Calibri"/>
          <w:sz w:val="22"/>
          <w:lang w:val="es-ES"/>
        </w:rPr>
        <w:t xml:space="preserve"> </w:t>
      </w:r>
      <w:r>
        <w:rPr>
          <w:rFonts w:ascii="Calibri" w:hAnsi="Calibri"/>
          <w:sz w:val="22"/>
          <w:lang w:val="es-ES"/>
        </w:rPr>
        <w:t xml:space="preserve">La zona más concurrida fue la VANS Store, cuya entrada estaba flanqueada por tres PA de columna MAUI P900 de Porsche Design Studio.</w:t>
      </w:r>
    </w:p>
    <w:p w14:paraId="186D6848" w14:textId="77777777" w:rsidR="001723E4" w:rsidRPr="00557A8C" w:rsidRDefault="001723E4" w:rsidP="001723E4">
      <w:pPr>
        <w:rPr>
          <w:rFonts w:ascii="Calibri" w:hAnsi="Calibri" w:cs="Calibri"/>
          <w:sz w:val="22"/>
          <w:szCs w:val="22"/>
          <w:lang w:val="es-ES"/>
        </w:rPr>
      </w:pPr>
    </w:p>
    <w:p w14:paraId="3846615B" w14:textId="77777777" w:rsidR="001723E4" w:rsidRPr="00557A8C" w:rsidRDefault="001723E4" w:rsidP="001723E4">
      <w:pPr>
        <w:rPr>
          <w:rFonts w:ascii="Calibri" w:hAnsi="Calibri" w:cs="Calibri"/>
          <w:sz w:val="22"/>
          <w:szCs w:val="22"/>
          <w:lang w:val="es-ES"/>
        </w:rPr>
      </w:pPr>
      <w:r>
        <w:rPr>
          <w:rFonts w:ascii="Calibri" w:hAnsi="Calibri"/>
          <w:sz w:val="22"/>
          <w:lang w:val="es-ES"/>
        </w:rPr>
        <w:t xml:space="preserve">Frente a la cabina de DJ en la zona del mercadillo, Sonic Value colocó dos sistemas de PA DAVE 18 G4X 2.1 en una configuración en clúster sin interferencias con DSP, con dos satélites muy próximos sobre un soporte en T situado sobre los subwoofers de 18″.</w:t>
      </w:r>
      <w:r>
        <w:rPr>
          <w:rFonts w:ascii="Calibri" w:hAnsi="Calibri"/>
          <w:sz w:val="22"/>
          <w:lang w:val="es-ES"/>
        </w:rPr>
        <w:t xml:space="preserve"> </w:t>
      </w:r>
      <w:r>
        <w:rPr>
          <w:rFonts w:ascii="Calibri" w:hAnsi="Calibri"/>
          <w:sz w:val="22"/>
          <w:lang w:val="es-ES"/>
        </w:rPr>
        <w:t xml:space="preserve">Como sistema de monitorado para la cabina de DJ inspirada en una recepción se emplearon dos sistemas de PA de columna MAUI 11 G3, uno blanco y uno negro, imitando el diseño de tablero de ajedrez que identifica unívocamente a las zapatillas más conocidas de VANS.</w:t>
      </w:r>
    </w:p>
    <w:p w14:paraId="0DD4EDC8" w14:textId="77777777" w:rsidR="000B08E8" w:rsidRPr="00557A8C" w:rsidRDefault="000B08E8" w:rsidP="00764B81">
      <w:pPr>
        <w:rPr>
          <w:rFonts w:ascii="Calibri" w:hAnsi="Calibri" w:cs="Calibri"/>
          <w:sz w:val="22"/>
          <w:szCs w:val="22"/>
          <w:lang w:val="es-ES"/>
        </w:rPr>
      </w:pPr>
    </w:p>
    <w:p w14:paraId="6BE6CF20" w14:textId="77777777" w:rsidR="00A83658" w:rsidRPr="002F54B1" w:rsidRDefault="00A83658" w:rsidP="00A83658">
      <w:pPr>
        <w:rPr>
          <w:rFonts w:ascii="Calibri" w:hAnsi="Calibri" w:cs="Calibri"/>
          <w:sz w:val="22"/>
          <w:szCs w:val="22"/>
          <w:lang w:val="es-ES"/>
        </w:rPr>
      </w:pPr>
      <w:r>
        <w:rPr>
          <w:rFonts w:ascii="Calibri" w:hAnsi="Calibri"/>
          <w:sz w:val="22"/>
          <w:lang w:val="es-ES"/>
        </w:rPr>
        <w:t xml:space="preserve">#LDSystems #YourSoundOurMission #EventTech #ExperienceEventTechnology</w:t>
      </w:r>
    </w:p>
    <w:p w14:paraId="10A4E20F" w14:textId="77777777" w:rsidR="00A83658" w:rsidRPr="002F54B1" w:rsidRDefault="00A83658" w:rsidP="00A83658">
      <w:pPr>
        <w:rPr>
          <w:rFonts w:ascii="Calibri" w:hAnsi="Calibri" w:cs="Calibri"/>
          <w:sz w:val="22"/>
          <w:szCs w:val="22"/>
          <w:lang w:val="es-ES"/>
        </w:rPr>
      </w:pPr>
    </w:p>
    <w:p w14:paraId="20810E6D" w14:textId="77777777" w:rsidR="00A83658" w:rsidRPr="002F54B1" w:rsidRDefault="00A83658" w:rsidP="00A83658">
      <w:pPr>
        <w:rPr>
          <w:rFonts w:ascii="Calibri" w:hAnsi="Calibri" w:cs="Calibri"/>
          <w:sz w:val="22"/>
          <w:szCs w:val="22"/>
          <w:lang w:val="es-ES"/>
        </w:rPr>
      </w:pPr>
      <w:r>
        <w:rPr>
          <w:rFonts w:ascii="Calibri" w:hAnsi="Calibri"/>
          <w:b w:val="true"/>
          <w:sz w:val="22"/>
          <w:lang w:val="es-ES"/>
        </w:rPr>
        <w:t xml:space="preserve">Más información:</w:t>
      </w:r>
    </w:p>
    <w:p w14:paraId="12132F30" w14:textId="77777777" w:rsidR="00A83658" w:rsidRPr="002F54B1" w:rsidRDefault="00140223" w:rsidP="00A83658">
      <w:pPr>
        <w:rPr>
          <w:rFonts w:ascii="Calibri" w:hAnsi="Calibri" w:cs="Calibri"/>
          <w:sz w:val="22"/>
          <w:szCs w:val="22"/>
          <w:lang w:val="es-ES"/>
        </w:rPr>
      </w:pPr>
      <w:hyperlink r:id="rId7" w:history="1">
        <w:r>
          <w:rPr>
            <w:rStyle w:val="Hyperlink"/>
            <w:rFonts w:ascii="Calibri" w:hAnsi="Calibri"/>
            <w:sz w:val="22"/>
            <w:lang w:val="es-ES"/>
          </w:rPr>
          <w:t xml:space="preserve">vans.com</w:t>
        </w:r>
      </w:hyperlink>
    </w:p>
    <w:p w14:paraId="0505F1C6" w14:textId="77777777" w:rsidR="00A83658" w:rsidRPr="002F54B1" w:rsidRDefault="00140223" w:rsidP="00A83658">
      <w:pPr>
        <w:rPr>
          <w:rFonts w:ascii="Calibri" w:hAnsi="Calibri" w:cs="Calibri"/>
          <w:sz w:val="22"/>
          <w:szCs w:val="22"/>
          <w:lang w:val="es-ES"/>
        </w:rPr>
      </w:pPr>
      <w:hyperlink r:id="rId8" w:history="1">
        <w:r>
          <w:rPr>
            <w:rStyle w:val="Hyperlink"/>
            <w:rFonts w:ascii="Calibri" w:hAnsi="Calibri"/>
            <w:sz w:val="22"/>
            <w:lang w:val="es-ES"/>
          </w:rPr>
          <w:t xml:space="preserve">sonicvalue.com</w:t>
        </w:r>
      </w:hyperlink>
    </w:p>
    <w:p w14:paraId="5018E849" w14:textId="77777777" w:rsidR="00A83658" w:rsidRPr="002F54B1" w:rsidRDefault="00A83658" w:rsidP="00A83658">
      <w:pPr>
        <w:rPr>
          <w:rFonts w:ascii="Calibri" w:hAnsi="Calibri" w:cs="Calibri"/>
          <w:sz w:val="22"/>
          <w:szCs w:val="22"/>
          <w:lang w:val="es-ES"/>
        </w:rPr>
      </w:pPr>
    </w:p>
    <w:p w14:paraId="66940A90" w14:textId="77777777" w:rsidR="00A83658" w:rsidRPr="002F54B1" w:rsidRDefault="00140223" w:rsidP="00A83658">
      <w:pPr>
        <w:rPr>
          <w:rFonts w:ascii="Calibri" w:hAnsi="Calibri" w:cs="Calibri"/>
          <w:sz w:val="22"/>
          <w:szCs w:val="22"/>
          <w:lang w:val="es-ES"/>
        </w:rPr>
      </w:pPr>
      <w:hyperlink r:id="rId9" w:history="1">
        <w:r>
          <w:rPr>
            <w:rStyle w:val="Hyperlink"/>
            <w:rFonts w:ascii="Calibri" w:hAnsi="Calibri"/>
            <w:sz w:val="22"/>
            <w:lang w:val="es-ES"/>
          </w:rPr>
          <w:t xml:space="preserve">ld-systems.com</w:t>
        </w:r>
      </w:hyperlink>
    </w:p>
    <w:p w14:paraId="1732A6DA" w14:textId="77777777" w:rsidR="00140223" w:rsidRDefault="00140223" w:rsidP="004330C6">
      <w:pPr>
        <w:rPr>
          <w:rStyle w:val="Hyperlink"/>
          <w:rFonts w:ascii="Calibri" w:eastAsia="Arial" w:hAnsi="Calibri" w:cs="Calibri"/>
          <w:bCs/>
          <w:color w:val="000000"/>
          <w:sz w:val="22"/>
          <w:szCs w:val="22"/>
          <w:lang w:val="es-ES"/>
        </w:rPr>
      </w:pPr>
      <w:hyperlink r:id="rId10" w:history="1">
        <w:r>
          <w:rPr>
            <w:rStyle w:val="Hyperlink"/>
            <w:rFonts w:ascii="Calibri" w:hAnsi="Calibri"/>
            <w:color w:val="000000"/>
            <w:sz w:val="22"/>
            <w:lang w:val="es-ES"/>
          </w:rPr>
          <w:t xml:space="preserve">adamhall.com</w:t>
        </w:r>
      </w:hyperlink>
    </w:p>
    <w:p w14:paraId="553130F3" w14:textId="0D37B90A" w:rsidR="00035C36" w:rsidRPr="00557A8C" w:rsidRDefault="00035C36" w:rsidP="004330C6">
      <w:pPr>
        <w:rPr>
          <w:rStyle w:val="Hyperlink"/>
          <w:rFonts w:ascii="Calibri" w:hAnsi="Calibri" w:cs="Calibri"/>
          <w:color w:val="auto"/>
          <w:sz w:val="22"/>
          <w:szCs w:val="22"/>
          <w:u w:val="none"/>
          <w:lang w:val="es-ES"/>
        </w:rPr>
      </w:pPr>
    </w:p>
    <w:p w14:paraId="3FCDB1A3" w14:textId="77777777" w:rsidR="00035C36" w:rsidRPr="00557A8C" w:rsidRDefault="00035C36" w:rsidP="00035C36">
      <w:pPr>
        <w:pStyle w:val="NoSpacing"/>
        <w:rPr>
          <w:rFonts w:ascii="Calibri" w:hAnsi="Calibri" w:cs="Calibri"/>
          <w:b/>
          <w:color w:val="808080"/>
          <w:sz w:val="18"/>
          <w:lang w:val="es-ES"/>
        </w:rPr>
      </w:pPr>
      <w:r>
        <w:rPr>
          <w:rFonts w:ascii="Calibri" w:hAnsi="Calibri"/>
          <w:b w:val="true"/>
          <w:color w:val="808080"/>
          <w:sz w:val="18"/>
          <w:lang w:val="es-ES"/>
        </w:rPr>
        <w:t xml:space="preserve">Acerca de Adam Hall Group</w:t>
      </w:r>
    </w:p>
    <w:p w14:paraId="17D8C541" w14:textId="77777777" w:rsidR="002D3FAB" w:rsidRPr="00557A8C" w:rsidRDefault="00035C36" w:rsidP="00035C36">
      <w:pPr>
        <w:pStyle w:val="NoSpacing"/>
        <w:rPr>
          <w:rFonts w:ascii="Calibri" w:hAnsi="Calibri" w:cs="Calibri"/>
          <w:color w:val="808080"/>
          <w:sz w:val="18"/>
          <w:lang w:val="es-ES"/>
        </w:rPr>
      </w:pPr>
      <w:r>
        <w:rPr>
          <w:rFonts w:ascii="Calibri" w:hAnsi="Calibri"/>
          <w:color w:val="808080"/>
          <w:sz w:val="18"/>
          <w:lang w:val="es-ES"/>
        </w:rPr>
        <w:t xml:space="preserve">Adam Hall Group es un fabricante y distribuidor alemán líder que ofrece soluciones de tecnología de eventos para socios comerciales de todo el mundo.</w:t>
      </w:r>
      <w:r>
        <w:rPr>
          <w:rFonts w:ascii="Calibri" w:hAnsi="Calibri"/>
          <w:color w:val="808080"/>
          <w:sz w:val="18"/>
          <w:lang w:val="es-ES"/>
        </w:rPr>
        <w:t xml:space="preserve"> </w:t>
      </w:r>
      <w:r>
        <w:rPr>
          <w:rFonts w:ascii="Calibri" w:hAnsi="Calibri"/>
          <w:color w:val="808080"/>
          <w:sz w:val="18"/>
          <w:lang w:val="es-ES"/>
        </w:rPr>
        <w:t xml:space="preserve">Su público objetivo incluye, entre otros, a minoristas, distribuidores B2B, empresas de alquiler y organización de eventos, estudios de televisión, integradores audiovisuales y de sistemas, empresas tanto privadas como públicas y fabricantes de flightcases industriales.</w:t>
      </w:r>
      <w:r>
        <w:rPr>
          <w:rFonts w:ascii="Calibri" w:hAnsi="Calibri"/>
          <w:color w:val="808080"/>
          <w:sz w:val="18"/>
          <w:lang w:val="es-ES"/>
        </w:rPr>
        <w:t xml:space="preserve"> </w:t>
      </w:r>
      <w:r>
        <w:rPr>
          <w:rFonts w:ascii="Calibri" w:hAnsi="Calibri"/>
          <w:color w:val="808080"/>
          <w:sz w:val="18"/>
          <w:lang w:val="es-ES"/>
        </w:rPr>
        <w:t xml:space="preserve">Con sus marcas</w:t>
      </w:r>
      <w:r w:rsidRPr="00557A8C">
        <w:rPr>
          <w:rFonts w:ascii="Calibri" w:hAnsi="Calibri"/>
          <w:b/>
          <w:color w:val="808080"/>
          <w:sz w:val="18"/>
          <w:lang w:val="es-ES"/>
        </w:rPr>
        <w:t xml:space="preserve"> LD Systems®, Cameo®, Gravity®, Defender®, Palmer® y Adam Hall®,</w:t>
      </w:r>
      <w:r>
        <w:rPr>
          <w:rFonts w:ascii="Calibri" w:hAnsi="Calibri"/>
          <w:color w:val="808080"/>
          <w:sz w:val="18"/>
          <w:lang w:val="es-ES"/>
        </w:rPr>
        <w:t xml:space="preserve"> </w:t>
      </w:r>
      <w:r>
        <w:rPr>
          <w:rFonts w:ascii="Calibri" w:hAnsi="Calibri"/>
          <w:color w:val="808080"/>
          <w:sz w:val="18"/>
          <w:lang w:val="es-ES"/>
        </w:rPr>
        <w:t xml:space="preserve">la empresa distribuye una amplia gama de equipos profesionales de audio e iluminación, así como equipamiento para escenario y hardware para flightcases. Desde su fundación en 1975, Adam Hall Group se ha convertido en una empresa moderna e innovadora en el sector de tecnología de eventos y dispone de un centro logístico con un almacén de más de 14 000 m² próximo a su sede corporativa, no lejos de Fráncfort del Meno (Alemania).</w:t>
      </w:r>
      <w:r>
        <w:rPr>
          <w:rFonts w:ascii="Calibri" w:hAnsi="Calibri"/>
          <w:color w:val="808080"/>
          <w:sz w:val="18"/>
          <w:lang w:val="es-ES"/>
        </w:rPr>
        <w:t xml:space="preserve"> </w:t>
      </w:r>
      <w:r>
        <w:rPr>
          <w:rFonts w:ascii="Calibri" w:hAnsi="Calibri"/>
          <w:color w:val="808080"/>
          <w:sz w:val="18"/>
          <w:lang w:val="es-ES"/>
        </w:rPr>
        <w:t xml:space="preserve">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w:t>
      </w:r>
      <w:r>
        <w:rPr>
          <w:rFonts w:ascii="Calibri" w:hAnsi="Calibri"/>
          <w:color w:val="808080"/>
          <w:sz w:val="18"/>
          <w:lang w:val="es-ES"/>
        </w:rPr>
        <w:t xml:space="preserve"> </w:t>
      </w:r>
      <w:r>
        <w:rPr>
          <w:rFonts w:ascii="Calibri" w:hAnsi="Calibri"/>
          <w:color w:val="808080"/>
          <w:sz w:val="18"/>
          <w:lang w:val="es-ES"/>
        </w:rPr>
        <w:t xml:space="preserve">En colaboración con la agencia de diseño F. A. Porsche, LD Systems® anticipa el futuro del diseño para audio profesional con su emblemática columna de altavoces MAUI® P900 y ha sido reconocido recientemente por ello con el codiciado premio German Design Award.</w:t>
      </w:r>
      <w:r>
        <w:rPr>
          <w:rFonts w:ascii="Calibri" w:hAnsi="Calibri"/>
          <w:color w:val="808080"/>
          <w:sz w:val="18"/>
          <w:lang w:val="es-ES"/>
        </w:rPr>
        <w:t xml:space="preserve"> </w:t>
      </w:r>
      <w:r>
        <w:rPr>
          <w:rFonts w:ascii="Calibri" w:hAnsi="Calibri"/>
          <w:color w:val="808080"/>
          <w:sz w:val="18"/>
          <w:lang w:val="es-ES"/>
        </w:rPr>
        <w:t xml:space="preserve">Más información sobre Adam Hall Group en el sitio web</w:t>
      </w:r>
      <w:r>
        <w:rPr>
          <w:rFonts w:ascii="Calibri" w:hAnsi="Calibri"/>
          <w:color w:val="808080"/>
          <w:sz w:val="18"/>
          <w:lang w:val="es-ES"/>
        </w:rPr>
        <w:t xml:space="preserve"> </w:t>
      </w:r>
    </w:p>
    <w:p w14:paraId="11CC66ED" w14:textId="220C9233" w:rsidR="000C2D39" w:rsidRPr="00557A8C" w:rsidRDefault="00140223" w:rsidP="00035C36">
      <w:pPr>
        <w:pStyle w:val="NoSpacing"/>
        <w:rPr>
          <w:rFonts w:ascii="Calibri" w:hAnsi="Calibri" w:cs="Calibri"/>
          <w:sz w:val="20"/>
          <w:lang w:val="es-ES"/>
        </w:rPr>
      </w:pPr>
      <w:hyperlink r:id="rId11" w:history="1">
        <w:r>
          <w:rPr>
            <w:rStyle w:val="Hyperlink"/>
            <w:rFonts w:ascii="Calibri" w:hAnsi="Calibri"/>
            <w:sz w:val="18"/>
            <w:lang w:val="es-ES"/>
          </w:rPr>
          <w:t xml:space="preserve">www.adamhall.com</w:t>
        </w:r>
      </w:hyperlink>
    </w:p>
    <w:sectPr w:rsidR="000C2D39" w:rsidRPr="00557A8C"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9DA07" w14:textId="77777777" w:rsidR="003F0ACA" w:rsidRDefault="003F0ACA" w:rsidP="004330C6">
      <w:r>
        <w:rPr>
          <w:lang w:val="es-ES"/>
          <w:rFonts/>
        </w:rPr>
        <w:separator/>
      </w:r>
    </w:p>
  </w:endnote>
  <w:endnote w:type="continuationSeparator" w:id="0">
    <w:p w14:paraId="79386D1D" w14:textId="77777777" w:rsidR="003F0ACA" w:rsidRDefault="003F0ACA" w:rsidP="004330C6">
      <w:r>
        <w:rPr>
          <w:lang w:val="es-ES"/>
          <w:rFonts/>
        </w:rPr>
        <w:continuationSeparator/>
      </w:r>
    </w:p>
  </w:endnote>
  <w:endnote w:type="continuationNotice" w:id="1">
    <w:p w14:paraId="2BABB8A7" w14:textId="77777777" w:rsidR="003F0ACA" w:rsidRDefault="003F0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140223">
    <w:pPr>
      <w:pStyle w:val="Footer"/>
    </w:pPr>
    <w:r>
      <w:rPr>
        <w:lang w:val="es-ES"/>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1141" w14:textId="77777777" w:rsidR="003F0ACA" w:rsidRDefault="003F0ACA" w:rsidP="004330C6">
      <w:r>
        <w:rPr>
          <w:lang w:val="es-ES"/>
          <w:rFonts/>
        </w:rPr>
        <w:separator/>
      </w:r>
    </w:p>
  </w:footnote>
  <w:footnote w:type="continuationSeparator" w:id="0">
    <w:p w14:paraId="7DE41B3A" w14:textId="77777777" w:rsidR="003F0ACA" w:rsidRDefault="003F0ACA" w:rsidP="004330C6">
      <w:r>
        <w:rPr>
          <w:lang w:val="es-ES"/>
          <w:rFonts/>
        </w:rPr>
        <w:continuationSeparator/>
      </w:r>
    </w:p>
  </w:footnote>
  <w:footnote w:type="continuationNotice" w:id="1">
    <w:p w14:paraId="0BE875FA" w14:textId="77777777" w:rsidR="003F0ACA" w:rsidRDefault="003F0A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Header"/>
      <w:jc w:val="right"/>
      <w:rPr>
        <w:u w:val="single"/>
        <w:lang w:val="es-ES"/>
        <w:rFonts/>
      </w:rPr>
    </w:pPr>
    <w:r>
      <w:rPr>
        <w:lang w:val="es-ES"/>
        <w:rFonts/>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4766818">
    <w:abstractNumId w:val="1"/>
  </w:num>
  <w:num w:numId="2" w16cid:durableId="1200363800">
    <w:abstractNumId w:val="11"/>
  </w:num>
  <w:num w:numId="3" w16cid:durableId="1790515870">
    <w:abstractNumId w:val="7"/>
  </w:num>
  <w:num w:numId="4" w16cid:durableId="1260797450">
    <w:abstractNumId w:val="13"/>
  </w:num>
  <w:num w:numId="5" w16cid:durableId="828717492">
    <w:abstractNumId w:val="4"/>
  </w:num>
  <w:num w:numId="6" w16cid:durableId="1937708072">
    <w:abstractNumId w:val="5"/>
  </w:num>
  <w:num w:numId="7" w16cid:durableId="1331254788">
    <w:abstractNumId w:val="15"/>
  </w:num>
  <w:num w:numId="8" w16cid:durableId="148520508">
    <w:abstractNumId w:val="6"/>
  </w:num>
  <w:num w:numId="9" w16cid:durableId="1677271949">
    <w:abstractNumId w:val="14"/>
  </w:num>
  <w:num w:numId="10" w16cid:durableId="1382093120">
    <w:abstractNumId w:val="3"/>
  </w:num>
  <w:num w:numId="11" w16cid:durableId="1680155549">
    <w:abstractNumId w:val="12"/>
  </w:num>
  <w:num w:numId="12" w16cid:durableId="1438066087">
    <w:abstractNumId w:val="9"/>
  </w:num>
  <w:num w:numId="13" w16cid:durableId="1117138680">
    <w:abstractNumId w:val="16"/>
  </w:num>
  <w:num w:numId="14" w16cid:durableId="760298343">
    <w:abstractNumId w:val="0"/>
  </w:num>
  <w:num w:numId="15" w16cid:durableId="29610497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257983793">
    <w:abstractNumId w:val="8"/>
  </w:num>
  <w:num w:numId="17" w16cid:durableId="15927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499B"/>
    <w:rsid w:val="000818EA"/>
    <w:rsid w:val="00086C2C"/>
    <w:rsid w:val="00092CF3"/>
    <w:rsid w:val="00092E57"/>
    <w:rsid w:val="00093AB0"/>
    <w:rsid w:val="00094AE6"/>
    <w:rsid w:val="00095D99"/>
    <w:rsid w:val="000A5344"/>
    <w:rsid w:val="000A6A9C"/>
    <w:rsid w:val="000B08E8"/>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0223"/>
    <w:rsid w:val="001452D7"/>
    <w:rsid w:val="00145E8F"/>
    <w:rsid w:val="001543F7"/>
    <w:rsid w:val="00164685"/>
    <w:rsid w:val="00165ABD"/>
    <w:rsid w:val="001704A6"/>
    <w:rsid w:val="001723E4"/>
    <w:rsid w:val="00173FA9"/>
    <w:rsid w:val="00175DBD"/>
    <w:rsid w:val="0018014A"/>
    <w:rsid w:val="00184D8B"/>
    <w:rsid w:val="00186806"/>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5789"/>
    <w:rsid w:val="00296C60"/>
    <w:rsid w:val="002A71BC"/>
    <w:rsid w:val="002B2157"/>
    <w:rsid w:val="002B49DF"/>
    <w:rsid w:val="002B520A"/>
    <w:rsid w:val="002C32D6"/>
    <w:rsid w:val="002D3246"/>
    <w:rsid w:val="002D3572"/>
    <w:rsid w:val="002D3E93"/>
    <w:rsid w:val="002D3FAB"/>
    <w:rsid w:val="002D4A1E"/>
    <w:rsid w:val="002D6DDF"/>
    <w:rsid w:val="002F04B0"/>
    <w:rsid w:val="002F20E1"/>
    <w:rsid w:val="002F54B1"/>
    <w:rsid w:val="00302508"/>
    <w:rsid w:val="00311FA5"/>
    <w:rsid w:val="0031513B"/>
    <w:rsid w:val="00317208"/>
    <w:rsid w:val="003314F4"/>
    <w:rsid w:val="00340CFE"/>
    <w:rsid w:val="003458A7"/>
    <w:rsid w:val="003520A7"/>
    <w:rsid w:val="00362474"/>
    <w:rsid w:val="003678C7"/>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E79BC"/>
    <w:rsid w:val="003F0ACA"/>
    <w:rsid w:val="003F5ED1"/>
    <w:rsid w:val="003F6959"/>
    <w:rsid w:val="004037C1"/>
    <w:rsid w:val="00411C01"/>
    <w:rsid w:val="00416379"/>
    <w:rsid w:val="0042095F"/>
    <w:rsid w:val="00422766"/>
    <w:rsid w:val="00427722"/>
    <w:rsid w:val="00432C94"/>
    <w:rsid w:val="004330C6"/>
    <w:rsid w:val="0043733D"/>
    <w:rsid w:val="00445DF3"/>
    <w:rsid w:val="004624FD"/>
    <w:rsid w:val="0046543C"/>
    <w:rsid w:val="00471643"/>
    <w:rsid w:val="004816E2"/>
    <w:rsid w:val="00481747"/>
    <w:rsid w:val="0048445A"/>
    <w:rsid w:val="00485602"/>
    <w:rsid w:val="004858F2"/>
    <w:rsid w:val="004923CA"/>
    <w:rsid w:val="004968EC"/>
    <w:rsid w:val="004A2550"/>
    <w:rsid w:val="004A5441"/>
    <w:rsid w:val="004B2B03"/>
    <w:rsid w:val="004C0829"/>
    <w:rsid w:val="004D54E9"/>
    <w:rsid w:val="004E5A85"/>
    <w:rsid w:val="004F5412"/>
    <w:rsid w:val="00507E4C"/>
    <w:rsid w:val="005121C5"/>
    <w:rsid w:val="00512376"/>
    <w:rsid w:val="00512A72"/>
    <w:rsid w:val="005208EC"/>
    <w:rsid w:val="00523241"/>
    <w:rsid w:val="0053710D"/>
    <w:rsid w:val="00546AE6"/>
    <w:rsid w:val="005513C5"/>
    <w:rsid w:val="00557A8C"/>
    <w:rsid w:val="0056153C"/>
    <w:rsid w:val="00570AEC"/>
    <w:rsid w:val="005744F5"/>
    <w:rsid w:val="00576210"/>
    <w:rsid w:val="0057690B"/>
    <w:rsid w:val="00583025"/>
    <w:rsid w:val="005947D3"/>
    <w:rsid w:val="005A50AF"/>
    <w:rsid w:val="005A5257"/>
    <w:rsid w:val="005B49DD"/>
    <w:rsid w:val="005B692A"/>
    <w:rsid w:val="005B6D92"/>
    <w:rsid w:val="005B7BB6"/>
    <w:rsid w:val="005C128F"/>
    <w:rsid w:val="005C3632"/>
    <w:rsid w:val="005C4A93"/>
    <w:rsid w:val="005D1146"/>
    <w:rsid w:val="005D45A1"/>
    <w:rsid w:val="005E43B1"/>
    <w:rsid w:val="005F2899"/>
    <w:rsid w:val="005F3FF6"/>
    <w:rsid w:val="00600743"/>
    <w:rsid w:val="00610CDC"/>
    <w:rsid w:val="00613BA5"/>
    <w:rsid w:val="006171E5"/>
    <w:rsid w:val="00617F32"/>
    <w:rsid w:val="0063132F"/>
    <w:rsid w:val="00633CC0"/>
    <w:rsid w:val="00640BCD"/>
    <w:rsid w:val="00645AA1"/>
    <w:rsid w:val="00652A61"/>
    <w:rsid w:val="00663F1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156E0"/>
    <w:rsid w:val="00721C7D"/>
    <w:rsid w:val="0072231E"/>
    <w:rsid w:val="00723BDD"/>
    <w:rsid w:val="00734C80"/>
    <w:rsid w:val="00735620"/>
    <w:rsid w:val="00740110"/>
    <w:rsid w:val="00745291"/>
    <w:rsid w:val="00745DC1"/>
    <w:rsid w:val="00764B8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164DE"/>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A3E3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77CF6"/>
    <w:rsid w:val="00990217"/>
    <w:rsid w:val="009A0DFE"/>
    <w:rsid w:val="009A514D"/>
    <w:rsid w:val="009A7543"/>
    <w:rsid w:val="009B1FC9"/>
    <w:rsid w:val="009B56F9"/>
    <w:rsid w:val="009C1560"/>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58"/>
    <w:rsid w:val="00A836AE"/>
    <w:rsid w:val="00A90641"/>
    <w:rsid w:val="00A947D9"/>
    <w:rsid w:val="00AB080D"/>
    <w:rsid w:val="00AC2F05"/>
    <w:rsid w:val="00AC6A98"/>
    <w:rsid w:val="00AD27D1"/>
    <w:rsid w:val="00AD56FA"/>
    <w:rsid w:val="00AE0BCA"/>
    <w:rsid w:val="00AE1F63"/>
    <w:rsid w:val="00AE6344"/>
    <w:rsid w:val="00AE709C"/>
    <w:rsid w:val="00AE70E8"/>
    <w:rsid w:val="00AF5B54"/>
    <w:rsid w:val="00AF613A"/>
    <w:rsid w:val="00AF722F"/>
    <w:rsid w:val="00B33379"/>
    <w:rsid w:val="00B42DDB"/>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F34F3"/>
    <w:rsid w:val="00C028A4"/>
    <w:rsid w:val="00C153B7"/>
    <w:rsid w:val="00C1615E"/>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0FA4"/>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27A00"/>
    <w:rsid w:val="00E4607C"/>
    <w:rsid w:val="00E52B7E"/>
    <w:rsid w:val="00E65A03"/>
    <w:rsid w:val="00E700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242A"/>
    <w:rsid w:val="00F1313D"/>
    <w:rsid w:val="00F14855"/>
    <w:rsid w:val="00F2197E"/>
    <w:rsid w:val="00F21E77"/>
    <w:rsid w:val="00F27082"/>
    <w:rsid w:val="00F40FC9"/>
    <w:rsid w:val="00F4178D"/>
    <w:rsid w:val="00F46090"/>
    <w:rsid w:val="00F57E82"/>
    <w:rsid w:val="00F62431"/>
    <w:rsid w:val="00F74B86"/>
    <w:rsid w:val="00F76FA8"/>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0F6"/>
    <w:rPr>
      <w:rFonts w:ascii="Times New Roman" w:eastAsia="Times New Roman" w:hAnsi="Times New Roman" w:cs="Times New Roman"/>
      <w:lang w:eastAsia="zh-CN" w:bidi="ar-SA" w:val="es-ES"/>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eastAsia="de-DE"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rPr>
      <w:lang w:eastAsia="de-DE" w:bidi="de-DE" w:val="es-ES"/>
    </w:rPr>
  </w:style>
  <w:style w:type="character" w:customStyle="1" w:styleId="HeaderChar">
    <w:name w:val="Header Char"/>
    <w:basedOn w:val="DefaultParagraphFont"/>
    <w:link w:val="Header"/>
    <w:uiPriority w:val="99"/>
    <w:rsid w:val="004330C6"/>
    <w:rPr>
      <w:rFonts w:ascii="Times New Roman" w:hAnsi="Times New Roman" w:cs="Times New Roman"/>
      <w:lang w:eastAsia="de-DE" w:val="es-ES"/>
    </w:rPr>
  </w:style>
  <w:style w:type="paragraph" w:styleId="Footer">
    <w:name w:val="footer"/>
    <w:basedOn w:val="Normal"/>
    <w:link w:val="FooterChar"/>
    <w:uiPriority w:val="99"/>
    <w:unhideWhenUsed/>
    <w:rsid w:val="004330C6"/>
    <w:pPr>
      <w:tabs>
        <w:tab w:val="center" w:pos="4703"/>
        <w:tab w:val="right" w:pos="9406"/>
      </w:tabs>
    </w:pPr>
    <w:rPr>
      <w:lang w:eastAsia="de-DE" w:bidi="de-DE" w:val="es-ES"/>
    </w:rPr>
  </w:style>
  <w:style w:type="character" w:customStyle="1" w:styleId="FooterChar">
    <w:name w:val="Footer Char"/>
    <w:basedOn w:val="DefaultParagraphFont"/>
    <w:link w:val="Footer"/>
    <w:uiPriority w:val="99"/>
    <w:rsid w:val="004330C6"/>
    <w:rPr>
      <w:rFonts w:ascii="Times New Roman" w:hAnsi="Times New Roman" w:cs="Times New Roman"/>
      <w:lang w:eastAsia="de-DE" w:val="es-ES"/>
    </w:rPr>
  </w:style>
  <w:style w:type="paragraph" w:styleId="BalloonText">
    <w:name w:val="Balloon Text"/>
    <w:basedOn w:val="Normal"/>
    <w:link w:val="BalloonTextChar"/>
    <w:uiPriority w:val="99"/>
    <w:semiHidden/>
    <w:unhideWhenUsed/>
    <w:rsid w:val="00471643"/>
    <w:rPr>
      <w:rFonts w:ascii="Segoe UI" w:hAnsi="Segoe UI" w:cs="Segoe UI"/>
      <w:sz w:val="18"/>
      <w:szCs w:val="18"/>
      <w:lang w:eastAsia="de-DE" w:bidi="de-DE" w:val="es-ES"/>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es-ES"/>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lang w:eastAsia="de-DE" w:bidi="de-DE" w:val="es-ES"/>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val="es-ES"/>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es-ES"/>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rPr>
      <w:lang w:eastAsia="de-DE" w:bidi="de-DE" w:val="es-ES"/>
    </w:r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val="es-ES"/>
    </w:rPr>
  </w:style>
  <w:style w:type="paragraph" w:styleId="NormalWeb">
    <w:name w:val="Normal (Web)"/>
    <w:basedOn w:val="Normal"/>
    <w:uiPriority w:val="99"/>
    <w:semiHidden/>
    <w:unhideWhenUsed/>
    <w:rsid w:val="002F20E1"/>
    <w:pPr>
      <w:spacing w:before="100" w:beforeAutospacing="1" w:after="100" w:afterAutospacing="1"/>
    </w:pPr>
    <w:rPr>
      <w:lang w:eastAsia="de-DE" w:val="es-ES"/>
    </w:rPr>
  </w:style>
  <w:style w:type="character" w:styleId="UnresolvedMention">
    <w:name w:val="Unresolved Mention"/>
    <w:basedOn w:val="DefaultParagraphFont"/>
    <w:uiPriority w:val="99"/>
    <w:semiHidden/>
    <w:unhideWhenUsed/>
    <w:rsid w:val="002F20E1"/>
    <w:rPr>
      <w:color w:val="605E5C"/>
      <w:shd w:val="clear" w:color="auto" w:fill="E1DFDD"/>
    </w:rPr>
  </w:style>
  <w:style w:type="character" w:customStyle="1" w:styleId="normaltextrun">
    <w:name w:val="normaltextrun"/>
    <w:basedOn w:val="DefaultParagraphFont"/>
    <w:rsid w:val="00936209"/>
  </w:style>
  <w:style w:type="character" w:customStyle="1" w:styleId="ex-contact-boxcontainer-location-hall">
    <w:name w:val="ex-contact-box__container-location-hall"/>
    <w:basedOn w:val="DefaultParagraphFont"/>
    <w:rsid w:val="001059E3"/>
  </w:style>
  <w:style w:type="character" w:customStyle="1" w:styleId="ex-contact-boxcontainer-location-stand">
    <w:name w:val="ex-contact-box__container-location-stand"/>
    <w:basedOn w:val="DefaultParagraphFont"/>
    <w:rsid w:val="001059E3"/>
  </w:style>
  <w:style w:type="character" w:styleId="Mention">
    <w:name w:val="Mention"/>
    <w:basedOn w:val="DefaultParagraphFont"/>
    <w:uiPriority w:val="99"/>
    <w:unhideWhenUsed/>
    <w:rsid w:val="004B2B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sonicvalue.com/default/index.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an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fontTable" Target="fontTable.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4773</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Jesús Prieto</cp:lastModifiedBy>
  <cp:revision>9</cp:revision>
  <cp:lastPrinted>2019-01-10T17:28:00Z</cp:lastPrinted>
  <dcterms:created xsi:type="dcterms:W3CDTF">2022-12-05T12:08:00Z</dcterms:created>
  <dcterms:modified xsi:type="dcterms:W3CDTF">2023-12-11T10:44:00Z</dcterms:modified>
</cp:coreProperties>
</file>