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36593" w14:textId="77777777" w:rsidR="007F7414" w:rsidRPr="002F6FC4" w:rsidRDefault="007F7414" w:rsidP="007F7414">
      <w:pPr>
        <w:rPr>
          <w:rStyle w:val="Hyperlink"/>
          <w:rFonts w:ascii="Calibri" w:hAnsi="Calibri"/>
          <w:color w:val="auto"/>
          <w:sz w:val="52"/>
          <w:szCs w:val="56"/>
          <w:u w:val="none"/>
          <w:lang w:val="es-ES"/>
        </w:rPr>
      </w:pPr>
      <w:r w:rsidRPr="002F6FC4">
        <w:rPr>
          <w:rStyle w:val="Hyperlink"/>
          <w:rFonts w:ascii="Calibri" w:hAnsi="Calibri"/>
          <w:color w:val="auto"/>
          <w:sz w:val="52"/>
          <w:szCs w:val="56"/>
          <w:u w:val="none"/>
          <w:lang w:val="es-ES"/>
        </w:rPr>
        <w:t>Comunicado de prensa</w:t>
      </w:r>
    </w:p>
    <w:p w14:paraId="3F0C7B77" w14:textId="77777777" w:rsidR="007F7414" w:rsidRPr="002F6FC4" w:rsidRDefault="007F7414" w:rsidP="007F7414">
      <w:pPr>
        <w:rPr>
          <w:rStyle w:val="Hyperlink"/>
          <w:rFonts w:ascii="Calibri" w:hAnsi="Calibri"/>
          <w:color w:val="auto"/>
          <w:sz w:val="22"/>
          <w:u w:val="none"/>
          <w:lang w:val="es-ES"/>
        </w:rPr>
      </w:pPr>
    </w:p>
    <w:p w14:paraId="5CE94D82" w14:textId="77777777" w:rsidR="007F7414" w:rsidRPr="002F6FC4" w:rsidRDefault="007F7414" w:rsidP="007F7414">
      <w:pPr>
        <w:rPr>
          <w:rStyle w:val="Hyperlink"/>
          <w:rFonts w:ascii="Calibri" w:hAnsi="Calibri"/>
          <w:color w:val="auto"/>
          <w:sz w:val="22"/>
          <w:u w:val="none"/>
          <w:lang w:val="es-ES"/>
        </w:rPr>
      </w:pPr>
    </w:p>
    <w:p w14:paraId="48E12213" w14:textId="77777777" w:rsidR="003B3B17" w:rsidRPr="002F6FC4" w:rsidRDefault="003B3B17" w:rsidP="003B3B17">
      <w:pPr>
        <w:rPr>
          <w:rStyle w:val="Hyperlink"/>
          <w:rFonts w:ascii="Calibri" w:hAnsi="Calibri"/>
          <w:b/>
          <w:bCs/>
          <w:color w:val="auto"/>
          <w:sz w:val="44"/>
          <w:szCs w:val="44"/>
          <w:u w:val="none"/>
          <w:lang w:val="es-ES"/>
        </w:rPr>
      </w:pPr>
      <w:r w:rsidRPr="002F6FC4">
        <w:rPr>
          <w:rStyle w:val="Hyperlink"/>
          <w:rFonts w:ascii="Calibri" w:hAnsi="Calibri"/>
          <w:b/>
          <w:bCs/>
          <w:color w:val="auto"/>
          <w:sz w:val="44"/>
          <w:szCs w:val="44"/>
          <w:u w:val="none"/>
          <w:lang w:val="es-ES"/>
        </w:rPr>
        <w:t>Adam Hall Group en Prolight + Sound 2022</w:t>
      </w:r>
    </w:p>
    <w:p w14:paraId="002EE525" w14:textId="7E6E9335" w:rsidR="007F7414" w:rsidRPr="002F6FC4" w:rsidRDefault="003B3B17" w:rsidP="003B3B17">
      <w:pPr>
        <w:rPr>
          <w:rStyle w:val="Hyperlink"/>
          <w:rFonts w:ascii="Calibri" w:hAnsi="Calibri"/>
          <w:b/>
          <w:bCs/>
          <w:color w:val="auto"/>
          <w:sz w:val="44"/>
          <w:szCs w:val="44"/>
          <w:u w:val="none"/>
          <w:lang w:val="es-ES"/>
        </w:rPr>
      </w:pPr>
      <w:r w:rsidRPr="002F6FC4">
        <w:rPr>
          <w:rStyle w:val="Hyperlink"/>
          <w:rFonts w:ascii="Calibri" w:hAnsi="Calibri"/>
          <w:b/>
          <w:bCs/>
          <w:color w:val="auto"/>
          <w:sz w:val="44"/>
          <w:szCs w:val="44"/>
          <w:u w:val="none"/>
          <w:lang w:val="es-ES"/>
        </w:rPr>
        <w:t xml:space="preserve"> - #Restart con nuevos productos destacados</w:t>
      </w:r>
    </w:p>
    <w:p w14:paraId="015A783D" w14:textId="77777777" w:rsidR="003B3B17" w:rsidRPr="002F6FC4" w:rsidRDefault="003B3B17" w:rsidP="003B3B17">
      <w:pPr>
        <w:rPr>
          <w:rStyle w:val="Hyperlink"/>
          <w:rFonts w:ascii="Calibri" w:hAnsi="Calibri"/>
          <w:color w:val="auto"/>
          <w:sz w:val="22"/>
          <w:u w:val="none"/>
          <w:lang w:val="es-ES"/>
        </w:rPr>
      </w:pPr>
    </w:p>
    <w:p w14:paraId="22196CD9" w14:textId="77777777" w:rsidR="007F7414" w:rsidRPr="002F6FC4" w:rsidRDefault="007F7414" w:rsidP="007F7414">
      <w:pPr>
        <w:rPr>
          <w:rStyle w:val="Hyperlink"/>
          <w:rFonts w:ascii="Calibri" w:hAnsi="Calibri"/>
          <w:b/>
          <w:bCs/>
          <w:color w:val="auto"/>
          <w:sz w:val="22"/>
          <w:u w:val="none"/>
          <w:lang w:val="es-ES"/>
        </w:rPr>
      </w:pPr>
      <w:r w:rsidRPr="002F6FC4">
        <w:rPr>
          <w:rStyle w:val="Hyperlink"/>
          <w:rFonts w:ascii="Calibri" w:hAnsi="Calibri"/>
          <w:b/>
          <w:bCs/>
          <w:color w:val="auto"/>
          <w:sz w:val="22"/>
          <w:u w:val="none"/>
          <w:lang w:val="es-ES"/>
        </w:rPr>
        <w:t xml:space="preserve">Neu-Anspach - 05 de abril de 2022 - Tres años después de la última edición de Prolight + Sound en 2019, la feria vuelve a Frankfurt am Main. Adam Hall Group también estará presente en el recinto de Messe Frankfurt del 26 al 29 de abril con dos stands de sus propias marcas, Cameo y LD Systems, para mostrar los nuevos productos de su amplia cartera de tecnología para eventos. Además de las nuevas luminarias Cameo para el escenario, el teatro, la arquitectura y la radiodifusión, los visitantes pueden esperar, en particular, una solución innovadora de refuerzo de sonido de LD Systems. </w:t>
      </w:r>
    </w:p>
    <w:p w14:paraId="44718159" w14:textId="77777777" w:rsidR="007F7414" w:rsidRPr="002F6FC4" w:rsidRDefault="007F7414" w:rsidP="007F7414">
      <w:pPr>
        <w:rPr>
          <w:rStyle w:val="Hyperlink"/>
          <w:rFonts w:ascii="Calibri" w:hAnsi="Calibri"/>
          <w:color w:val="auto"/>
          <w:sz w:val="22"/>
          <w:u w:val="none"/>
          <w:lang w:val="es-ES"/>
        </w:rPr>
      </w:pPr>
    </w:p>
    <w:p w14:paraId="517C0441" w14:textId="6CA06ADC" w:rsidR="007F7414" w:rsidRPr="002F6FC4" w:rsidRDefault="007F7414" w:rsidP="007F7414">
      <w:pPr>
        <w:rPr>
          <w:rStyle w:val="Hyperlink"/>
          <w:rFonts w:ascii="Calibri" w:hAnsi="Calibri"/>
          <w:b/>
          <w:bCs/>
          <w:color w:val="auto"/>
          <w:sz w:val="22"/>
          <w:u w:val="none"/>
          <w:lang w:val="es-ES"/>
        </w:rPr>
      </w:pPr>
      <w:r w:rsidRPr="002F6FC4">
        <w:rPr>
          <w:rStyle w:val="Hyperlink"/>
          <w:rFonts w:ascii="Calibri" w:hAnsi="Calibri"/>
          <w:b/>
          <w:bCs/>
          <w:color w:val="auto"/>
          <w:sz w:val="22"/>
          <w:u w:val="none"/>
          <w:lang w:val="es-ES"/>
        </w:rPr>
        <w:t>LD</w:t>
      </w:r>
      <w:r w:rsidR="00B430A7" w:rsidRPr="002F6FC4">
        <w:rPr>
          <w:rStyle w:val="Hyperlink"/>
          <w:rFonts w:ascii="Calibri" w:hAnsi="Calibri"/>
          <w:b/>
          <w:bCs/>
          <w:color w:val="auto"/>
          <w:sz w:val="22"/>
          <w:u w:val="none"/>
          <w:lang w:val="es-ES"/>
        </w:rPr>
        <w:t xml:space="preserve"> Systems</w:t>
      </w:r>
    </w:p>
    <w:p w14:paraId="1DBC120C" w14:textId="6180812E" w:rsidR="007F7414" w:rsidRPr="002F6FC4" w:rsidRDefault="007F7414" w:rsidP="007F7414">
      <w:pPr>
        <w:rPr>
          <w:rStyle w:val="Hyperlink"/>
          <w:rFonts w:ascii="Calibri" w:hAnsi="Calibri"/>
          <w:color w:val="auto"/>
          <w:sz w:val="22"/>
          <w:u w:val="none"/>
          <w:lang w:val="es-ES"/>
        </w:rPr>
      </w:pPr>
      <w:r w:rsidRPr="002F6FC4">
        <w:rPr>
          <w:rStyle w:val="Hyperlink"/>
          <w:rFonts w:ascii="Calibri" w:hAnsi="Calibri"/>
          <w:color w:val="auto"/>
          <w:sz w:val="22"/>
          <w:u w:val="none"/>
          <w:lang w:val="es-ES"/>
        </w:rPr>
        <w:t xml:space="preserve">LD Systems llega a Prolight + Sound con un producto. Sólo un producto, pero </w:t>
      </w:r>
      <w:r w:rsidR="004E7E2F">
        <w:rPr>
          <w:rStyle w:val="Hyperlink"/>
          <w:rFonts w:ascii="Calibri" w:hAnsi="Calibri"/>
          <w:color w:val="auto"/>
          <w:sz w:val="22"/>
          <w:u w:val="none"/>
          <w:lang w:val="es-ES"/>
        </w:rPr>
        <w:t xml:space="preserve">que es </w:t>
      </w:r>
      <w:r w:rsidRPr="002F6FC4">
        <w:rPr>
          <w:rStyle w:val="Hyperlink"/>
          <w:rFonts w:ascii="Calibri" w:hAnsi="Calibri"/>
          <w:color w:val="auto"/>
          <w:sz w:val="22"/>
          <w:u w:val="none"/>
          <w:lang w:val="es-ES"/>
        </w:rPr>
        <w:t xml:space="preserve">mucho más. En su stand (pabellón 11.0 #C31), el fabricante de audio profesional presentará el siguiente hito en la historia de su marca. Un sistema escalable que establece nuevos estándares en términos de </w:t>
      </w:r>
      <w:r w:rsidR="004E7E2F">
        <w:rPr>
          <w:rStyle w:val="Hyperlink"/>
          <w:rFonts w:ascii="Calibri" w:hAnsi="Calibri"/>
          <w:color w:val="auto"/>
          <w:sz w:val="22"/>
          <w:u w:val="none"/>
          <w:lang w:val="es-ES"/>
        </w:rPr>
        <w:t>usabilidad</w:t>
      </w:r>
      <w:r w:rsidRPr="002F6FC4">
        <w:rPr>
          <w:rStyle w:val="Hyperlink"/>
          <w:rFonts w:ascii="Calibri" w:hAnsi="Calibri"/>
          <w:color w:val="auto"/>
          <w:sz w:val="22"/>
          <w:u w:val="none"/>
          <w:lang w:val="es-ES"/>
        </w:rPr>
        <w:t xml:space="preserve"> y flexibilidad en el mercado del alquiler profesional.</w:t>
      </w:r>
    </w:p>
    <w:p w14:paraId="530D276E" w14:textId="77777777" w:rsidR="007F7414" w:rsidRPr="002F6FC4" w:rsidRDefault="007F7414" w:rsidP="007F7414">
      <w:pPr>
        <w:rPr>
          <w:rStyle w:val="Hyperlink"/>
          <w:rFonts w:ascii="Calibri" w:hAnsi="Calibri"/>
          <w:color w:val="auto"/>
          <w:sz w:val="22"/>
          <w:u w:val="none"/>
          <w:lang w:val="es-ES"/>
        </w:rPr>
      </w:pPr>
    </w:p>
    <w:p w14:paraId="3AAE9555" w14:textId="79363D12" w:rsidR="007F7414" w:rsidRPr="000444CC" w:rsidRDefault="007F7414" w:rsidP="007F7414">
      <w:pPr>
        <w:rPr>
          <w:rStyle w:val="Hyperlink"/>
          <w:rFonts w:ascii="Calibri" w:hAnsi="Calibri"/>
          <w:color w:val="auto"/>
          <w:sz w:val="22"/>
          <w:u w:val="none"/>
          <w:lang w:val="es-ES"/>
        </w:rPr>
      </w:pPr>
      <w:r w:rsidRPr="000444CC">
        <w:rPr>
          <w:rStyle w:val="Hyperlink"/>
          <w:rFonts w:ascii="Calibri" w:hAnsi="Calibri"/>
          <w:color w:val="auto"/>
          <w:sz w:val="22"/>
          <w:u w:val="none"/>
          <w:lang w:val="es-ES"/>
        </w:rPr>
        <w:t xml:space="preserve">La cuenta atrás ha comenzado. Regístrese </w:t>
      </w:r>
      <w:hyperlink r:id="rId7" w:history="1">
        <w:r w:rsidR="000D3C9A" w:rsidRPr="000D3C9A">
          <w:rPr>
            <w:rStyle w:val="Hyperlink"/>
            <w:rFonts w:ascii="Calibri" w:hAnsi="Calibri"/>
            <w:szCs w:val="28"/>
            <w:lang w:val="es-ES"/>
          </w:rPr>
          <w:t>aquí</w:t>
        </w:r>
      </w:hyperlink>
      <w:r w:rsidRPr="000444CC">
        <w:rPr>
          <w:rStyle w:val="Hyperlink"/>
          <w:rFonts w:ascii="Calibri" w:hAnsi="Calibri"/>
          <w:color w:val="auto"/>
          <w:sz w:val="22"/>
          <w:u w:val="none"/>
          <w:lang w:val="es-ES"/>
        </w:rPr>
        <w:t xml:space="preserve"> para no perderse nada.</w:t>
      </w:r>
    </w:p>
    <w:p w14:paraId="56A3A6B5" w14:textId="77777777" w:rsidR="007F7414" w:rsidRPr="000444CC" w:rsidRDefault="007F7414" w:rsidP="007F7414">
      <w:pPr>
        <w:rPr>
          <w:rStyle w:val="Hyperlink"/>
          <w:rFonts w:ascii="Calibri" w:hAnsi="Calibri"/>
          <w:color w:val="auto"/>
          <w:sz w:val="22"/>
          <w:u w:val="none"/>
          <w:lang w:val="es-ES"/>
        </w:rPr>
      </w:pPr>
    </w:p>
    <w:p w14:paraId="5F3F5CDF" w14:textId="77777777" w:rsidR="007F7414" w:rsidRPr="000444CC" w:rsidRDefault="007F7414" w:rsidP="007F7414">
      <w:pPr>
        <w:rPr>
          <w:rStyle w:val="Hyperlink"/>
          <w:rFonts w:ascii="Calibri" w:hAnsi="Calibri"/>
          <w:b/>
          <w:bCs/>
          <w:color w:val="auto"/>
          <w:sz w:val="22"/>
          <w:u w:val="none"/>
          <w:lang w:val="es-ES"/>
        </w:rPr>
      </w:pPr>
      <w:r w:rsidRPr="000444CC">
        <w:rPr>
          <w:rStyle w:val="Hyperlink"/>
          <w:rFonts w:ascii="Calibri" w:hAnsi="Calibri"/>
          <w:b/>
          <w:bCs/>
          <w:color w:val="auto"/>
          <w:sz w:val="22"/>
          <w:u w:val="none"/>
          <w:lang w:val="es-ES"/>
        </w:rPr>
        <w:t>Cameo OTOS® H5</w:t>
      </w:r>
    </w:p>
    <w:p w14:paraId="1CDABF2A" w14:textId="260351AC" w:rsidR="007F7414" w:rsidRPr="000444CC" w:rsidRDefault="007F7414" w:rsidP="007F7414">
      <w:pPr>
        <w:rPr>
          <w:rStyle w:val="Hyperlink"/>
          <w:rFonts w:ascii="Calibri" w:hAnsi="Calibri"/>
          <w:color w:val="auto"/>
          <w:sz w:val="22"/>
          <w:u w:val="none"/>
          <w:lang w:val="es-ES"/>
        </w:rPr>
      </w:pPr>
      <w:r w:rsidRPr="000444CC">
        <w:rPr>
          <w:rStyle w:val="Hyperlink"/>
          <w:rFonts w:ascii="Calibri" w:hAnsi="Calibri"/>
          <w:color w:val="auto"/>
          <w:sz w:val="22"/>
          <w:u w:val="none"/>
          <w:lang w:val="es-ES"/>
        </w:rPr>
        <w:t xml:space="preserve">Con el nuevo OTOS® H5, Cameo se dirige directamente a las necesidades de los diseñadores de iluminación profesionales y de las empresas de alquiler que necesitan una cabeza móvil híbrida </w:t>
      </w:r>
      <w:r w:rsidR="00D53D6A" w:rsidRPr="000444CC">
        <w:rPr>
          <w:rStyle w:val="Hyperlink"/>
          <w:rFonts w:ascii="Calibri" w:hAnsi="Calibri"/>
          <w:color w:val="auto"/>
          <w:sz w:val="22"/>
          <w:u w:val="none"/>
          <w:lang w:val="es-ES"/>
        </w:rPr>
        <w:t xml:space="preserve">tipo spot, beam y wash </w:t>
      </w:r>
      <w:r w:rsidRPr="000444CC">
        <w:rPr>
          <w:rStyle w:val="Hyperlink"/>
          <w:rFonts w:ascii="Calibri" w:hAnsi="Calibri"/>
          <w:color w:val="auto"/>
          <w:sz w:val="22"/>
          <w:u w:val="none"/>
          <w:lang w:val="es-ES"/>
        </w:rPr>
        <w:t>totalmente compatible con la</w:t>
      </w:r>
      <w:r w:rsidR="005B13FA" w:rsidRPr="000444CC">
        <w:rPr>
          <w:rStyle w:val="Hyperlink"/>
          <w:rFonts w:ascii="Calibri" w:hAnsi="Calibri"/>
          <w:color w:val="auto"/>
          <w:sz w:val="22"/>
          <w:u w:val="none"/>
          <w:lang w:val="es-ES"/>
        </w:rPr>
        <w:t>s más exigentes</w:t>
      </w:r>
      <w:r w:rsidR="008242A3" w:rsidRPr="000444CC">
        <w:rPr>
          <w:rStyle w:val="Hyperlink"/>
          <w:rFonts w:ascii="Calibri" w:hAnsi="Calibri"/>
          <w:color w:val="auto"/>
          <w:sz w:val="22"/>
          <w:u w:val="none"/>
          <w:lang w:val="es-ES"/>
        </w:rPr>
        <w:t xml:space="preserve"> demandas técnicas de giras y tours.</w:t>
      </w:r>
      <w:r w:rsidRPr="000444CC">
        <w:rPr>
          <w:rStyle w:val="Hyperlink"/>
          <w:rFonts w:ascii="Calibri" w:hAnsi="Calibri"/>
          <w:color w:val="auto"/>
          <w:sz w:val="22"/>
          <w:u w:val="none"/>
          <w:lang w:val="es-ES"/>
        </w:rPr>
        <w:t xml:space="preserve"> Además de su uso en lugares de gran capacidad, la OTOS® H5, con su elevada potencia lumínica (19.000 lm) y su certificación IP65, convence especialmente en espacios exteriores, como conciertos y festivales al aire libre. Este foco 3 en 1, extremadamente flexible, combina una potente potencia lumínica y de efectos con un reducido peso de sólo 33 kg, lo que convierte al OTOS® H5 en el producto más ligero de su clase de rendimiento.</w:t>
      </w:r>
    </w:p>
    <w:p w14:paraId="0EE4742B" w14:textId="77777777" w:rsidR="007F7414" w:rsidRPr="000444CC" w:rsidRDefault="007F7414" w:rsidP="007F7414">
      <w:pPr>
        <w:rPr>
          <w:rStyle w:val="Hyperlink"/>
          <w:rFonts w:ascii="Calibri" w:hAnsi="Calibri"/>
          <w:color w:val="auto"/>
          <w:sz w:val="22"/>
          <w:u w:val="none"/>
          <w:lang w:val="es-ES"/>
        </w:rPr>
      </w:pPr>
    </w:p>
    <w:p w14:paraId="6D495B27" w14:textId="77777777" w:rsidR="007F7414" w:rsidRPr="000444CC" w:rsidRDefault="007F7414" w:rsidP="007F7414">
      <w:pPr>
        <w:rPr>
          <w:rStyle w:val="Hyperlink"/>
          <w:rFonts w:ascii="Calibri" w:hAnsi="Calibri"/>
          <w:b/>
          <w:bCs/>
          <w:color w:val="auto"/>
          <w:sz w:val="22"/>
          <w:u w:val="none"/>
          <w:lang w:val="es-ES"/>
        </w:rPr>
      </w:pPr>
      <w:r w:rsidRPr="000444CC">
        <w:rPr>
          <w:rStyle w:val="Hyperlink"/>
          <w:rFonts w:ascii="Calibri" w:hAnsi="Calibri"/>
          <w:b/>
          <w:bCs/>
          <w:color w:val="auto"/>
          <w:sz w:val="22"/>
          <w:u w:val="none"/>
          <w:lang w:val="es-ES"/>
        </w:rPr>
        <w:t>Cameo P2</w:t>
      </w:r>
    </w:p>
    <w:p w14:paraId="323AD696" w14:textId="5BE848D6" w:rsidR="007F7414" w:rsidRPr="000444CC" w:rsidRDefault="007F7414" w:rsidP="007F7414">
      <w:pPr>
        <w:rPr>
          <w:rStyle w:val="Hyperlink"/>
          <w:rFonts w:ascii="Calibri" w:hAnsi="Calibri"/>
          <w:color w:val="auto"/>
          <w:sz w:val="22"/>
          <w:u w:val="none"/>
          <w:lang w:val="es-ES"/>
        </w:rPr>
      </w:pPr>
      <w:r w:rsidRPr="000444CC">
        <w:rPr>
          <w:rStyle w:val="Hyperlink"/>
          <w:rFonts w:ascii="Calibri" w:hAnsi="Calibri"/>
          <w:color w:val="auto"/>
          <w:sz w:val="22"/>
          <w:u w:val="none"/>
          <w:lang w:val="es-ES"/>
        </w:rPr>
        <w:t xml:space="preserve">Con la serie P2, Cameo presenta sus primeros </w:t>
      </w:r>
      <w:r w:rsidR="00D53D6A" w:rsidRPr="000444CC">
        <w:rPr>
          <w:rStyle w:val="Hyperlink"/>
          <w:rFonts w:ascii="Calibri" w:hAnsi="Calibri"/>
          <w:color w:val="auto"/>
          <w:sz w:val="22"/>
          <w:u w:val="none"/>
          <w:lang w:val="es-ES"/>
        </w:rPr>
        <w:t>focos de recorte</w:t>
      </w:r>
      <w:r w:rsidRPr="000444CC">
        <w:rPr>
          <w:rStyle w:val="Hyperlink"/>
          <w:rFonts w:ascii="Calibri" w:hAnsi="Calibri"/>
          <w:color w:val="auto"/>
          <w:sz w:val="22"/>
          <w:u w:val="none"/>
          <w:lang w:val="es-ES"/>
        </w:rPr>
        <w:t xml:space="preserve"> para el sector profesional del teatro, la televisión y los eventos. La serie incluye focos de LED en versiones de tungsteno, luz diurna y a todo color (RGBAL) que impresionan por sus valores extremadamente altos de CRI (96) y TLCI para una reproducción fiel del color. Con una potencia de 15.000 lm, los modelos P2 son los sustitutos perfectos de </w:t>
      </w:r>
      <w:r w:rsidR="00D53D6A" w:rsidRPr="000444CC">
        <w:rPr>
          <w:rStyle w:val="Hyperlink"/>
          <w:rFonts w:ascii="Calibri" w:hAnsi="Calibri"/>
          <w:color w:val="auto"/>
          <w:sz w:val="22"/>
          <w:u w:val="none"/>
          <w:lang w:val="es-ES"/>
        </w:rPr>
        <w:t>recortes</w:t>
      </w:r>
      <w:r w:rsidRPr="000444CC">
        <w:rPr>
          <w:rStyle w:val="Hyperlink"/>
          <w:rFonts w:ascii="Calibri" w:hAnsi="Calibri"/>
          <w:color w:val="auto"/>
          <w:sz w:val="22"/>
          <w:u w:val="none"/>
          <w:lang w:val="es-ES"/>
        </w:rPr>
        <w:t xml:space="preserve"> convencionales de 1kW. Además de su </w:t>
      </w:r>
      <w:r w:rsidR="00D53D6A" w:rsidRPr="000444CC">
        <w:rPr>
          <w:rStyle w:val="Hyperlink"/>
          <w:rFonts w:ascii="Calibri" w:hAnsi="Calibri"/>
          <w:color w:val="auto"/>
          <w:sz w:val="22"/>
          <w:u w:val="none"/>
          <w:lang w:val="es-ES"/>
        </w:rPr>
        <w:t>tasa de refresco</w:t>
      </w:r>
      <w:r w:rsidRPr="000444CC">
        <w:rPr>
          <w:rStyle w:val="Hyperlink"/>
          <w:rFonts w:ascii="Calibri" w:hAnsi="Calibri"/>
          <w:color w:val="auto"/>
          <w:sz w:val="22"/>
          <w:u w:val="none"/>
          <w:lang w:val="es-ES"/>
        </w:rPr>
        <w:t xml:space="preserve"> seleccionable (hasta 25 kHz) para un funcionamiento sin parpadeos, los perfiladores con capacidad RDM pueden ajustarse de forma flexible en su ángulo de haz (15-50°) mediante lentes intercambiables opcionales. Para el control inalámbrico a través de W-DMX™, los </w:t>
      </w:r>
      <w:r w:rsidR="0086633F" w:rsidRPr="000444CC">
        <w:rPr>
          <w:rStyle w:val="Hyperlink"/>
          <w:rFonts w:ascii="Calibri" w:hAnsi="Calibri"/>
          <w:color w:val="auto"/>
          <w:sz w:val="22"/>
          <w:u w:val="none"/>
          <w:lang w:val="es-ES"/>
        </w:rPr>
        <w:t xml:space="preserve">nuevos focos </w:t>
      </w:r>
      <w:r w:rsidRPr="000444CC">
        <w:rPr>
          <w:rStyle w:val="Hyperlink"/>
          <w:rFonts w:ascii="Calibri" w:hAnsi="Calibri"/>
          <w:color w:val="auto"/>
          <w:sz w:val="22"/>
          <w:u w:val="none"/>
          <w:lang w:val="es-ES"/>
        </w:rPr>
        <w:t>P2 pueden equiparse con un Cameo iDMX STICK.</w:t>
      </w:r>
    </w:p>
    <w:p w14:paraId="1647163B" w14:textId="77777777" w:rsidR="007F7414" w:rsidRPr="000444CC" w:rsidRDefault="007F7414" w:rsidP="007F7414">
      <w:pPr>
        <w:rPr>
          <w:rStyle w:val="Hyperlink"/>
          <w:rFonts w:ascii="Calibri" w:hAnsi="Calibri"/>
          <w:color w:val="auto"/>
          <w:sz w:val="22"/>
          <w:u w:val="none"/>
          <w:lang w:val="es-ES"/>
        </w:rPr>
      </w:pPr>
    </w:p>
    <w:p w14:paraId="402C91D3" w14:textId="77777777" w:rsidR="007F7414" w:rsidRPr="000444CC" w:rsidRDefault="007F7414" w:rsidP="007F7414">
      <w:pPr>
        <w:rPr>
          <w:rStyle w:val="Hyperlink"/>
          <w:rFonts w:ascii="Calibri" w:hAnsi="Calibri"/>
          <w:b/>
          <w:bCs/>
          <w:color w:val="auto"/>
          <w:sz w:val="22"/>
          <w:u w:val="none"/>
          <w:lang w:val="es-ES"/>
        </w:rPr>
      </w:pPr>
      <w:r w:rsidRPr="000444CC">
        <w:rPr>
          <w:rStyle w:val="Hyperlink"/>
          <w:rFonts w:ascii="Calibri" w:hAnsi="Calibri"/>
          <w:b/>
          <w:bCs/>
          <w:color w:val="auto"/>
          <w:sz w:val="22"/>
          <w:u w:val="none"/>
          <w:lang w:val="es-ES"/>
        </w:rPr>
        <w:t>Cameo LUXIS</w:t>
      </w:r>
    </w:p>
    <w:p w14:paraId="08E334EE" w14:textId="0E80F3B3" w:rsidR="007F7414" w:rsidRPr="001A73F7" w:rsidRDefault="0086633F" w:rsidP="007F7414">
      <w:pPr>
        <w:rPr>
          <w:rStyle w:val="Hyperlink"/>
          <w:rFonts w:ascii="Calibri" w:hAnsi="Calibri"/>
          <w:color w:val="auto"/>
          <w:sz w:val="22"/>
          <w:u w:val="none"/>
          <w:lang w:val="es-ES"/>
        </w:rPr>
      </w:pPr>
      <w:r w:rsidRPr="000444CC">
        <w:rPr>
          <w:rStyle w:val="Hyperlink"/>
          <w:rFonts w:ascii="Calibri" w:hAnsi="Calibri"/>
          <w:color w:val="auto"/>
          <w:sz w:val="22"/>
          <w:u w:val="none"/>
          <w:lang w:val="es-ES"/>
        </w:rPr>
        <w:t xml:space="preserve">El </w:t>
      </w:r>
      <w:r w:rsidR="007F7414" w:rsidRPr="000444CC">
        <w:rPr>
          <w:rStyle w:val="Hyperlink"/>
          <w:rFonts w:ascii="Calibri" w:hAnsi="Calibri"/>
          <w:color w:val="auto"/>
          <w:sz w:val="22"/>
          <w:u w:val="none"/>
          <w:lang w:val="es-ES"/>
        </w:rPr>
        <w:t>nuev</w:t>
      </w:r>
      <w:r w:rsidRPr="000444CC">
        <w:rPr>
          <w:rStyle w:val="Hyperlink"/>
          <w:rFonts w:ascii="Calibri" w:hAnsi="Calibri"/>
          <w:color w:val="auto"/>
          <w:sz w:val="22"/>
          <w:u w:val="none"/>
          <w:lang w:val="es-ES"/>
        </w:rPr>
        <w:t>o</w:t>
      </w:r>
      <w:r w:rsidR="007F7414" w:rsidRPr="000444CC">
        <w:rPr>
          <w:rStyle w:val="Hyperlink"/>
          <w:rFonts w:ascii="Calibri" w:hAnsi="Calibri"/>
          <w:color w:val="auto"/>
          <w:sz w:val="22"/>
          <w:u w:val="none"/>
          <w:lang w:val="es-ES"/>
        </w:rPr>
        <w:t xml:space="preserve"> Cameo LUXIS FC es un elemento imprescindible para cualquier </w:t>
      </w:r>
      <w:r w:rsidR="001C21AA" w:rsidRPr="000444CC">
        <w:rPr>
          <w:rStyle w:val="Hyperlink"/>
          <w:rFonts w:ascii="Calibri" w:hAnsi="Calibri"/>
          <w:color w:val="auto"/>
          <w:sz w:val="22"/>
          <w:u w:val="none"/>
          <w:lang w:val="es-ES"/>
        </w:rPr>
        <w:t>empresa</w:t>
      </w:r>
      <w:r w:rsidR="007F7414" w:rsidRPr="000444CC">
        <w:rPr>
          <w:rStyle w:val="Hyperlink"/>
          <w:rFonts w:ascii="Calibri" w:hAnsi="Calibri"/>
          <w:color w:val="auto"/>
          <w:sz w:val="22"/>
          <w:u w:val="none"/>
          <w:lang w:val="es-ES"/>
        </w:rPr>
        <w:t xml:space="preserve"> de iluminación profesional. Equipad</w:t>
      </w:r>
      <w:r w:rsidRPr="000444CC">
        <w:rPr>
          <w:rStyle w:val="Hyperlink"/>
          <w:rFonts w:ascii="Calibri" w:hAnsi="Calibri"/>
          <w:color w:val="auto"/>
          <w:sz w:val="22"/>
          <w:u w:val="none"/>
          <w:lang w:val="es-ES"/>
        </w:rPr>
        <w:t>o</w:t>
      </w:r>
      <w:r w:rsidR="007F7414" w:rsidRPr="000444CC">
        <w:rPr>
          <w:rStyle w:val="Hyperlink"/>
          <w:rFonts w:ascii="Calibri" w:hAnsi="Calibri"/>
          <w:color w:val="auto"/>
          <w:sz w:val="22"/>
          <w:u w:val="none"/>
          <w:lang w:val="es-ES"/>
        </w:rPr>
        <w:t xml:space="preserve"> con un LED RGBALC 6 en 1 de 200 vatios, </w:t>
      </w:r>
      <w:r w:rsidRPr="000444CC">
        <w:rPr>
          <w:rStyle w:val="Hyperlink"/>
          <w:rFonts w:ascii="Calibri" w:hAnsi="Calibri"/>
          <w:color w:val="auto"/>
          <w:sz w:val="22"/>
          <w:u w:val="none"/>
          <w:lang w:val="es-ES"/>
        </w:rPr>
        <w:t>el</w:t>
      </w:r>
      <w:r w:rsidR="007F7414" w:rsidRPr="000444CC">
        <w:rPr>
          <w:rStyle w:val="Hyperlink"/>
          <w:rFonts w:ascii="Calibri" w:hAnsi="Calibri"/>
          <w:color w:val="auto"/>
          <w:sz w:val="22"/>
          <w:u w:val="none"/>
          <w:lang w:val="es-ES"/>
        </w:rPr>
        <w:t xml:space="preserve"> LUXIS FC ofrece una excelente</w:t>
      </w:r>
      <w:r w:rsidR="007F7414" w:rsidRPr="001A73F7">
        <w:rPr>
          <w:rStyle w:val="Hyperlink"/>
          <w:rFonts w:ascii="Calibri" w:hAnsi="Calibri"/>
          <w:color w:val="auto"/>
          <w:sz w:val="22"/>
          <w:u w:val="none"/>
          <w:lang w:val="es-ES"/>
        </w:rPr>
        <w:t xml:space="preserve"> </w:t>
      </w:r>
      <w:r w:rsidR="007F7414" w:rsidRPr="001A73F7">
        <w:rPr>
          <w:rStyle w:val="Hyperlink"/>
          <w:rFonts w:ascii="Calibri" w:hAnsi="Calibri"/>
          <w:color w:val="auto"/>
          <w:sz w:val="22"/>
          <w:u w:val="none"/>
          <w:lang w:val="es-ES"/>
        </w:rPr>
        <w:lastRenderedPageBreak/>
        <w:t>reproducción cromática (CRI &gt; 92) combinada con una elevada potencia lumínica (7750 lm) y es adecuad</w:t>
      </w:r>
      <w:r>
        <w:rPr>
          <w:rStyle w:val="Hyperlink"/>
          <w:rFonts w:ascii="Calibri" w:hAnsi="Calibri"/>
          <w:color w:val="auto"/>
          <w:sz w:val="22"/>
          <w:u w:val="none"/>
          <w:lang w:val="es-ES"/>
        </w:rPr>
        <w:t>o</w:t>
      </w:r>
      <w:r w:rsidR="007F7414" w:rsidRPr="001A73F7">
        <w:rPr>
          <w:rStyle w:val="Hyperlink"/>
          <w:rFonts w:ascii="Calibri" w:hAnsi="Calibri"/>
          <w:color w:val="auto"/>
          <w:sz w:val="22"/>
          <w:u w:val="none"/>
          <w:lang w:val="es-ES"/>
        </w:rPr>
        <w:t xml:space="preserve"> para el mercado de alquiler, así como para su uso en teatros y exposiciones. Gracias al innovador mecanismo QuickChange, que permite cambiar la lente de forma rápida y sencilla, el ángulo del haz de luz del foco LED puede ajustarse sin necesidad de herramientas. Para el control DMX inalámbrico, la LUXIS FC también puede equiparse con el Cameo iDMX STICK opcional. La tecnología patentada SPIN16® también permite un montaje rápido y flexible basado en la espiga de TV de 16 mm integrada en el soporte de montaje.</w:t>
      </w:r>
    </w:p>
    <w:p w14:paraId="0F7249CF" w14:textId="77777777" w:rsidR="007F7414" w:rsidRPr="001A73F7" w:rsidRDefault="007F7414" w:rsidP="007F7414">
      <w:pPr>
        <w:rPr>
          <w:rStyle w:val="Hyperlink"/>
          <w:rFonts w:ascii="Calibri" w:hAnsi="Calibri"/>
          <w:color w:val="auto"/>
          <w:sz w:val="22"/>
          <w:u w:val="none"/>
          <w:lang w:val="es-ES"/>
        </w:rPr>
      </w:pPr>
    </w:p>
    <w:p w14:paraId="2E863848" w14:textId="77777777" w:rsidR="007F7414" w:rsidRPr="001A73F7" w:rsidRDefault="007F7414" w:rsidP="007F7414">
      <w:pPr>
        <w:rPr>
          <w:rStyle w:val="Hyperlink"/>
          <w:rFonts w:ascii="Calibri" w:hAnsi="Calibri"/>
          <w:b/>
          <w:bCs/>
          <w:color w:val="auto"/>
          <w:sz w:val="22"/>
          <w:u w:val="none"/>
          <w:lang w:val="es-ES"/>
        </w:rPr>
      </w:pPr>
      <w:r w:rsidRPr="001A73F7">
        <w:rPr>
          <w:rStyle w:val="Hyperlink"/>
          <w:rFonts w:ascii="Calibri" w:hAnsi="Calibri"/>
          <w:b/>
          <w:bCs/>
          <w:color w:val="auto"/>
          <w:sz w:val="22"/>
          <w:u w:val="none"/>
          <w:lang w:val="es-ES"/>
        </w:rPr>
        <w:t>Cameo STUDIO PAR G2</w:t>
      </w:r>
    </w:p>
    <w:p w14:paraId="6E29F0D4" w14:textId="0978B138" w:rsidR="007F7414" w:rsidRPr="001A73F7" w:rsidRDefault="007F7414" w:rsidP="007F7414">
      <w:pPr>
        <w:rPr>
          <w:rStyle w:val="Hyperlink"/>
          <w:rFonts w:ascii="Calibri" w:hAnsi="Calibri"/>
          <w:color w:val="auto"/>
          <w:sz w:val="22"/>
          <w:u w:val="none"/>
          <w:lang w:val="es-ES"/>
        </w:rPr>
      </w:pPr>
      <w:r w:rsidRPr="001A73F7">
        <w:rPr>
          <w:rStyle w:val="Hyperlink"/>
          <w:rFonts w:ascii="Calibri" w:hAnsi="Calibri"/>
          <w:color w:val="auto"/>
          <w:sz w:val="22"/>
          <w:u w:val="none"/>
          <w:lang w:val="es-ES"/>
        </w:rPr>
        <w:t>En Prolight + Sound, Cameo presentará por primera vez la nueva generación de la serie STUDIO PAR. Incluye los modelos STUDIO PAR 4 G2, STUDIO PAR 6 G2 y STUDIO PAR TW G2 y está dirigido a empresas de alquiler, pequeños teatros y DJs que buscan un foco</w:t>
      </w:r>
      <w:r w:rsidR="00675F9A">
        <w:rPr>
          <w:rStyle w:val="Hyperlink"/>
          <w:rFonts w:ascii="Calibri" w:hAnsi="Calibri"/>
          <w:color w:val="auto"/>
          <w:sz w:val="22"/>
          <w:u w:val="none"/>
          <w:lang w:val="es-ES"/>
        </w:rPr>
        <w:t xml:space="preserve"> versátil</w:t>
      </w:r>
      <w:r w:rsidRPr="001A73F7">
        <w:rPr>
          <w:rStyle w:val="Hyperlink"/>
          <w:rFonts w:ascii="Calibri" w:hAnsi="Calibri"/>
          <w:color w:val="auto"/>
          <w:sz w:val="22"/>
          <w:u w:val="none"/>
          <w:lang w:val="es-ES"/>
        </w:rPr>
        <w:t xml:space="preserve"> LED PAR de última generación. Incluso en la versión más pequeña (STUDIO PAR 4 G2), la serie G2 convence con la mezcla de colores integrada; el STUDIO PAR 6 G2 amplía aún más las posibilidades con las versiones de color y luz Ámbar y UV. La nueva serie STUDIO PAR G2 se completa con la variante blanca regulable STUDIO PAR TW G2 con doce LEDs de luz blanca. Además del control DMX inalámbrico opcional a través del Cameo iDMX STICK, la nueva serie G2 es compatible con la tecnología patentada SPIN16®.</w:t>
      </w:r>
    </w:p>
    <w:p w14:paraId="5A08EA94" w14:textId="77777777" w:rsidR="007F7414" w:rsidRPr="001A73F7" w:rsidRDefault="007F7414" w:rsidP="007F7414">
      <w:pPr>
        <w:rPr>
          <w:rStyle w:val="Hyperlink"/>
          <w:rFonts w:ascii="Calibri" w:hAnsi="Calibri"/>
          <w:color w:val="auto"/>
          <w:sz w:val="22"/>
          <w:u w:val="none"/>
          <w:lang w:val="es-ES"/>
        </w:rPr>
      </w:pPr>
    </w:p>
    <w:p w14:paraId="1E75BD52" w14:textId="79B20017" w:rsidR="00B430A7" w:rsidRPr="00E13471" w:rsidRDefault="00B430A7" w:rsidP="00B430A7">
      <w:pPr>
        <w:rPr>
          <w:rFonts w:ascii="Calibri" w:hAnsi="Calibri" w:cs="Calibri"/>
          <w:b/>
          <w:bCs/>
          <w:sz w:val="22"/>
          <w:szCs w:val="22"/>
          <w:shd w:val="clear" w:color="auto" w:fill="FFFFFF"/>
          <w:lang w:val="es-ES"/>
        </w:rPr>
      </w:pPr>
      <w:r w:rsidRPr="00E13471">
        <w:rPr>
          <w:rFonts w:ascii="Calibri" w:hAnsi="Calibri" w:cs="Calibri"/>
          <w:b/>
          <w:bCs/>
          <w:sz w:val="22"/>
          <w:szCs w:val="22"/>
          <w:shd w:val="clear" w:color="auto" w:fill="FFFFFF"/>
          <w:lang w:val="es-ES"/>
        </w:rPr>
        <w:t xml:space="preserve">LD Systems </w:t>
      </w:r>
      <w:r w:rsidR="00E13471">
        <w:rPr>
          <w:rFonts w:ascii="Calibri" w:hAnsi="Calibri" w:cs="Calibri"/>
          <w:b/>
          <w:bCs/>
          <w:sz w:val="22"/>
          <w:szCs w:val="22"/>
          <w:shd w:val="clear" w:color="auto" w:fill="FFFFFF"/>
          <w:lang w:val="es-ES"/>
        </w:rPr>
        <w:t>y</w:t>
      </w:r>
      <w:r w:rsidRPr="00E13471">
        <w:rPr>
          <w:rFonts w:ascii="Calibri" w:hAnsi="Calibri" w:cs="Calibri"/>
          <w:b/>
          <w:bCs/>
          <w:sz w:val="22"/>
          <w:szCs w:val="22"/>
          <w:shd w:val="clear" w:color="auto" w:fill="FFFFFF"/>
          <w:lang w:val="es-ES"/>
        </w:rPr>
        <w:t xml:space="preserve"> Gravity </w:t>
      </w:r>
      <w:r w:rsidR="00E13471" w:rsidRPr="00E13471">
        <w:rPr>
          <w:rFonts w:ascii="Calibri" w:hAnsi="Calibri" w:cs="Calibri"/>
          <w:b/>
          <w:bCs/>
          <w:sz w:val="22"/>
          <w:szCs w:val="22"/>
          <w:shd w:val="clear" w:color="auto" w:fill="FFFFFF"/>
          <w:lang w:val="es-ES"/>
        </w:rPr>
        <w:t>en la zona</w:t>
      </w:r>
      <w:r w:rsidRPr="00E13471">
        <w:rPr>
          <w:rFonts w:ascii="Calibri" w:hAnsi="Calibri" w:cs="Calibri"/>
          <w:b/>
          <w:bCs/>
          <w:sz w:val="22"/>
          <w:szCs w:val="22"/>
          <w:shd w:val="clear" w:color="auto" w:fill="FFFFFF"/>
          <w:lang w:val="es-ES"/>
        </w:rPr>
        <w:t xml:space="preserve"> </w:t>
      </w:r>
      <w:r w:rsidR="00E13471" w:rsidRPr="00E13471">
        <w:rPr>
          <w:rFonts w:ascii="Calibri" w:hAnsi="Calibri" w:cs="Calibri"/>
          <w:b/>
          <w:bCs/>
          <w:sz w:val="22"/>
          <w:szCs w:val="22"/>
          <w:shd w:val="clear" w:color="auto" w:fill="FFFFFF"/>
          <w:lang w:val="es-ES"/>
        </w:rPr>
        <w:t>“</w:t>
      </w:r>
      <w:r w:rsidRPr="00E13471">
        <w:rPr>
          <w:rFonts w:ascii="Calibri" w:hAnsi="Calibri" w:cs="Calibri"/>
          <w:b/>
          <w:bCs/>
          <w:sz w:val="22"/>
          <w:szCs w:val="22"/>
          <w:shd w:val="clear" w:color="auto" w:fill="FFFFFF"/>
          <w:lang w:val="es-ES"/>
        </w:rPr>
        <w:t>Performance + Production Hub</w:t>
      </w:r>
      <w:r w:rsidR="00E13471" w:rsidRPr="00E13471">
        <w:rPr>
          <w:rFonts w:ascii="Calibri" w:hAnsi="Calibri" w:cs="Calibri"/>
          <w:b/>
          <w:bCs/>
          <w:sz w:val="22"/>
          <w:szCs w:val="22"/>
          <w:shd w:val="clear" w:color="auto" w:fill="FFFFFF"/>
          <w:lang w:val="es-ES"/>
        </w:rPr>
        <w:t>”</w:t>
      </w:r>
    </w:p>
    <w:p w14:paraId="05A3913E" w14:textId="7882F5A8" w:rsidR="007F7414" w:rsidRPr="001A73F7" w:rsidRDefault="007F7414" w:rsidP="007F7414">
      <w:pPr>
        <w:rPr>
          <w:rStyle w:val="Hyperlink"/>
          <w:rFonts w:ascii="Calibri" w:hAnsi="Calibri"/>
          <w:color w:val="auto"/>
          <w:sz w:val="22"/>
          <w:u w:val="none"/>
          <w:lang w:val="es-ES"/>
        </w:rPr>
      </w:pPr>
      <w:r w:rsidRPr="001A73F7">
        <w:rPr>
          <w:rStyle w:val="Hyperlink"/>
          <w:rFonts w:ascii="Calibri" w:hAnsi="Calibri"/>
          <w:color w:val="auto"/>
          <w:sz w:val="22"/>
          <w:u w:val="none"/>
          <w:lang w:val="es-ES"/>
        </w:rPr>
        <w:t xml:space="preserve">Con </w:t>
      </w:r>
      <w:r w:rsidR="00E13471">
        <w:rPr>
          <w:rStyle w:val="Hyperlink"/>
          <w:rFonts w:ascii="Calibri" w:hAnsi="Calibri"/>
          <w:color w:val="auto"/>
          <w:sz w:val="22"/>
          <w:u w:val="none"/>
          <w:lang w:val="es-ES"/>
        </w:rPr>
        <w:t>la nueva zona</w:t>
      </w:r>
      <w:r w:rsidRPr="001A73F7">
        <w:rPr>
          <w:rStyle w:val="Hyperlink"/>
          <w:rFonts w:ascii="Calibri" w:hAnsi="Calibri"/>
          <w:color w:val="auto"/>
          <w:sz w:val="22"/>
          <w:u w:val="none"/>
          <w:lang w:val="es-ES"/>
        </w:rPr>
        <w:t xml:space="preserve"> </w:t>
      </w:r>
      <w:r w:rsidR="00E13471">
        <w:rPr>
          <w:rStyle w:val="Hyperlink"/>
          <w:rFonts w:ascii="Calibri" w:hAnsi="Calibri"/>
          <w:color w:val="auto"/>
          <w:sz w:val="22"/>
          <w:u w:val="none"/>
          <w:lang w:val="es-ES"/>
        </w:rPr>
        <w:t>“</w:t>
      </w:r>
      <w:r w:rsidRPr="001A73F7">
        <w:rPr>
          <w:rStyle w:val="Hyperlink"/>
          <w:rFonts w:ascii="Calibri" w:hAnsi="Calibri"/>
          <w:color w:val="auto"/>
          <w:sz w:val="22"/>
          <w:u w:val="none"/>
          <w:lang w:val="es-ES"/>
        </w:rPr>
        <w:t>Performance + Production Hub</w:t>
      </w:r>
      <w:r w:rsidR="00E13471">
        <w:rPr>
          <w:rStyle w:val="Hyperlink"/>
          <w:rFonts w:ascii="Calibri" w:hAnsi="Calibri"/>
          <w:color w:val="auto"/>
          <w:sz w:val="22"/>
          <w:u w:val="none"/>
          <w:lang w:val="es-ES"/>
        </w:rPr>
        <w:t>”</w:t>
      </w:r>
      <w:r w:rsidRPr="001A73F7">
        <w:rPr>
          <w:rStyle w:val="Hyperlink"/>
          <w:rFonts w:ascii="Calibri" w:hAnsi="Calibri"/>
          <w:color w:val="auto"/>
          <w:sz w:val="22"/>
          <w:u w:val="none"/>
          <w:lang w:val="es-ES"/>
        </w:rPr>
        <w:t xml:space="preserve">, Prolight + Sound -en colaboración con el Sample Music Festival- amplía su gama de productos y servicios sobre temas de audio que marcan tendencia, como la remezcla en directo, el looping, el controllerismo y muchos más. LD Systems -como patrocinador principal del sector del audio- y Gravity (stand PH.VIAA08) también formarán parte de la Zona de Experiencias interactivas en 2022 y apoyarán a los sectores de producción de audio, DJ y actuación digital en directo con sus </w:t>
      </w:r>
      <w:r w:rsidR="007029A3">
        <w:rPr>
          <w:rStyle w:val="Hyperlink"/>
          <w:rFonts w:ascii="Calibri" w:hAnsi="Calibri"/>
          <w:color w:val="auto"/>
          <w:sz w:val="22"/>
          <w:u w:val="none"/>
          <w:lang w:val="es-ES"/>
        </w:rPr>
        <w:t xml:space="preserve">soluciones </w:t>
      </w:r>
      <w:r w:rsidRPr="001A73F7">
        <w:rPr>
          <w:rStyle w:val="Hyperlink"/>
          <w:rFonts w:ascii="Calibri" w:hAnsi="Calibri"/>
          <w:color w:val="auto"/>
          <w:sz w:val="22"/>
          <w:u w:val="none"/>
          <w:lang w:val="es-ES"/>
        </w:rPr>
        <w:t xml:space="preserve">sofisticadas </w:t>
      </w:r>
      <w:r w:rsidR="007029A3">
        <w:rPr>
          <w:rStyle w:val="Hyperlink"/>
          <w:rFonts w:ascii="Calibri" w:hAnsi="Calibri"/>
          <w:color w:val="auto"/>
          <w:sz w:val="22"/>
          <w:u w:val="none"/>
          <w:lang w:val="es-ES"/>
        </w:rPr>
        <w:t>y a la vez</w:t>
      </w:r>
      <w:r w:rsidRPr="001A73F7">
        <w:rPr>
          <w:rStyle w:val="Hyperlink"/>
          <w:rFonts w:ascii="Calibri" w:hAnsi="Calibri"/>
          <w:color w:val="auto"/>
          <w:sz w:val="22"/>
          <w:u w:val="none"/>
          <w:lang w:val="es-ES"/>
        </w:rPr>
        <w:t xml:space="preserve"> prácticas.</w:t>
      </w:r>
    </w:p>
    <w:p w14:paraId="6F07B2CA" w14:textId="77777777" w:rsidR="007F7414" w:rsidRPr="001A73F7" w:rsidRDefault="007F7414" w:rsidP="007F7414">
      <w:pPr>
        <w:rPr>
          <w:rStyle w:val="Hyperlink"/>
          <w:rFonts w:ascii="Calibri" w:hAnsi="Calibri"/>
          <w:color w:val="auto"/>
          <w:sz w:val="22"/>
          <w:u w:val="none"/>
          <w:lang w:val="es-ES"/>
        </w:rPr>
      </w:pPr>
    </w:p>
    <w:p w14:paraId="2AF9E060" w14:textId="77777777" w:rsidR="00C77C6D" w:rsidRPr="009F3CC8" w:rsidRDefault="00C77C6D" w:rsidP="00C77C6D">
      <w:pPr>
        <w:rPr>
          <w:rStyle w:val="Hyperlink"/>
          <w:rFonts w:asciiTheme="minorHAnsi" w:hAnsiTheme="minorHAnsi" w:cstheme="minorHAnsi"/>
          <w:color w:val="auto"/>
          <w:lang w:val="en-US"/>
        </w:rPr>
      </w:pPr>
      <w:r w:rsidRPr="009F3CC8">
        <w:rPr>
          <w:rStyle w:val="Hyperlink"/>
          <w:rFonts w:asciiTheme="minorHAnsi" w:hAnsiTheme="minorHAnsi" w:cstheme="minorHAnsi"/>
          <w:color w:val="auto"/>
          <w:lang w:val="en-US"/>
        </w:rPr>
        <w:t>Markus Jahnel, COO Adam Hall Group :</w:t>
      </w:r>
    </w:p>
    <w:p w14:paraId="2C9E9599" w14:textId="172E1463" w:rsidR="009F3CC8" w:rsidRPr="000D3C9A" w:rsidRDefault="009F3CC8" w:rsidP="000D3C9A">
      <w:pPr>
        <w:pStyle w:val="KeinLeerraum"/>
        <w:spacing w:line="276" w:lineRule="auto"/>
        <w:rPr>
          <w:rStyle w:val="Hyperlink"/>
          <w:rFonts w:ascii="Calibri" w:hAnsi="Calibri" w:cs="Times New Roman"/>
          <w:color w:val="auto"/>
          <w:sz w:val="22"/>
          <w:u w:val="none"/>
          <w:lang w:val="es-ES" w:eastAsia="zh-CN"/>
        </w:rPr>
      </w:pPr>
      <w:r w:rsidRPr="000D3C9A">
        <w:rPr>
          <w:rStyle w:val="Hyperlink"/>
          <w:rFonts w:ascii="Calibri" w:hAnsi="Calibri" w:cs="Times New Roman"/>
          <w:color w:val="auto"/>
          <w:sz w:val="22"/>
          <w:u w:val="none"/>
          <w:lang w:eastAsia="zh-CN"/>
        </w:rPr>
        <w:t>"Estamos muy contentos de que Prolight + Sound finalmente haya regresado. Después del receso, regresa</w:t>
      </w:r>
      <w:r w:rsidR="00C56B73" w:rsidRPr="000D3C9A">
        <w:rPr>
          <w:rStyle w:val="Hyperlink"/>
          <w:rFonts w:ascii="Calibri" w:hAnsi="Calibri" w:cs="Times New Roman"/>
          <w:color w:val="auto"/>
          <w:sz w:val="22"/>
          <w:u w:val="none"/>
          <w:lang w:eastAsia="zh-CN"/>
        </w:rPr>
        <w:t>mos</w:t>
      </w:r>
      <w:r w:rsidRPr="000D3C9A">
        <w:rPr>
          <w:rStyle w:val="Hyperlink"/>
          <w:rFonts w:ascii="Calibri" w:hAnsi="Calibri" w:cs="Times New Roman"/>
          <w:color w:val="auto"/>
          <w:sz w:val="22"/>
          <w:u w:val="none"/>
          <w:lang w:eastAsia="zh-CN"/>
        </w:rPr>
        <w:t xml:space="preserve"> a la feria comercial de tecnología de eventos con mucho entusiasmo y nuevos productos sobresalientes y esperamos</w:t>
      </w:r>
      <w:r w:rsidR="00340891" w:rsidRPr="000D3C9A">
        <w:rPr>
          <w:rStyle w:val="Hyperlink"/>
          <w:rFonts w:ascii="Calibri" w:hAnsi="Calibri" w:cs="Times New Roman"/>
          <w:color w:val="auto"/>
          <w:sz w:val="22"/>
          <w:u w:val="none"/>
          <w:lang w:eastAsia="zh-CN"/>
        </w:rPr>
        <w:t xml:space="preserve"> </w:t>
      </w:r>
      <w:r w:rsidR="0095188C" w:rsidRPr="000D3C9A">
        <w:rPr>
          <w:rStyle w:val="Hyperlink"/>
          <w:rFonts w:ascii="Calibri" w:hAnsi="Calibri" w:cs="Times New Roman"/>
          <w:color w:val="auto"/>
          <w:sz w:val="22"/>
          <w:u w:val="none"/>
          <w:lang w:eastAsia="zh-CN"/>
        </w:rPr>
        <w:t>tener</w:t>
      </w:r>
      <w:r w:rsidRPr="000D3C9A">
        <w:rPr>
          <w:rStyle w:val="Hyperlink"/>
          <w:rFonts w:ascii="Calibri" w:hAnsi="Calibri" w:cs="Times New Roman"/>
          <w:color w:val="auto"/>
          <w:sz w:val="22"/>
          <w:u w:val="none"/>
          <w:lang w:eastAsia="zh-CN"/>
        </w:rPr>
        <w:t xml:space="preserve"> numerosas reuniones con nuestros socios, clientes y </w:t>
      </w:r>
      <w:r w:rsidR="0095188C" w:rsidRPr="000D3C9A">
        <w:rPr>
          <w:rStyle w:val="Hyperlink"/>
          <w:rFonts w:ascii="Calibri" w:hAnsi="Calibri" w:cs="Times New Roman"/>
          <w:color w:val="auto"/>
          <w:sz w:val="22"/>
          <w:u w:val="none"/>
          <w:lang w:eastAsia="zh-CN"/>
        </w:rPr>
        <w:t xml:space="preserve">colegas de </w:t>
      </w:r>
      <w:r w:rsidRPr="000D3C9A">
        <w:rPr>
          <w:rStyle w:val="Hyperlink"/>
          <w:rFonts w:ascii="Calibri" w:hAnsi="Calibri" w:cs="Times New Roman"/>
          <w:color w:val="auto"/>
          <w:sz w:val="22"/>
          <w:u w:val="none"/>
          <w:lang w:eastAsia="zh-CN"/>
        </w:rPr>
        <w:t>la industria. El #r</w:t>
      </w:r>
      <w:r w:rsidR="00032A58" w:rsidRPr="000D3C9A">
        <w:rPr>
          <w:rStyle w:val="Hyperlink"/>
          <w:rFonts w:ascii="Calibri" w:hAnsi="Calibri" w:cs="Times New Roman"/>
          <w:color w:val="auto"/>
          <w:sz w:val="22"/>
          <w:u w:val="none"/>
          <w:lang w:eastAsia="zh-CN"/>
        </w:rPr>
        <w:t>estart</w:t>
      </w:r>
      <w:r w:rsidRPr="000D3C9A">
        <w:rPr>
          <w:rStyle w:val="Hyperlink"/>
          <w:rFonts w:ascii="Calibri" w:hAnsi="Calibri" w:cs="Times New Roman"/>
          <w:color w:val="auto"/>
          <w:sz w:val="22"/>
          <w:u w:val="none"/>
          <w:lang w:eastAsia="zh-CN"/>
        </w:rPr>
        <w:t xml:space="preserve"> de la industria de la tecnología de eventos ya ha comenzado, y estamos ansiosos por ayudar activamente a darle forma. </w:t>
      </w:r>
      <w:r w:rsidRPr="000D3C9A">
        <w:rPr>
          <w:rStyle w:val="Hyperlink"/>
          <w:rFonts w:ascii="Calibri" w:hAnsi="Calibri" w:cs="Times New Roman"/>
          <w:color w:val="auto"/>
          <w:sz w:val="22"/>
          <w:u w:val="none"/>
          <w:lang w:val="es-ES" w:eastAsia="zh-CN"/>
        </w:rPr>
        <w:t>¡Nos vemos en Frankfurt!"</w:t>
      </w:r>
    </w:p>
    <w:p w14:paraId="53475B09" w14:textId="77777777" w:rsidR="00C77C6D" w:rsidRPr="00D53D6A" w:rsidRDefault="00C77C6D" w:rsidP="00C77C6D">
      <w:pPr>
        <w:rPr>
          <w:rStyle w:val="Hyperlink"/>
          <w:rFonts w:ascii="Calibri" w:hAnsi="Calibri"/>
          <w:color w:val="auto"/>
          <w:sz w:val="22"/>
          <w:u w:val="none"/>
          <w:lang w:val="en-US"/>
        </w:rPr>
      </w:pPr>
    </w:p>
    <w:p w14:paraId="737C58E2" w14:textId="77777777" w:rsidR="00C77C6D" w:rsidRPr="00B430A7" w:rsidRDefault="00C77C6D" w:rsidP="00C77C6D">
      <w:pPr>
        <w:rPr>
          <w:rStyle w:val="Hyperlink"/>
          <w:rFonts w:ascii="Calibri" w:hAnsi="Calibri"/>
          <w:b/>
          <w:bCs/>
          <w:color w:val="auto"/>
          <w:sz w:val="22"/>
          <w:u w:val="none"/>
          <w:lang w:val="en-US"/>
        </w:rPr>
      </w:pPr>
      <w:r w:rsidRPr="00B430A7">
        <w:rPr>
          <w:rStyle w:val="Hyperlink"/>
          <w:rFonts w:ascii="Calibri" w:hAnsi="Calibri"/>
          <w:b/>
          <w:bCs/>
          <w:color w:val="auto"/>
          <w:sz w:val="22"/>
          <w:u w:val="none"/>
          <w:lang w:val="en-US"/>
        </w:rPr>
        <w:t>LD Systems</w:t>
      </w:r>
    </w:p>
    <w:p w14:paraId="046AD688" w14:textId="2D9D4A79" w:rsidR="00C77C6D" w:rsidRPr="00C77C6D" w:rsidRDefault="00C77C6D" w:rsidP="00C77C6D">
      <w:pPr>
        <w:rPr>
          <w:rStyle w:val="Hyperlink"/>
          <w:rFonts w:ascii="Calibri" w:hAnsi="Calibri"/>
          <w:color w:val="auto"/>
          <w:sz w:val="22"/>
          <w:u w:val="none"/>
          <w:lang w:val="en-US"/>
        </w:rPr>
      </w:pPr>
      <w:r w:rsidRPr="00C77C6D">
        <w:rPr>
          <w:rStyle w:val="Hyperlink"/>
          <w:rFonts w:ascii="Calibri" w:hAnsi="Calibri"/>
          <w:color w:val="auto"/>
          <w:sz w:val="22"/>
          <w:u w:val="none"/>
          <w:lang w:val="en-US"/>
        </w:rPr>
        <w:t>11.0 #</w:t>
      </w:r>
      <w:r w:rsidR="00B430A7">
        <w:rPr>
          <w:rStyle w:val="Hyperlink"/>
          <w:rFonts w:ascii="Calibri" w:hAnsi="Calibri"/>
          <w:color w:val="auto"/>
          <w:sz w:val="22"/>
          <w:u w:val="none"/>
          <w:lang w:val="en-US"/>
        </w:rPr>
        <w:t>A21</w:t>
      </w:r>
    </w:p>
    <w:p w14:paraId="11B4DFC6" w14:textId="77777777" w:rsidR="00C77C6D" w:rsidRPr="00C77C6D" w:rsidRDefault="00C77C6D" w:rsidP="00C77C6D">
      <w:pPr>
        <w:rPr>
          <w:rStyle w:val="Hyperlink"/>
          <w:rFonts w:ascii="Calibri" w:hAnsi="Calibri"/>
          <w:color w:val="auto"/>
          <w:sz w:val="22"/>
          <w:u w:val="none"/>
          <w:lang w:val="en-US"/>
        </w:rPr>
      </w:pPr>
    </w:p>
    <w:p w14:paraId="62F96387" w14:textId="77777777" w:rsidR="00C77C6D" w:rsidRPr="00B430A7" w:rsidRDefault="00C77C6D" w:rsidP="00C77C6D">
      <w:pPr>
        <w:rPr>
          <w:rStyle w:val="Hyperlink"/>
          <w:rFonts w:ascii="Calibri" w:hAnsi="Calibri"/>
          <w:b/>
          <w:bCs/>
          <w:color w:val="auto"/>
          <w:sz w:val="22"/>
          <w:u w:val="none"/>
          <w:lang w:val="en-US"/>
        </w:rPr>
      </w:pPr>
      <w:r w:rsidRPr="00B430A7">
        <w:rPr>
          <w:rStyle w:val="Hyperlink"/>
          <w:rFonts w:ascii="Calibri" w:hAnsi="Calibri"/>
          <w:b/>
          <w:bCs/>
          <w:color w:val="auto"/>
          <w:sz w:val="22"/>
          <w:u w:val="none"/>
          <w:lang w:val="en-US"/>
        </w:rPr>
        <w:t>Cameo</w:t>
      </w:r>
    </w:p>
    <w:p w14:paraId="146C1F84" w14:textId="77777777" w:rsidR="00C77C6D" w:rsidRPr="00C77C6D" w:rsidRDefault="00C77C6D" w:rsidP="00C77C6D">
      <w:pPr>
        <w:rPr>
          <w:rStyle w:val="Hyperlink"/>
          <w:rFonts w:ascii="Calibri" w:hAnsi="Calibri"/>
          <w:color w:val="auto"/>
          <w:sz w:val="22"/>
          <w:u w:val="none"/>
          <w:lang w:val="en-US"/>
        </w:rPr>
      </w:pPr>
      <w:r w:rsidRPr="00C77C6D">
        <w:rPr>
          <w:rStyle w:val="Hyperlink"/>
          <w:rFonts w:ascii="Calibri" w:hAnsi="Calibri"/>
          <w:color w:val="auto"/>
          <w:sz w:val="22"/>
          <w:u w:val="none"/>
          <w:lang w:val="en-US"/>
        </w:rPr>
        <w:t>12.1 #B24</w:t>
      </w:r>
    </w:p>
    <w:p w14:paraId="1301CCE5" w14:textId="77777777" w:rsidR="00C77C6D" w:rsidRPr="00C77C6D" w:rsidRDefault="00C77C6D" w:rsidP="00C77C6D">
      <w:pPr>
        <w:rPr>
          <w:rStyle w:val="Hyperlink"/>
          <w:rFonts w:ascii="Calibri" w:hAnsi="Calibri"/>
          <w:color w:val="auto"/>
          <w:sz w:val="22"/>
          <w:u w:val="none"/>
          <w:lang w:val="en-US"/>
        </w:rPr>
      </w:pPr>
    </w:p>
    <w:p w14:paraId="471E1AAC" w14:textId="34DCF45F" w:rsidR="00C77C6D" w:rsidRPr="00B430A7" w:rsidRDefault="00C77C6D" w:rsidP="00C77C6D">
      <w:pPr>
        <w:rPr>
          <w:rStyle w:val="Hyperlink"/>
          <w:rFonts w:ascii="Calibri" w:hAnsi="Calibri"/>
          <w:b/>
          <w:bCs/>
          <w:color w:val="auto"/>
          <w:sz w:val="22"/>
          <w:u w:val="none"/>
          <w:lang w:val="en-US"/>
        </w:rPr>
      </w:pPr>
      <w:r w:rsidRPr="00B430A7">
        <w:rPr>
          <w:rStyle w:val="Hyperlink"/>
          <w:rFonts w:ascii="Calibri" w:hAnsi="Calibri"/>
          <w:b/>
          <w:bCs/>
          <w:color w:val="auto"/>
          <w:sz w:val="22"/>
          <w:u w:val="none"/>
          <w:lang w:val="en-US"/>
        </w:rPr>
        <w:t>Gravit</w:t>
      </w:r>
      <w:r w:rsidR="00B430A7" w:rsidRPr="00B430A7">
        <w:rPr>
          <w:rStyle w:val="Hyperlink"/>
          <w:rFonts w:ascii="Calibri" w:hAnsi="Calibri"/>
          <w:b/>
          <w:bCs/>
          <w:color w:val="auto"/>
          <w:sz w:val="22"/>
          <w:u w:val="none"/>
          <w:lang w:val="en-US"/>
        </w:rPr>
        <w:t>y</w:t>
      </w:r>
    </w:p>
    <w:p w14:paraId="68F21C23" w14:textId="3E1F440C" w:rsidR="00C77C6D" w:rsidRPr="00C77C6D" w:rsidRDefault="00032A58" w:rsidP="00C77C6D">
      <w:pPr>
        <w:rPr>
          <w:rStyle w:val="Hyperlink"/>
          <w:rFonts w:ascii="Calibri" w:hAnsi="Calibri"/>
          <w:color w:val="auto"/>
          <w:sz w:val="22"/>
          <w:u w:val="none"/>
          <w:lang w:val="en-US"/>
        </w:rPr>
      </w:pPr>
      <w:r w:rsidRPr="00032A58">
        <w:rPr>
          <w:rStyle w:val="Hyperlink"/>
          <w:rFonts w:ascii="Calibri" w:hAnsi="Calibri"/>
          <w:color w:val="auto"/>
          <w:sz w:val="22"/>
          <w:u w:val="none"/>
          <w:lang w:val="en-US"/>
        </w:rPr>
        <w:t>Zona “</w:t>
      </w:r>
      <w:r w:rsidR="00C77C6D" w:rsidRPr="00032A58">
        <w:rPr>
          <w:rStyle w:val="Hyperlink"/>
          <w:rFonts w:ascii="Calibri" w:hAnsi="Calibri"/>
          <w:color w:val="auto"/>
          <w:sz w:val="22"/>
          <w:u w:val="none"/>
          <w:lang w:val="en-US"/>
        </w:rPr>
        <w:t>Performance + Production Hub</w:t>
      </w:r>
      <w:r w:rsidRPr="00032A58">
        <w:rPr>
          <w:rStyle w:val="Hyperlink"/>
          <w:rFonts w:ascii="Calibri" w:hAnsi="Calibri"/>
          <w:color w:val="auto"/>
          <w:sz w:val="22"/>
          <w:u w:val="none"/>
          <w:lang w:val="en-US"/>
        </w:rPr>
        <w:t>”</w:t>
      </w:r>
      <w:r w:rsidR="00C77C6D" w:rsidRPr="00032A58">
        <w:rPr>
          <w:rStyle w:val="Hyperlink"/>
          <w:rFonts w:ascii="Calibri" w:hAnsi="Calibri"/>
          <w:color w:val="auto"/>
          <w:sz w:val="22"/>
          <w:u w:val="none"/>
          <w:lang w:val="en-US"/>
        </w:rPr>
        <w:t xml:space="preserve"> </w:t>
      </w:r>
    </w:p>
    <w:p w14:paraId="2B2E5AE2" w14:textId="77777777" w:rsidR="00C77C6D" w:rsidRPr="00C77C6D" w:rsidRDefault="00C77C6D" w:rsidP="00C77C6D">
      <w:pPr>
        <w:rPr>
          <w:rStyle w:val="Hyperlink"/>
          <w:rFonts w:ascii="Calibri" w:hAnsi="Calibri"/>
          <w:color w:val="auto"/>
          <w:sz w:val="22"/>
          <w:u w:val="none"/>
          <w:lang w:val="en-US"/>
        </w:rPr>
      </w:pPr>
      <w:r w:rsidRPr="00C77C6D">
        <w:rPr>
          <w:rStyle w:val="Hyperlink"/>
          <w:rFonts w:ascii="Calibri" w:hAnsi="Calibri"/>
          <w:color w:val="auto"/>
          <w:sz w:val="22"/>
          <w:u w:val="none"/>
          <w:lang w:val="en-US"/>
        </w:rPr>
        <w:t>PH.VIAA08</w:t>
      </w:r>
    </w:p>
    <w:p w14:paraId="2C6166B8" w14:textId="77777777" w:rsidR="00C77C6D" w:rsidRPr="00C77C6D" w:rsidRDefault="00C77C6D" w:rsidP="00C77C6D">
      <w:pPr>
        <w:rPr>
          <w:rStyle w:val="Hyperlink"/>
          <w:rFonts w:ascii="Calibri" w:hAnsi="Calibri"/>
          <w:color w:val="auto"/>
          <w:sz w:val="22"/>
          <w:u w:val="none"/>
          <w:lang w:val="en-US"/>
        </w:rPr>
      </w:pPr>
    </w:p>
    <w:p w14:paraId="0D646AF1" w14:textId="77777777" w:rsidR="00B430A7" w:rsidRPr="00F74B86" w:rsidRDefault="00B430A7" w:rsidP="00B430A7">
      <w:pPr>
        <w:pStyle w:val="KeinLeerraum"/>
        <w:rPr>
          <w:rFonts w:ascii="Calibri" w:hAnsi="Calibri" w:cs="Calibri"/>
          <w:color w:val="0D0D0D" w:themeColor="text1" w:themeTint="F2"/>
          <w:sz w:val="22"/>
          <w:szCs w:val="22"/>
          <w:lang w:val="en-US"/>
        </w:rPr>
      </w:pPr>
      <w:r w:rsidRPr="00F74B86">
        <w:rPr>
          <w:rFonts w:ascii="Calibri" w:hAnsi="Calibri" w:cs="Calibri"/>
          <w:bCs/>
          <w:color w:val="0D0D0D" w:themeColor="text1" w:themeTint="F2"/>
          <w:sz w:val="22"/>
          <w:szCs w:val="22"/>
          <w:lang w:val="en-GB" w:eastAsia="fr-FR" w:bidi="hi-IN"/>
        </w:rPr>
        <w:t xml:space="preserve">#LDSystems  #YourSoundOurMission  </w:t>
      </w:r>
      <w:r w:rsidRPr="00F74B86">
        <w:rPr>
          <w:rFonts w:ascii="Calibri" w:hAnsi="Calibri" w:cs="Calibri"/>
          <w:sz w:val="22"/>
          <w:szCs w:val="22"/>
          <w:lang w:val="en-GB"/>
        </w:rPr>
        <w:t xml:space="preserve">#Cameo  #ForLumenBeings  </w:t>
      </w:r>
      <w:r w:rsidRPr="00F74B86">
        <w:rPr>
          <w:rFonts w:ascii="Calibri" w:hAnsi="Calibri" w:cs="Calibri"/>
          <w:color w:val="0D0D0D" w:themeColor="text1" w:themeTint="F2"/>
          <w:sz w:val="22"/>
          <w:szCs w:val="22"/>
          <w:lang w:val="en-US"/>
        </w:rPr>
        <w:t xml:space="preserve">#ProAudio  #ProLighting  </w:t>
      </w:r>
      <w:r>
        <w:rPr>
          <w:rFonts w:ascii="Calibri" w:hAnsi="Calibri" w:cs="Calibri"/>
          <w:color w:val="0D0D0D" w:themeColor="text1" w:themeTint="F2"/>
          <w:sz w:val="22"/>
          <w:szCs w:val="22"/>
          <w:lang w:val="en-US"/>
        </w:rPr>
        <w:t xml:space="preserve">#Gravity  #TakeTheStage  </w:t>
      </w:r>
      <w:r w:rsidRPr="00F74B86">
        <w:rPr>
          <w:rFonts w:ascii="Calibri" w:hAnsi="Calibri" w:cs="Calibri"/>
          <w:color w:val="0D0D0D" w:themeColor="text1" w:themeTint="F2"/>
          <w:sz w:val="22"/>
          <w:szCs w:val="22"/>
          <w:lang w:val="en-US"/>
        </w:rPr>
        <w:t>#EventTech  #ExperienceEventTech</w:t>
      </w:r>
    </w:p>
    <w:p w14:paraId="4AF1721D" w14:textId="77777777" w:rsidR="00D04E40" w:rsidRDefault="00D04E40" w:rsidP="00C77C6D">
      <w:pPr>
        <w:rPr>
          <w:rStyle w:val="Hyperlink"/>
          <w:rFonts w:ascii="Calibri" w:hAnsi="Calibri"/>
          <w:color w:val="auto"/>
          <w:sz w:val="22"/>
          <w:u w:val="none"/>
          <w:lang w:val="en-US"/>
        </w:rPr>
      </w:pPr>
    </w:p>
    <w:p w14:paraId="5EAA1C96" w14:textId="35A85E15" w:rsidR="00C77C6D" w:rsidRPr="006552DC" w:rsidRDefault="00D04E40" w:rsidP="00C77C6D">
      <w:pPr>
        <w:rPr>
          <w:rStyle w:val="Hyperlink"/>
          <w:rFonts w:ascii="Calibri" w:hAnsi="Calibri"/>
          <w:color w:val="auto"/>
          <w:sz w:val="22"/>
          <w:u w:val="none"/>
          <w:lang w:val="es-ES"/>
        </w:rPr>
      </w:pPr>
      <w:r w:rsidRPr="006552DC">
        <w:rPr>
          <w:rStyle w:val="Hyperlink"/>
          <w:rFonts w:ascii="Calibri" w:hAnsi="Calibri"/>
          <w:color w:val="auto"/>
          <w:sz w:val="22"/>
          <w:u w:val="none"/>
          <w:lang w:val="es-ES"/>
        </w:rPr>
        <w:t>Más información</w:t>
      </w:r>
      <w:r w:rsidR="00C77C6D" w:rsidRPr="006552DC">
        <w:rPr>
          <w:rStyle w:val="Hyperlink"/>
          <w:rFonts w:ascii="Calibri" w:hAnsi="Calibri"/>
          <w:color w:val="auto"/>
          <w:sz w:val="22"/>
          <w:u w:val="none"/>
          <w:lang w:val="es-ES"/>
        </w:rPr>
        <w:t xml:space="preserve">: </w:t>
      </w:r>
    </w:p>
    <w:p w14:paraId="2F4B9E6C" w14:textId="38EB1C2C" w:rsidR="002F20E1" w:rsidRPr="006552DC" w:rsidRDefault="002F20E1" w:rsidP="007F7414">
      <w:pPr>
        <w:rPr>
          <w:rStyle w:val="Hyperlink"/>
          <w:rFonts w:ascii="Calibri" w:eastAsia="Arial" w:hAnsi="Calibri"/>
          <w:sz w:val="22"/>
          <w:lang w:val="es-ES"/>
        </w:rPr>
      </w:pPr>
      <w:r w:rsidRPr="006552DC">
        <w:rPr>
          <w:rStyle w:val="Hyperlink"/>
          <w:rFonts w:ascii="Calibri" w:hAnsi="Calibri"/>
          <w:sz w:val="22"/>
          <w:lang w:val="es-ES"/>
        </w:rPr>
        <w:t>ld-systems.com</w:t>
      </w:r>
    </w:p>
    <w:p w14:paraId="55862C23" w14:textId="77777777" w:rsidR="00035C36" w:rsidRPr="006552DC" w:rsidRDefault="000444CC" w:rsidP="00035C36">
      <w:pPr>
        <w:rPr>
          <w:rStyle w:val="Hyperlink"/>
          <w:rFonts w:ascii="Calibri" w:eastAsia="Arial" w:hAnsi="Calibri" w:cs="Calibri"/>
          <w:sz w:val="22"/>
          <w:szCs w:val="22"/>
          <w:lang w:val="es-ES"/>
        </w:rPr>
      </w:pPr>
      <w:hyperlink r:id="rId8" w:history="1">
        <w:r w:rsidR="00035C36" w:rsidRPr="006552DC">
          <w:rPr>
            <w:rStyle w:val="Hyperlink"/>
            <w:rFonts w:ascii="Calibri" w:hAnsi="Calibri" w:cs="Calibri"/>
            <w:sz w:val="22"/>
            <w:szCs w:val="22"/>
            <w:lang w:val="es-ES"/>
          </w:rPr>
          <w:t>cameolight.com</w:t>
        </w:r>
      </w:hyperlink>
    </w:p>
    <w:p w14:paraId="1758124F" w14:textId="3202FD62" w:rsidR="00035C36" w:rsidRPr="00F95DFD" w:rsidRDefault="000444CC" w:rsidP="00035C36">
      <w:pPr>
        <w:rPr>
          <w:rFonts w:ascii="Calibri" w:hAnsi="Calibri" w:cs="Calibri"/>
          <w:bCs/>
          <w:sz w:val="22"/>
          <w:szCs w:val="22"/>
          <w:lang w:val="en-US"/>
        </w:rPr>
      </w:pPr>
      <w:hyperlink r:id="rId9" w:history="1">
        <w:r w:rsidR="00B948C9" w:rsidRPr="00F95DFD">
          <w:rPr>
            <w:rStyle w:val="Hyperlink"/>
            <w:rFonts w:ascii="Calibri" w:hAnsi="Calibri" w:cs="Calibri"/>
            <w:bCs/>
            <w:sz w:val="22"/>
            <w:szCs w:val="22"/>
            <w:lang w:val="en-US"/>
          </w:rPr>
          <w:t>gravitystands.com</w:t>
        </w:r>
      </w:hyperlink>
    </w:p>
    <w:p w14:paraId="3DC2CF03" w14:textId="77777777" w:rsidR="00B948C9" w:rsidRPr="00F95DFD" w:rsidRDefault="00B948C9" w:rsidP="00035C36">
      <w:pPr>
        <w:rPr>
          <w:rFonts w:ascii="Calibri" w:hAnsi="Calibri" w:cs="Calibri"/>
          <w:b/>
          <w:sz w:val="22"/>
          <w:szCs w:val="22"/>
          <w:lang w:val="en-US"/>
        </w:rPr>
      </w:pPr>
    </w:p>
    <w:p w14:paraId="28C32124" w14:textId="77777777" w:rsidR="00035C36" w:rsidRPr="00F95DFD" w:rsidRDefault="000444CC" w:rsidP="00035C36">
      <w:pPr>
        <w:rPr>
          <w:rStyle w:val="Hyperlink"/>
          <w:rFonts w:ascii="Calibri" w:eastAsia="Arial" w:hAnsi="Calibri"/>
          <w:b/>
          <w:bCs/>
          <w:color w:val="auto"/>
          <w:sz w:val="22"/>
          <w:szCs w:val="22"/>
          <w:u w:val="none"/>
          <w:lang w:val="en-US"/>
        </w:rPr>
      </w:pPr>
      <w:hyperlink r:id="rId10" w:history="1">
        <w:r w:rsidR="00035C36" w:rsidRPr="00F95DFD">
          <w:rPr>
            <w:rStyle w:val="Hyperlink"/>
            <w:rFonts w:ascii="Calibri" w:hAnsi="Calibri" w:cs="Calibri"/>
            <w:sz w:val="22"/>
            <w:szCs w:val="22"/>
            <w:lang w:val="en-US"/>
          </w:rPr>
          <w:t>adamhall.com</w:t>
        </w:r>
      </w:hyperlink>
      <w:r w:rsidR="00035C36" w:rsidRPr="00F95DFD">
        <w:rPr>
          <w:rFonts w:ascii="Calibri" w:hAnsi="Calibri" w:cs="Calibri"/>
          <w:sz w:val="22"/>
          <w:szCs w:val="22"/>
          <w:u w:val="single"/>
          <w:lang w:val="en-US"/>
        </w:rPr>
        <w:br/>
      </w:r>
      <w:hyperlink r:id="rId11" w:history="1">
        <w:r w:rsidR="00035C36" w:rsidRPr="00F95DFD">
          <w:rPr>
            <w:rStyle w:val="Hyperlink"/>
            <w:rFonts w:ascii="Calibri" w:hAnsi="Calibri" w:cs="Calibri"/>
            <w:sz w:val="22"/>
            <w:szCs w:val="22"/>
            <w:lang w:val="en-US"/>
          </w:rPr>
          <w:t>event.tech</w:t>
        </w:r>
      </w:hyperlink>
    </w:p>
    <w:p w14:paraId="096182DE" w14:textId="14F6A553" w:rsidR="00780A4D" w:rsidRPr="00F95DFD" w:rsidRDefault="00780A4D" w:rsidP="004330C6">
      <w:pPr>
        <w:rPr>
          <w:rStyle w:val="Hyperlink"/>
          <w:rFonts w:ascii="Calibri" w:eastAsia="Arial" w:hAnsi="Calibri"/>
          <w:sz w:val="22"/>
          <w:lang w:val="en-US"/>
        </w:rPr>
      </w:pPr>
    </w:p>
    <w:p w14:paraId="553130F3" w14:textId="77777777" w:rsidR="00035C36" w:rsidRPr="00F95DFD" w:rsidRDefault="00035C36" w:rsidP="004330C6">
      <w:pPr>
        <w:rPr>
          <w:rStyle w:val="Hyperlink"/>
          <w:rFonts w:ascii="Calibri" w:eastAsia="Arial" w:hAnsi="Calibri"/>
          <w:sz w:val="22"/>
          <w:lang w:val="en-US"/>
        </w:rPr>
      </w:pPr>
    </w:p>
    <w:p w14:paraId="3F328D0E" w14:textId="77777777" w:rsidR="00B430A7" w:rsidRPr="005B13FA" w:rsidRDefault="00B430A7" w:rsidP="00B430A7">
      <w:pPr>
        <w:pStyle w:val="KeinLeerraum"/>
        <w:rPr>
          <w:rFonts w:ascii="Calibri" w:hAnsi="Calibri" w:cs="Calibri"/>
          <w:b/>
          <w:color w:val="808080"/>
          <w:sz w:val="18"/>
          <w:lang w:val="en-US"/>
        </w:rPr>
      </w:pPr>
      <w:r w:rsidRPr="005B13FA">
        <w:rPr>
          <w:rFonts w:ascii="Calibri" w:hAnsi="Calibri" w:cs="Calibri"/>
          <w:b/>
          <w:color w:val="808080"/>
          <w:sz w:val="18"/>
          <w:lang w:val="en-US"/>
        </w:rPr>
        <w:t>Acerca de Adam Hall Group</w:t>
      </w:r>
    </w:p>
    <w:p w14:paraId="115A17EC" w14:textId="77777777" w:rsidR="00B430A7" w:rsidRPr="001A73F7" w:rsidRDefault="00B430A7" w:rsidP="00B430A7">
      <w:pPr>
        <w:pStyle w:val="KeinLeerraum"/>
        <w:rPr>
          <w:rFonts w:ascii="Calibri" w:hAnsi="Calibri" w:cs="Calibri"/>
          <w:color w:val="808080"/>
          <w:sz w:val="18"/>
          <w:lang w:val="es-ES"/>
        </w:rPr>
      </w:pPr>
      <w:r w:rsidRPr="001A73F7">
        <w:rPr>
          <w:rFonts w:ascii="Calibri" w:hAnsi="Calibri" w:cs="Calibri"/>
          <w:color w:val="808080"/>
          <w:sz w:val="18"/>
          <w:lang w:val="es-E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4854774D" w14:textId="77777777" w:rsidR="00B430A7" w:rsidRPr="001A73F7" w:rsidRDefault="00B430A7" w:rsidP="00B430A7">
      <w:pPr>
        <w:pStyle w:val="KeinLeerraum"/>
        <w:rPr>
          <w:rFonts w:ascii="Calibri" w:hAnsi="Calibri" w:cs="Calibri"/>
          <w:color w:val="808080"/>
          <w:sz w:val="18"/>
          <w:lang w:val="es-ES"/>
        </w:rPr>
      </w:pPr>
      <w:r w:rsidRPr="001A73F7">
        <w:rPr>
          <w:rFonts w:ascii="Calibri" w:hAnsi="Calibri" w:cs="Calibri"/>
          <w:color w:val="808080"/>
          <w:sz w:val="18"/>
          <w:lang w:val="es-ES"/>
        </w:rPr>
        <w:t>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w:t>
      </w:r>
      <w:r w:rsidRPr="001A73F7">
        <w:rPr>
          <w:rFonts w:ascii="Calibri" w:hAnsi="Calibri" w:cs="Calibri" w:hint="eastAsia"/>
          <w:color w:val="808080"/>
          <w:sz w:val="18"/>
          <w:lang w:val="es-ES"/>
        </w:rPr>
        <w:t>ó</w:t>
      </w:r>
      <w:r w:rsidRPr="001A73F7">
        <w:rPr>
          <w:rFonts w:ascii="Calibri" w:hAnsi="Calibri" w:cs="Calibri"/>
          <w:color w:val="808080"/>
          <w:sz w:val="18"/>
          <w:lang w:val="es-ES"/>
        </w:rPr>
        <w:t>n con el estudio de dise</w:t>
      </w:r>
      <w:r w:rsidRPr="001A73F7">
        <w:rPr>
          <w:rFonts w:ascii="Calibri" w:hAnsi="Calibri" w:cs="Calibri" w:hint="eastAsia"/>
          <w:color w:val="808080"/>
          <w:sz w:val="18"/>
          <w:lang w:val="es-ES"/>
        </w:rPr>
        <w:t>ñ</w:t>
      </w:r>
      <w:r w:rsidRPr="001A73F7">
        <w:rPr>
          <w:rFonts w:ascii="Calibri" w:hAnsi="Calibri" w:cs="Calibri"/>
          <w:color w:val="808080"/>
          <w:sz w:val="18"/>
          <w:lang w:val="es-ES"/>
        </w:rPr>
        <w:t>o “Studio F.A. Porsche”, con su ic</w:t>
      </w:r>
      <w:r w:rsidRPr="001A73F7">
        <w:rPr>
          <w:rFonts w:ascii="Calibri" w:hAnsi="Calibri" w:cs="Calibri" w:hint="eastAsia"/>
          <w:color w:val="808080"/>
          <w:sz w:val="18"/>
          <w:lang w:val="es-ES"/>
        </w:rPr>
        <w:t>ó</w:t>
      </w:r>
      <w:r w:rsidRPr="001A73F7">
        <w:rPr>
          <w:rFonts w:ascii="Calibri" w:hAnsi="Calibri" w:cs="Calibri"/>
          <w:color w:val="808080"/>
          <w:sz w:val="18"/>
          <w:lang w:val="es-ES"/>
        </w:rPr>
        <w:t>nico altavoz de columna MAUI</w:t>
      </w:r>
      <w:r w:rsidRPr="001A73F7">
        <w:rPr>
          <w:rFonts w:ascii="Calibri" w:hAnsi="Calibri" w:cs="Calibri" w:hint="eastAsia"/>
          <w:color w:val="808080"/>
          <w:sz w:val="18"/>
          <w:lang w:val="es-ES"/>
        </w:rPr>
        <w:t>®</w:t>
      </w:r>
      <w:r w:rsidRPr="001A73F7">
        <w:rPr>
          <w:rFonts w:ascii="Calibri" w:hAnsi="Calibri" w:cs="Calibri"/>
          <w:color w:val="808080"/>
          <w:sz w:val="18"/>
          <w:lang w:val="es-ES"/>
        </w:rPr>
        <w:t xml:space="preserve"> P900, LD Systems</w:t>
      </w:r>
      <w:r w:rsidRPr="001A73F7">
        <w:rPr>
          <w:rFonts w:ascii="Calibri" w:hAnsi="Calibri" w:cs="Calibri" w:hint="eastAsia"/>
          <w:color w:val="808080"/>
          <w:sz w:val="18"/>
          <w:lang w:val="es-ES"/>
        </w:rPr>
        <w:t xml:space="preserve">® </w:t>
      </w:r>
      <w:r w:rsidRPr="001A73F7">
        <w:rPr>
          <w:rFonts w:ascii="Calibri" w:hAnsi="Calibri" w:cs="Calibri"/>
          <w:color w:val="808080"/>
          <w:sz w:val="18"/>
          <w:lang w:val="es-ES"/>
        </w:rPr>
        <w:t xml:space="preserve">muestra el futuro del diseño para audio profesional y ha sido reconocida por ello con el codiciado premio “German Design Award”. Más información sobre Adam Hall Group en Internet en </w:t>
      </w:r>
      <w:hyperlink r:id="rId12" w:history="1">
        <w:r w:rsidRPr="001A73F7">
          <w:rPr>
            <w:rFonts w:ascii="Calibri" w:hAnsi="Calibri" w:cs="Calibri"/>
            <w:color w:val="808080"/>
            <w:sz w:val="18"/>
            <w:lang w:val="es-ES"/>
          </w:rPr>
          <w:t>www.adamhall.com</w:t>
        </w:r>
      </w:hyperlink>
      <w:r w:rsidRPr="001A73F7">
        <w:rPr>
          <w:rFonts w:ascii="Calibri" w:hAnsi="Calibri" w:cs="Calibri"/>
          <w:color w:val="808080"/>
          <w:sz w:val="18"/>
          <w:lang w:val="es-ES"/>
        </w:rPr>
        <w:t>.</w:t>
      </w:r>
    </w:p>
    <w:p w14:paraId="11CC66ED" w14:textId="483F4B24" w:rsidR="000C2D39" w:rsidRPr="001A73F7" w:rsidRDefault="000C2D39" w:rsidP="00B430A7">
      <w:pPr>
        <w:pStyle w:val="KeinLeerraum"/>
        <w:rPr>
          <w:rFonts w:ascii="Arial" w:hAnsi="Arial"/>
          <w:sz w:val="20"/>
          <w:lang w:val="es-ES"/>
        </w:rPr>
      </w:pPr>
    </w:p>
    <w:sectPr w:rsidR="000C2D39" w:rsidRPr="001A73F7"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BF269" w14:textId="77777777" w:rsidR="003C0959" w:rsidRDefault="003C0959" w:rsidP="004330C6">
      <w:r>
        <w:separator/>
      </w:r>
    </w:p>
  </w:endnote>
  <w:endnote w:type="continuationSeparator" w:id="0">
    <w:p w14:paraId="378AC38B" w14:textId="77777777" w:rsidR="003C0959" w:rsidRDefault="003C0959" w:rsidP="004330C6">
      <w:r>
        <w:continuationSeparator/>
      </w:r>
    </w:p>
  </w:endnote>
  <w:endnote w:type="continuationNotice" w:id="1">
    <w:p w14:paraId="00EEA799" w14:textId="77777777" w:rsidR="003C0959" w:rsidRDefault="003C0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2115A8DC" w:rsidR="004330C6" w:rsidRDefault="007F7414">
    <w:pPr>
      <w:pStyle w:val="Fuzeile"/>
    </w:pPr>
    <w:r>
      <w:rPr>
        <w:noProof/>
        <w:lang w:val="en-US" w:eastAsia="en-US" w:bidi="ar-SA"/>
      </w:rPr>
      <w:drawing>
        <wp:inline distT="0" distB="0" distL="0" distR="0" wp14:anchorId="1964F2C8" wp14:editId="090F0A95">
          <wp:extent cx="6156325" cy="390525"/>
          <wp:effectExtent l="0" t="0" r="0" b="9525"/>
          <wp:docPr id="3" name="Grafik 3"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90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F4A074" w14:textId="77777777" w:rsidR="003C0959" w:rsidRDefault="003C0959" w:rsidP="004330C6">
      <w:r>
        <w:separator/>
      </w:r>
    </w:p>
  </w:footnote>
  <w:footnote w:type="continuationSeparator" w:id="0">
    <w:p w14:paraId="48D8F30C" w14:textId="77777777" w:rsidR="003C0959" w:rsidRDefault="003C0959" w:rsidP="004330C6">
      <w:r>
        <w:continuationSeparator/>
      </w:r>
    </w:p>
  </w:footnote>
  <w:footnote w:type="continuationNotice" w:id="1">
    <w:p w14:paraId="4943D29E" w14:textId="77777777" w:rsidR="003C0959" w:rsidRDefault="003C0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2A58"/>
    <w:rsid w:val="000352E0"/>
    <w:rsid w:val="0003571C"/>
    <w:rsid w:val="00035C36"/>
    <w:rsid w:val="00042DFF"/>
    <w:rsid w:val="000444CC"/>
    <w:rsid w:val="000619FA"/>
    <w:rsid w:val="000818EA"/>
    <w:rsid w:val="00086C2C"/>
    <w:rsid w:val="00092CF3"/>
    <w:rsid w:val="00092E57"/>
    <w:rsid w:val="00093AB0"/>
    <w:rsid w:val="00094AE6"/>
    <w:rsid w:val="00095D99"/>
    <w:rsid w:val="000A5344"/>
    <w:rsid w:val="000A6A9C"/>
    <w:rsid w:val="000B4089"/>
    <w:rsid w:val="000B6BF3"/>
    <w:rsid w:val="000C2D39"/>
    <w:rsid w:val="000C5BAB"/>
    <w:rsid w:val="000C6A86"/>
    <w:rsid w:val="000D3C9A"/>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466A2"/>
    <w:rsid w:val="001543F7"/>
    <w:rsid w:val="00164685"/>
    <w:rsid w:val="00165ABD"/>
    <w:rsid w:val="001704A6"/>
    <w:rsid w:val="00175DBD"/>
    <w:rsid w:val="0018014A"/>
    <w:rsid w:val="00184D8B"/>
    <w:rsid w:val="001905C4"/>
    <w:rsid w:val="00190662"/>
    <w:rsid w:val="00197BE9"/>
    <w:rsid w:val="001A1584"/>
    <w:rsid w:val="001A73F7"/>
    <w:rsid w:val="001B0461"/>
    <w:rsid w:val="001B40F4"/>
    <w:rsid w:val="001B7E2C"/>
    <w:rsid w:val="001C21AA"/>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6C60"/>
    <w:rsid w:val="002A71BC"/>
    <w:rsid w:val="002B2157"/>
    <w:rsid w:val="002B49DF"/>
    <w:rsid w:val="002B520A"/>
    <w:rsid w:val="002C32D6"/>
    <w:rsid w:val="002D3572"/>
    <w:rsid w:val="002D3E93"/>
    <w:rsid w:val="002D3FAB"/>
    <w:rsid w:val="002D4A1E"/>
    <w:rsid w:val="002D6DDF"/>
    <w:rsid w:val="002F04B0"/>
    <w:rsid w:val="002F20E1"/>
    <w:rsid w:val="002F6FC4"/>
    <w:rsid w:val="00302508"/>
    <w:rsid w:val="00311FA5"/>
    <w:rsid w:val="00317208"/>
    <w:rsid w:val="003314F4"/>
    <w:rsid w:val="00340891"/>
    <w:rsid w:val="00340CFE"/>
    <w:rsid w:val="003458A7"/>
    <w:rsid w:val="003520A7"/>
    <w:rsid w:val="00362474"/>
    <w:rsid w:val="003716B9"/>
    <w:rsid w:val="0037330B"/>
    <w:rsid w:val="0037421A"/>
    <w:rsid w:val="003817D3"/>
    <w:rsid w:val="003834DC"/>
    <w:rsid w:val="003864D6"/>
    <w:rsid w:val="00387F10"/>
    <w:rsid w:val="00391FEB"/>
    <w:rsid w:val="003920A4"/>
    <w:rsid w:val="003B3B17"/>
    <w:rsid w:val="003B6792"/>
    <w:rsid w:val="003C0959"/>
    <w:rsid w:val="003C3F56"/>
    <w:rsid w:val="003C553A"/>
    <w:rsid w:val="003C7650"/>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E5A85"/>
    <w:rsid w:val="004E6CC4"/>
    <w:rsid w:val="004E7E2F"/>
    <w:rsid w:val="004F5412"/>
    <w:rsid w:val="00507E4C"/>
    <w:rsid w:val="005121C5"/>
    <w:rsid w:val="00512376"/>
    <w:rsid w:val="00512A72"/>
    <w:rsid w:val="005208EC"/>
    <w:rsid w:val="00523241"/>
    <w:rsid w:val="0053710D"/>
    <w:rsid w:val="00546AE6"/>
    <w:rsid w:val="005513C5"/>
    <w:rsid w:val="0056153C"/>
    <w:rsid w:val="00570AEC"/>
    <w:rsid w:val="005744F5"/>
    <w:rsid w:val="00576210"/>
    <w:rsid w:val="0057690B"/>
    <w:rsid w:val="00583025"/>
    <w:rsid w:val="005947D3"/>
    <w:rsid w:val="005A50AF"/>
    <w:rsid w:val="005B13FA"/>
    <w:rsid w:val="005B49DD"/>
    <w:rsid w:val="005B692A"/>
    <w:rsid w:val="005B6D92"/>
    <w:rsid w:val="005B7BB6"/>
    <w:rsid w:val="005C128F"/>
    <w:rsid w:val="005C3632"/>
    <w:rsid w:val="005C4A93"/>
    <w:rsid w:val="005D45A1"/>
    <w:rsid w:val="005F2899"/>
    <w:rsid w:val="005F3FF6"/>
    <w:rsid w:val="00600743"/>
    <w:rsid w:val="00610CDC"/>
    <w:rsid w:val="00613BA5"/>
    <w:rsid w:val="0063132F"/>
    <w:rsid w:val="00633CC0"/>
    <w:rsid w:val="00640BCD"/>
    <w:rsid w:val="00645AA1"/>
    <w:rsid w:val="00652A61"/>
    <w:rsid w:val="006552DC"/>
    <w:rsid w:val="006650B9"/>
    <w:rsid w:val="00674E8B"/>
    <w:rsid w:val="00675F9A"/>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029A3"/>
    <w:rsid w:val="007153F5"/>
    <w:rsid w:val="00721C7D"/>
    <w:rsid w:val="0072231E"/>
    <w:rsid w:val="00723BDD"/>
    <w:rsid w:val="00734C80"/>
    <w:rsid w:val="00735620"/>
    <w:rsid w:val="00740110"/>
    <w:rsid w:val="0074524F"/>
    <w:rsid w:val="0074529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F70F6"/>
    <w:rsid w:val="007F7414"/>
    <w:rsid w:val="007F7D01"/>
    <w:rsid w:val="008015C5"/>
    <w:rsid w:val="00801D20"/>
    <w:rsid w:val="00806772"/>
    <w:rsid w:val="0081225F"/>
    <w:rsid w:val="008209B3"/>
    <w:rsid w:val="00821AA6"/>
    <w:rsid w:val="008242A3"/>
    <w:rsid w:val="00827FBE"/>
    <w:rsid w:val="00840293"/>
    <w:rsid w:val="008474CD"/>
    <w:rsid w:val="00847D7A"/>
    <w:rsid w:val="00860075"/>
    <w:rsid w:val="008609AD"/>
    <w:rsid w:val="008635C3"/>
    <w:rsid w:val="0086633F"/>
    <w:rsid w:val="008709DD"/>
    <w:rsid w:val="00872F41"/>
    <w:rsid w:val="00895C63"/>
    <w:rsid w:val="00896BAF"/>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36873"/>
    <w:rsid w:val="00947239"/>
    <w:rsid w:val="0095102E"/>
    <w:rsid w:val="0095148D"/>
    <w:rsid w:val="0095188C"/>
    <w:rsid w:val="009643EB"/>
    <w:rsid w:val="0097368B"/>
    <w:rsid w:val="009778CC"/>
    <w:rsid w:val="00990675"/>
    <w:rsid w:val="009A0DFE"/>
    <w:rsid w:val="009A514D"/>
    <w:rsid w:val="009B1FC9"/>
    <w:rsid w:val="009B56F9"/>
    <w:rsid w:val="009C2121"/>
    <w:rsid w:val="009C592C"/>
    <w:rsid w:val="009E41F8"/>
    <w:rsid w:val="009E7449"/>
    <w:rsid w:val="009F0FB4"/>
    <w:rsid w:val="009F3CC8"/>
    <w:rsid w:val="00A05A55"/>
    <w:rsid w:val="00A062C9"/>
    <w:rsid w:val="00A07BAF"/>
    <w:rsid w:val="00A17E32"/>
    <w:rsid w:val="00A26BDE"/>
    <w:rsid w:val="00A57A45"/>
    <w:rsid w:val="00A60861"/>
    <w:rsid w:val="00A65CF8"/>
    <w:rsid w:val="00A71B6D"/>
    <w:rsid w:val="00A738EB"/>
    <w:rsid w:val="00A836AE"/>
    <w:rsid w:val="00A90641"/>
    <w:rsid w:val="00A947D9"/>
    <w:rsid w:val="00AB080D"/>
    <w:rsid w:val="00AC2F05"/>
    <w:rsid w:val="00AC6A98"/>
    <w:rsid w:val="00AD27D1"/>
    <w:rsid w:val="00AD56FA"/>
    <w:rsid w:val="00AE0BCA"/>
    <w:rsid w:val="00AE6344"/>
    <w:rsid w:val="00AE709C"/>
    <w:rsid w:val="00AE70E8"/>
    <w:rsid w:val="00AF5B54"/>
    <w:rsid w:val="00AF613A"/>
    <w:rsid w:val="00AF722F"/>
    <w:rsid w:val="00B33379"/>
    <w:rsid w:val="00B42DDB"/>
    <w:rsid w:val="00B430A7"/>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56B73"/>
    <w:rsid w:val="00C66F10"/>
    <w:rsid w:val="00C75511"/>
    <w:rsid w:val="00C77231"/>
    <w:rsid w:val="00C77C6D"/>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04E40"/>
    <w:rsid w:val="00D12B39"/>
    <w:rsid w:val="00D13962"/>
    <w:rsid w:val="00D1525D"/>
    <w:rsid w:val="00D178AD"/>
    <w:rsid w:val="00D20244"/>
    <w:rsid w:val="00D26601"/>
    <w:rsid w:val="00D3148F"/>
    <w:rsid w:val="00D36541"/>
    <w:rsid w:val="00D37E7B"/>
    <w:rsid w:val="00D4210C"/>
    <w:rsid w:val="00D45AF7"/>
    <w:rsid w:val="00D52D14"/>
    <w:rsid w:val="00D53C40"/>
    <w:rsid w:val="00D53D6A"/>
    <w:rsid w:val="00D60CED"/>
    <w:rsid w:val="00D63A24"/>
    <w:rsid w:val="00D66E92"/>
    <w:rsid w:val="00D7514C"/>
    <w:rsid w:val="00D80EE3"/>
    <w:rsid w:val="00D832F5"/>
    <w:rsid w:val="00D87DE6"/>
    <w:rsid w:val="00D910C8"/>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3471"/>
    <w:rsid w:val="00E1626C"/>
    <w:rsid w:val="00E24D88"/>
    <w:rsid w:val="00E4607C"/>
    <w:rsid w:val="00E52B7E"/>
    <w:rsid w:val="00E65A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paragraph" w:styleId="HTMLVorformatiert">
    <w:name w:val="HTML Preformatted"/>
    <w:basedOn w:val="Standard"/>
    <w:link w:val="HTMLVorformatiertZchn"/>
    <w:uiPriority w:val="99"/>
    <w:semiHidden/>
    <w:unhideWhenUsed/>
    <w:rsid w:val="009F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VorformatiertZchn">
    <w:name w:val="HTML Vorformatiert Zchn"/>
    <w:basedOn w:val="Absatz-Standardschriftart"/>
    <w:link w:val="HTMLVorformatiert"/>
    <w:uiPriority w:val="99"/>
    <w:semiHidden/>
    <w:rsid w:val="009F3CC8"/>
    <w:rPr>
      <w:rFonts w:ascii="Courier New" w:eastAsia="Times New Roman" w:hAnsi="Courier New" w:cs="Courier New"/>
      <w:sz w:val="20"/>
      <w:szCs w:val="20"/>
      <w:lang w:val="en-GB" w:eastAsia="en-GB" w:bidi="ar-SA"/>
    </w:rPr>
  </w:style>
  <w:style w:type="character" w:customStyle="1" w:styleId="y2iqfc">
    <w:name w:val="y2iqfc"/>
    <w:basedOn w:val="Absatz-Standardschriftart"/>
    <w:rsid w:val="009F3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62999904">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d-systems.com/en/listing/index/sCategory/4051" TargetMode="External"/><Relationship Id="rId12" Type="http://schemas.openxmlformats.org/officeDocument/2006/relationships/hyperlink" Target="https://www.adamhall.com/es-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us-en" TargetMode="External"/><Relationship Id="rId4" Type="http://schemas.openxmlformats.org/officeDocument/2006/relationships/webSettings" Target="webSettings.xml"/><Relationship Id="rId9" Type="http://schemas.openxmlformats.org/officeDocument/2006/relationships/hyperlink" Target="https://www.gravitystands.com/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1194</Words>
  <Characters>6506</Characters>
  <Application>Microsoft Office Word</Application>
  <DocSecurity>0</DocSecurity>
  <Lines>54</Lines>
  <Paragraphs>15</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2022-04-01T09:28:00Z</cp:lastPrinted>
  <dcterms:created xsi:type="dcterms:W3CDTF">2022-04-01T10:41:00Z</dcterms:created>
  <dcterms:modified xsi:type="dcterms:W3CDTF">2022-04-04T13:01:00Z</dcterms:modified>
</cp:coreProperties>
</file>