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2E8307AD" w:rsidR="004330C6" w:rsidRPr="00D10E6E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Comunicado de prensa</w:t>
      </w:r>
    </w:p>
    <w:p w14:paraId="230558DA" w14:textId="61A55546" w:rsidR="004330C6" w:rsidRPr="00D10E6E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D10E6E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5DDA8266" w14:textId="4CF92865" w:rsidR="00B85A1B" w:rsidRPr="00D10E6E" w:rsidRDefault="00BE150E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>
        <w:rPr>
          <w:rFonts w:ascii="Calibri" w:hAnsi="Calibri"/>
          <w:b/>
          <w:sz w:val="44"/>
        </w:rPr>
        <w:t>Compact Design. Do Epic: Cameo presenta las cabezas móviles compactas AZOR® SP2 y AZOR® W2</w:t>
      </w:r>
    </w:p>
    <w:p w14:paraId="4E0D0DE2" w14:textId="77777777" w:rsidR="00983DED" w:rsidRPr="00D10E6E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</w:rPr>
      </w:pPr>
    </w:p>
    <w:p w14:paraId="0801AD9E" w14:textId="6423D142" w:rsidR="00BE150E" w:rsidRPr="00D10E6E" w:rsidRDefault="00983DED" w:rsidP="00BE150E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Neu-Anspach (Alemania</w:t>
      </w:r>
      <w:r w:rsidRPr="002F5CCA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), </w:t>
      </w:r>
      <w:r w:rsidRPr="002F5CCA">
        <w:rPr>
          <w:rFonts w:ascii="Calibri" w:hAnsi="Calibri"/>
          <w:b/>
          <w:sz w:val="22"/>
          <w:bdr w:val="none" w:sz="0" w:space="0" w:color="auto" w:frame="1"/>
        </w:rPr>
        <w:t>23 de enero de 2024</w:t>
      </w:r>
      <w:r>
        <w:rPr>
          <w:rFonts w:ascii="Calibri" w:hAnsi="Calibri"/>
          <w:b/>
          <w:sz w:val="22"/>
          <w:bdr w:val="none" w:sz="0" w:space="0" w:color="auto" w:frame="1"/>
        </w:rPr>
        <w:t xml:space="preserve"> 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– </w:t>
      </w:r>
      <w:r>
        <w:rPr>
          <w:rFonts w:ascii="Calibri" w:hAnsi="Calibri"/>
          <w:b/>
          <w:color w:val="000000" w:themeColor="text1"/>
          <w:sz w:val="22"/>
          <w:bdr w:val="none" w:sz="0" w:space="0" w:color="auto" w:frame="1"/>
        </w:rPr>
        <w:t>Cameo da comienzo a una nueva era de la serie AZOR.</w:t>
      </w:r>
      <w:r w:rsidR="002F5CCA">
        <w:rPr>
          <w:rFonts w:ascii="Calibri" w:hAnsi="Calibri"/>
          <w:b/>
          <w:color w:val="000000" w:themeColor="text1"/>
          <w:sz w:val="22"/>
          <w:bdr w:val="none" w:sz="0" w:space="0" w:color="auto" w:frame="1"/>
        </w:rPr>
        <w:t xml:space="preserve"> </w:t>
      </w:r>
      <w:r>
        <w:rPr>
          <w:rFonts w:ascii="Calibri" w:hAnsi="Calibri"/>
          <w:b/>
          <w:color w:val="000000" w:themeColor="text1"/>
          <w:kern w:val="1"/>
          <w:sz w:val="22"/>
        </w:rPr>
        <w:t>Las cabezas móviles led se han granjeado su buena fama gracias a su combinación de tamaño compacto, versatilidad y sistemas ópticos de alta eficiencia y calidad excelente. Con la cabeza móvil spot profile AZOR SP2 y la cabeza móvil washer AZOR W2, Cameo amplía la familia AZOR con dos auténticas estrellas de la iluminación muy flexibles que permiten un uso creativo en aplicaciones pequeñas y medianas en los ámbitos de la difusión, el teatro y los espectáculos en vivo.</w:t>
      </w:r>
    </w:p>
    <w:p w14:paraId="033AC63F" w14:textId="5E8BBAE8" w:rsidR="00B4657C" w:rsidRPr="00D10E6E" w:rsidRDefault="00B4657C" w:rsidP="00AA0CF7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6DD731BF" w14:textId="41C27733" w:rsidR="00172AB1" w:rsidRPr="00D10E6E" w:rsidRDefault="00172AB1" w:rsidP="00AA0CF7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>AZOR® SP2</w:t>
      </w:r>
    </w:p>
    <w:p w14:paraId="1A0C2C1C" w14:textId="6788C97C" w:rsidR="005D47E7" w:rsidRPr="00D10E6E" w:rsidRDefault="00AA0CF7" w:rsidP="005D47E7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>La AZOR</w:t>
      </w:r>
      <w:r w:rsidR="002F5CCA">
        <w:rPr>
          <w:rFonts w:ascii="Calibri" w:hAnsi="Calibri"/>
          <w:color w:val="000000" w:themeColor="text1"/>
          <w:kern w:val="1"/>
          <w:sz w:val="22"/>
        </w:rPr>
        <w:t xml:space="preserve"> </w:t>
      </w:r>
      <w:r>
        <w:rPr>
          <w:rFonts w:ascii="Calibri" w:hAnsi="Calibri"/>
          <w:color w:val="000000" w:themeColor="text1"/>
          <w:kern w:val="1"/>
          <w:sz w:val="22"/>
        </w:rPr>
        <w:t xml:space="preserve">SP2 </w:t>
      </w:r>
      <w:r w:rsidR="00A35A0F" w:rsidRPr="00D10E6E">
        <w:rPr>
          <w:rFonts w:ascii="Calibri" w:hAnsi="Calibri"/>
          <w:sz w:val="22"/>
          <w:szCs w:val="22"/>
        </w:rPr>
        <w:t>es una cabeza móvil spot profile</w:t>
      </w:r>
      <w:r>
        <w:rPr>
          <w:rFonts w:ascii="Calibri" w:hAnsi="Calibri"/>
          <w:color w:val="000000" w:themeColor="text1"/>
          <w:kern w:val="1"/>
          <w:sz w:val="22"/>
        </w:rPr>
        <w:t xml:space="preserve"> que consiste en una fuente de luz LED de 300 W con un flujo luminoso de 13 000 lúmenes y un alcance de </w:t>
      </w:r>
      <w:proofErr w:type="gramStart"/>
      <w:r>
        <w:rPr>
          <w:rFonts w:ascii="Calibri" w:hAnsi="Calibri"/>
          <w:color w:val="000000" w:themeColor="text1"/>
          <w:kern w:val="1"/>
          <w:sz w:val="22"/>
        </w:rPr>
        <w:t>zoom</w:t>
      </w:r>
      <w:proofErr w:type="gramEnd"/>
      <w:r>
        <w:rPr>
          <w:rFonts w:ascii="Calibri" w:hAnsi="Calibri"/>
          <w:color w:val="000000" w:themeColor="text1"/>
          <w:kern w:val="1"/>
          <w:sz w:val="22"/>
        </w:rPr>
        <w:t xml:space="preserve"> de entre 5° y 50°. En comparación con la antigua AZOR S2, la AZOR</w:t>
      </w:r>
      <w:r w:rsidR="002F5CCA">
        <w:rPr>
          <w:rFonts w:ascii="Calibri" w:hAnsi="Calibri"/>
          <w:color w:val="000000" w:themeColor="text1"/>
          <w:kern w:val="1"/>
          <w:sz w:val="22"/>
        </w:rPr>
        <w:t xml:space="preserve"> </w:t>
      </w:r>
      <w:r>
        <w:rPr>
          <w:rFonts w:ascii="Calibri" w:hAnsi="Calibri"/>
          <w:color w:val="000000" w:themeColor="text1"/>
          <w:kern w:val="1"/>
          <w:sz w:val="22"/>
        </w:rPr>
        <w:t xml:space="preserve">SP2 aúna las ventajas de un foco clásico con las del sistema de obturadores de encuadre motorizados de 4 capas (con giro de +/-60°), con el que se puede limitar el haz y orientarlo con flexibilidad hacia personas y objetos concretos. </w:t>
      </w:r>
      <w:r>
        <w:rPr>
          <w:rFonts w:ascii="Calibri" w:hAnsi="Calibri"/>
          <w:sz w:val="22"/>
        </w:rPr>
        <w:t>La mezcla de colores CMY integrada se complementa con una rueda de colores adicional de ocho filtros dicroicos, que permiten cambiar y dividir colores con rapidez. En cuanto a los efectos, la AZOR SP2 dispone de una rueda de gobos con siete gobos que rotan, un CTO lineal y dos prismas solapables (lineal y circular). Gracias a la frecuencia PWM ajustable (650 Hz a 25 kHz), la AZOR SP2 también es apta para los usos flexibles que se necesitan en televisión y broadcast. El control se realiza a través de tres modos: con DMX512, RDM o de forma inalámbrica mediante W-DMX con el iDMX-STICK opcional de Cameo.</w:t>
      </w:r>
    </w:p>
    <w:p w14:paraId="0CF19FEB" w14:textId="77777777" w:rsidR="006E4BC4" w:rsidRPr="00D10E6E" w:rsidRDefault="006E4BC4" w:rsidP="00AA0CF7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1D2C65C7" w14:textId="52EF336D" w:rsidR="00172AB1" w:rsidRPr="00D10E6E" w:rsidRDefault="00172AB1" w:rsidP="00AA0CF7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>AZOR® W2</w:t>
      </w:r>
    </w:p>
    <w:p w14:paraId="4E836B8C" w14:textId="747C0E9C" w:rsidR="008F4380" w:rsidRPr="00D10E6E" w:rsidRDefault="00AA0CF7" w:rsidP="00AA0CF7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La compacta AZOR W2 combina siete LED RGBL de 40 W con control independiente con una potencia de 3 600 lúmenes y un alcance de </w:t>
      </w:r>
      <w:proofErr w:type="gramStart"/>
      <w:r>
        <w:rPr>
          <w:rFonts w:ascii="Calibri" w:hAnsi="Calibri"/>
          <w:color w:val="000000" w:themeColor="text1"/>
          <w:kern w:val="1"/>
          <w:sz w:val="22"/>
        </w:rPr>
        <w:t>zoom</w:t>
      </w:r>
      <w:proofErr w:type="gramEnd"/>
      <w:r>
        <w:rPr>
          <w:rFonts w:ascii="Calibri" w:hAnsi="Calibri"/>
          <w:color w:val="000000" w:themeColor="text1"/>
          <w:kern w:val="1"/>
          <w:sz w:val="22"/>
        </w:rPr>
        <w:t xml:space="preserve"> de entre 4° y 50° para obtener un efecto washer clásico, aunque va mucho más allá. Y es que la característica que distingue a la AZOR W2 es el efecto de eclipse de ráfaga, que está bien escondido: tras un filtro oscuro se encuentran cuatro LED SMD de segmentos con control independiente que crean efectos de píxeles y estroboscópicos fascinantes, lo que amplía muchísimo las posibilidades de aplicación de estos washers. Al igual que la AZOR SP2, la AZOR</w:t>
      </w:r>
      <w:r w:rsidR="002F5CCA">
        <w:rPr>
          <w:rFonts w:ascii="Calibri" w:hAnsi="Calibri"/>
          <w:color w:val="000000" w:themeColor="text1"/>
          <w:kern w:val="1"/>
          <w:sz w:val="22"/>
        </w:rPr>
        <w:t xml:space="preserve"> </w:t>
      </w:r>
      <w:r>
        <w:rPr>
          <w:rFonts w:ascii="Calibri" w:hAnsi="Calibri"/>
          <w:color w:val="000000" w:themeColor="text1"/>
          <w:kern w:val="1"/>
          <w:sz w:val="22"/>
        </w:rPr>
        <w:t xml:space="preserve">W2 también se puede utilizar con cámaras gracias </w:t>
      </w:r>
      <w:r>
        <w:rPr>
          <w:rFonts w:ascii="Calibri" w:hAnsi="Calibri"/>
          <w:color w:val="000000" w:themeColor="text1"/>
          <w:sz w:val="22"/>
          <w:shd w:val="clear" w:color="auto" w:fill="FFFFFF"/>
        </w:rPr>
        <w:t>a la frecuencia PWM ajustable (650 Hz a 255 kHz), que permite que los LED se reproduzcan en pantalla sin parpadeo. Además de contar con DMX512 y RDM, la AZOR W2 también se puede controlar de forma inalámbrica mediante receptor opcional iDMX-STICK.</w:t>
      </w:r>
    </w:p>
    <w:p w14:paraId="611D9FEA" w14:textId="6AD25825" w:rsidR="003D7D24" w:rsidRPr="00D10E6E" w:rsidRDefault="003D7D24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36E62B2" w14:textId="58C4C341" w:rsidR="00CC419B" w:rsidRDefault="003E737B" w:rsidP="00CC419B">
      <w:pPr>
        <w:rPr>
          <w:rFonts w:ascii="Calibri" w:hAnsi="Calibri"/>
          <w:color w:val="000000" w:themeColor="text1"/>
          <w:sz w:val="22"/>
        </w:rPr>
      </w:pPr>
      <w:r w:rsidRPr="003E737B">
        <w:rPr>
          <w:rFonts w:ascii="Calibri" w:hAnsi="Calibri"/>
          <w:color w:val="000000" w:themeColor="text1"/>
          <w:sz w:val="22"/>
        </w:rPr>
        <w:t>El modelo AZOR® W2 estará disponible a partir de febrero y el modelo AZOR® SP2 a partir de abril.</w:t>
      </w:r>
    </w:p>
    <w:p w14:paraId="438123A9" w14:textId="77777777" w:rsidR="003E737B" w:rsidRPr="00D10E6E" w:rsidRDefault="003E737B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4DA20B37" w:rsidR="003A6419" w:rsidRPr="000B616F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t xml:space="preserve">#Cameo #ForLumenBeings </w:t>
      </w:r>
      <w:r w:rsidRPr="000B616F">
        <w:rPr>
          <w:rFonts w:ascii="Calibri" w:hAnsi="Calibri"/>
          <w:color w:val="0D0D0D" w:themeColor="text1" w:themeTint="F2"/>
          <w:sz w:val="22"/>
          <w:szCs w:val="22"/>
        </w:rPr>
        <w:t xml:space="preserve">#ProLighting #EventTech </w:t>
      </w:r>
      <w:r>
        <w:rPr>
          <w:rFonts w:ascii="Calibri" w:hAnsi="Calibri"/>
          <w:color w:val="000000" w:themeColor="text1"/>
          <w:sz w:val="22"/>
        </w:rPr>
        <w:t>#ExperienceEventTechnology</w:t>
      </w:r>
    </w:p>
    <w:p w14:paraId="2BF223E0" w14:textId="77777777" w:rsidR="00A523EA" w:rsidRPr="000B616F" w:rsidRDefault="00A523EA" w:rsidP="006D2E7A">
      <w:pPr>
        <w:pStyle w:val="KeinLeerraum"/>
        <w:rPr>
          <w:rFonts w:ascii="Calibri" w:hAnsi="Calibri"/>
          <w:color w:val="0D0D0D" w:themeColor="text1" w:themeTint="F2"/>
          <w:sz w:val="22"/>
          <w:szCs w:val="22"/>
          <w:highlight w:val="yellow"/>
        </w:rPr>
      </w:pPr>
    </w:p>
    <w:p w14:paraId="45899D35" w14:textId="347CDF61" w:rsidR="00E05A29" w:rsidRPr="004807D9" w:rsidRDefault="006D2E7A" w:rsidP="00E05A29">
      <w:pPr>
        <w:rPr>
          <w:b/>
        </w:rPr>
      </w:pPr>
      <w:r>
        <w:rPr>
          <w:rFonts w:ascii="Calibri" w:hAnsi="Calibri"/>
          <w:b/>
          <w:sz w:val="22"/>
        </w:rPr>
        <w:t>Más información:</w:t>
      </w:r>
    </w:p>
    <w:p w14:paraId="69E1E3FD" w14:textId="2BA8623D" w:rsidR="004F3D40" w:rsidRPr="000B616F" w:rsidRDefault="00000000" w:rsidP="004F3D40">
      <w:pPr>
        <w:rPr>
          <w:rStyle w:val="Hyperlink"/>
          <w:rFonts w:ascii="Calibri" w:eastAsia="Arial" w:hAnsi="Calibri"/>
          <w:sz w:val="22"/>
        </w:rPr>
      </w:pPr>
      <w:hyperlink r:id="rId7" w:history="1">
        <w:r w:rsidR="004807D9">
          <w:rPr>
            <w:rStyle w:val="Hyperlink"/>
            <w:rFonts w:ascii="Calibri" w:hAnsi="Calibri"/>
            <w:sz w:val="22"/>
          </w:rPr>
          <w:t>cameolight.com/azor</w:t>
        </w:r>
      </w:hyperlink>
    </w:p>
    <w:p w14:paraId="579C3CBA" w14:textId="77777777" w:rsidR="004F3D40" w:rsidRPr="000B616F" w:rsidRDefault="004F3D40" w:rsidP="00E05A29">
      <w:pPr>
        <w:rPr>
          <w:rFonts w:ascii="Calibri" w:hAnsi="Calibri"/>
          <w:b/>
          <w:sz w:val="22"/>
        </w:rPr>
      </w:pPr>
    </w:p>
    <w:p w14:paraId="0AD4A8CA" w14:textId="77777777" w:rsidR="004807D9" w:rsidRDefault="00000000" w:rsidP="004F3D40">
      <w:pPr>
        <w:rPr>
          <w:rStyle w:val="Hyperlink"/>
          <w:rFonts w:ascii="Calibri" w:hAnsi="Calibri"/>
          <w:sz w:val="22"/>
        </w:rPr>
      </w:pPr>
      <w:hyperlink r:id="rId8" w:history="1">
        <w:r w:rsidR="004807D9">
          <w:rPr>
            <w:rStyle w:val="Hyperlink"/>
            <w:rFonts w:ascii="Calibri" w:hAnsi="Calibri"/>
            <w:sz w:val="22"/>
          </w:rPr>
          <w:t>adamhall.com</w:t>
        </w:r>
      </w:hyperlink>
    </w:p>
    <w:p w14:paraId="00077636" w14:textId="1B5C06C8" w:rsidR="004F3D40" w:rsidRPr="000B616F" w:rsidRDefault="00000000" w:rsidP="004F3D40">
      <w:pPr>
        <w:rPr>
          <w:rStyle w:val="Hyperlink"/>
          <w:rFonts w:ascii="Calibri" w:eastAsia="Arial" w:hAnsi="Calibri"/>
          <w:color w:val="auto"/>
          <w:sz w:val="22"/>
          <w:szCs w:val="22"/>
          <w:u w:val="none"/>
        </w:rPr>
      </w:pPr>
      <w:hyperlink r:id="rId9" w:history="1">
        <w:r w:rsidR="004807D9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56D13903" w14:textId="77777777" w:rsidR="007E1869" w:rsidRPr="000B616F" w:rsidRDefault="007E1869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</w:rPr>
      </w:pPr>
    </w:p>
    <w:p w14:paraId="2BB1391F" w14:textId="77777777" w:rsidR="00780A4D" w:rsidRPr="000B616F" w:rsidRDefault="00780A4D" w:rsidP="00E05A29">
      <w:pPr>
        <w:rPr>
          <w:rStyle w:val="Hyperlink"/>
          <w:rFonts w:ascii="Calibri" w:eastAsia="Arial" w:hAnsi="Calibri"/>
          <w:sz w:val="22"/>
        </w:rPr>
      </w:pPr>
    </w:p>
    <w:p w14:paraId="2BEB7F8F" w14:textId="77777777" w:rsidR="005B7376" w:rsidRPr="00D10E6E" w:rsidRDefault="005B7376" w:rsidP="005B7376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Acerca de Adam Hall Group</w:t>
      </w:r>
    </w:p>
    <w:p w14:paraId="04895583" w14:textId="4DF5B6C4" w:rsidR="005B7376" w:rsidRPr="00D10E6E" w:rsidRDefault="005B7376" w:rsidP="005B7376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>Adam Hall Group es un destacado fabricante y distribuidor alemán que ofrece soluciones de tecnología de eventos para clientes profesionales en todo el mundo. Su público objetivo incluye, entre otros, a minoristas, distribuidores B2B, empresas de alquiler y producción de eventos en vivo, estudios de radio, integradores audiovisuales y de sistemas en empresas, tanto privadas como públicas, así como fabricantes de flightcases del sector industrial. La empresa cuenta con una amplia gama de productos de audio profesional, iluminación, escenario y flightcases que ofrece bajo sus marcas LD Systems®, Cameo®, Gravity®, Defender®, Palmer® y Adam Hall®.</w:t>
      </w:r>
    </w:p>
    <w:p w14:paraId="23A23DC9" w14:textId="66714B34" w:rsidR="005B7376" w:rsidRPr="00D10E6E" w:rsidRDefault="005B7376" w:rsidP="005B7376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Desde su creación en 1975, Adam Hall Group se ha convertido en una empresa moderna e innovadora en el sector de tecnología de eventos. Para desempeñar sus actividades, dispone de un parque logístico con un almacén de 14 000 metros cuadrados próximo a su sede corporativa, no lejos de Fráncfort, Alemania. Como premio a sus desarrollos innovadores y diseños pioneros de productos, Adam Hall Group, empresa centrada en la calidad y orientada al servicio al cliente, ha obtenido una serie de reconocimientos internacionales de diversas instituciones de prestigio tales como «Red Dot», «German Design Award» e «iF Industrie Forum Design». En colaboración con la agencia de diseño F. A. Porsche, LD Systems® anticipa el futuro del diseño para audio profesional con su emblemática columna de altavoces MAUI® P900 y ha sido reconocida recientemente por ello con el codiciado premio German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bookmarkEnd w:id="0"/>
      <w:proofErr w:type="spellEnd"/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5300F5D9" w14:textId="0B6409F7" w:rsidR="000C2D39" w:rsidRPr="00D10E6E" w:rsidRDefault="005B7376" w:rsidP="005B7376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Más información sobre Adam Hall Group en </w:t>
      </w:r>
      <w:hyperlink r:id="rId10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D10E6E" w:rsidSect="00DF7E5B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FEA7" w14:textId="77777777" w:rsidR="002E40AC" w:rsidRDefault="002E40AC" w:rsidP="004330C6">
      <w:r>
        <w:separator/>
      </w:r>
    </w:p>
  </w:endnote>
  <w:endnote w:type="continuationSeparator" w:id="0">
    <w:p w14:paraId="41C916B4" w14:textId="77777777" w:rsidR="002E40AC" w:rsidRDefault="002E40AC" w:rsidP="004330C6">
      <w:r>
        <w:continuationSeparator/>
      </w:r>
    </w:p>
  </w:endnote>
  <w:endnote w:type="continuationNotice" w:id="1">
    <w:p w14:paraId="687B308B" w14:textId="77777777" w:rsidR="002E40AC" w:rsidRDefault="002E40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DEE5A" w14:textId="77777777" w:rsidR="002E40AC" w:rsidRDefault="002E40AC" w:rsidP="004330C6">
      <w:r>
        <w:separator/>
      </w:r>
    </w:p>
  </w:footnote>
  <w:footnote w:type="continuationSeparator" w:id="0">
    <w:p w14:paraId="7E97BF02" w14:textId="77777777" w:rsidR="002E40AC" w:rsidRDefault="002E40AC" w:rsidP="004330C6">
      <w:r>
        <w:continuationSeparator/>
      </w:r>
    </w:p>
  </w:footnote>
  <w:footnote w:type="continuationNotice" w:id="1">
    <w:p w14:paraId="56191358" w14:textId="77777777" w:rsidR="002E40AC" w:rsidRDefault="002E40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2875297">
    <w:abstractNumId w:val="1"/>
  </w:num>
  <w:num w:numId="2" w16cid:durableId="713044667">
    <w:abstractNumId w:val="14"/>
  </w:num>
  <w:num w:numId="3" w16cid:durableId="124858836">
    <w:abstractNumId w:val="8"/>
  </w:num>
  <w:num w:numId="4" w16cid:durableId="1873876861">
    <w:abstractNumId w:val="17"/>
  </w:num>
  <w:num w:numId="5" w16cid:durableId="1067267101">
    <w:abstractNumId w:val="5"/>
  </w:num>
  <w:num w:numId="6" w16cid:durableId="1610889376">
    <w:abstractNumId w:val="6"/>
  </w:num>
  <w:num w:numId="7" w16cid:durableId="770128844">
    <w:abstractNumId w:val="19"/>
  </w:num>
  <w:num w:numId="8" w16cid:durableId="1984197399">
    <w:abstractNumId w:val="7"/>
  </w:num>
  <w:num w:numId="9" w16cid:durableId="786697840">
    <w:abstractNumId w:val="18"/>
  </w:num>
  <w:num w:numId="10" w16cid:durableId="1027409840">
    <w:abstractNumId w:val="3"/>
  </w:num>
  <w:num w:numId="11" w16cid:durableId="415398421">
    <w:abstractNumId w:val="15"/>
  </w:num>
  <w:num w:numId="12" w16cid:durableId="1442071086">
    <w:abstractNumId w:val="10"/>
  </w:num>
  <w:num w:numId="13" w16cid:durableId="614794064">
    <w:abstractNumId w:val="20"/>
  </w:num>
  <w:num w:numId="14" w16cid:durableId="1814517221">
    <w:abstractNumId w:val="0"/>
  </w:num>
  <w:num w:numId="15" w16cid:durableId="1753851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735781806">
    <w:abstractNumId w:val="9"/>
  </w:num>
  <w:num w:numId="17" w16cid:durableId="1313605259">
    <w:abstractNumId w:val="2"/>
  </w:num>
  <w:num w:numId="18" w16cid:durableId="1827743210">
    <w:abstractNumId w:val="16"/>
  </w:num>
  <w:num w:numId="19" w16cid:durableId="598024638">
    <w:abstractNumId w:val="4"/>
  </w:num>
  <w:num w:numId="20" w16cid:durableId="24017507">
    <w:abstractNumId w:val="11"/>
  </w:num>
  <w:num w:numId="21" w16cid:durableId="426121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6A96"/>
    <w:rsid w:val="0002119C"/>
    <w:rsid w:val="000264B5"/>
    <w:rsid w:val="000310C8"/>
    <w:rsid w:val="00031E80"/>
    <w:rsid w:val="000347EC"/>
    <w:rsid w:val="000374EE"/>
    <w:rsid w:val="00042DFF"/>
    <w:rsid w:val="00045C04"/>
    <w:rsid w:val="0005069C"/>
    <w:rsid w:val="00055448"/>
    <w:rsid w:val="000619FA"/>
    <w:rsid w:val="00065525"/>
    <w:rsid w:val="00065BC9"/>
    <w:rsid w:val="00066B40"/>
    <w:rsid w:val="00072016"/>
    <w:rsid w:val="000818EA"/>
    <w:rsid w:val="00086C2C"/>
    <w:rsid w:val="000915D6"/>
    <w:rsid w:val="00092E57"/>
    <w:rsid w:val="00093AB0"/>
    <w:rsid w:val="00094AE6"/>
    <w:rsid w:val="000A5344"/>
    <w:rsid w:val="000B616F"/>
    <w:rsid w:val="000C2D39"/>
    <w:rsid w:val="000C5BAB"/>
    <w:rsid w:val="000C6A86"/>
    <w:rsid w:val="000E3EBF"/>
    <w:rsid w:val="000F0A4E"/>
    <w:rsid w:val="00105CBE"/>
    <w:rsid w:val="00111329"/>
    <w:rsid w:val="00113115"/>
    <w:rsid w:val="00117311"/>
    <w:rsid w:val="00117B88"/>
    <w:rsid w:val="00120233"/>
    <w:rsid w:val="001205C6"/>
    <w:rsid w:val="00124F49"/>
    <w:rsid w:val="00134EF8"/>
    <w:rsid w:val="00135BAE"/>
    <w:rsid w:val="00144C5D"/>
    <w:rsid w:val="001452D7"/>
    <w:rsid w:val="00145E8F"/>
    <w:rsid w:val="00150DB8"/>
    <w:rsid w:val="00152521"/>
    <w:rsid w:val="001543F7"/>
    <w:rsid w:val="00162DF3"/>
    <w:rsid w:val="00164685"/>
    <w:rsid w:val="00166E69"/>
    <w:rsid w:val="00172841"/>
    <w:rsid w:val="00172AB1"/>
    <w:rsid w:val="00175DBD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20235E"/>
    <w:rsid w:val="002034DB"/>
    <w:rsid w:val="00205109"/>
    <w:rsid w:val="002072E5"/>
    <w:rsid w:val="00207525"/>
    <w:rsid w:val="0020758C"/>
    <w:rsid w:val="002127F4"/>
    <w:rsid w:val="00214A26"/>
    <w:rsid w:val="00215123"/>
    <w:rsid w:val="00215360"/>
    <w:rsid w:val="002171CF"/>
    <w:rsid w:val="002176EA"/>
    <w:rsid w:val="00223279"/>
    <w:rsid w:val="002276DD"/>
    <w:rsid w:val="00231201"/>
    <w:rsid w:val="002339BA"/>
    <w:rsid w:val="00243B58"/>
    <w:rsid w:val="0024709A"/>
    <w:rsid w:val="00247B14"/>
    <w:rsid w:val="00247EDB"/>
    <w:rsid w:val="00253E5A"/>
    <w:rsid w:val="00262160"/>
    <w:rsid w:val="0027394B"/>
    <w:rsid w:val="00280E05"/>
    <w:rsid w:val="002822E2"/>
    <w:rsid w:val="00283958"/>
    <w:rsid w:val="00285810"/>
    <w:rsid w:val="002956B9"/>
    <w:rsid w:val="002A24B1"/>
    <w:rsid w:val="002A71BC"/>
    <w:rsid w:val="002B050B"/>
    <w:rsid w:val="002B1920"/>
    <w:rsid w:val="002B2157"/>
    <w:rsid w:val="002B2BC8"/>
    <w:rsid w:val="002B49DF"/>
    <w:rsid w:val="002B520A"/>
    <w:rsid w:val="002B6ABD"/>
    <w:rsid w:val="002C32D6"/>
    <w:rsid w:val="002C3433"/>
    <w:rsid w:val="002D279A"/>
    <w:rsid w:val="002D3E93"/>
    <w:rsid w:val="002D4A1E"/>
    <w:rsid w:val="002E158A"/>
    <w:rsid w:val="002E40AC"/>
    <w:rsid w:val="002E7B24"/>
    <w:rsid w:val="002F5CCA"/>
    <w:rsid w:val="00301970"/>
    <w:rsid w:val="00302508"/>
    <w:rsid w:val="0030706D"/>
    <w:rsid w:val="00310642"/>
    <w:rsid w:val="00311FA5"/>
    <w:rsid w:val="00317208"/>
    <w:rsid w:val="00326656"/>
    <w:rsid w:val="00327337"/>
    <w:rsid w:val="00340CFE"/>
    <w:rsid w:val="0034539C"/>
    <w:rsid w:val="003458A7"/>
    <w:rsid w:val="003520A7"/>
    <w:rsid w:val="00354360"/>
    <w:rsid w:val="003573C2"/>
    <w:rsid w:val="00362474"/>
    <w:rsid w:val="0036758E"/>
    <w:rsid w:val="003716B9"/>
    <w:rsid w:val="00371F2A"/>
    <w:rsid w:val="0037330B"/>
    <w:rsid w:val="0037421A"/>
    <w:rsid w:val="00374348"/>
    <w:rsid w:val="003817D3"/>
    <w:rsid w:val="003834DC"/>
    <w:rsid w:val="003864D6"/>
    <w:rsid w:val="00386B52"/>
    <w:rsid w:val="00387F10"/>
    <w:rsid w:val="00391FEB"/>
    <w:rsid w:val="003920A4"/>
    <w:rsid w:val="00393466"/>
    <w:rsid w:val="003A6419"/>
    <w:rsid w:val="003B227F"/>
    <w:rsid w:val="003C3F56"/>
    <w:rsid w:val="003C7650"/>
    <w:rsid w:val="003D4491"/>
    <w:rsid w:val="003D51DC"/>
    <w:rsid w:val="003D7D24"/>
    <w:rsid w:val="003E291B"/>
    <w:rsid w:val="003E4B2D"/>
    <w:rsid w:val="003E5409"/>
    <w:rsid w:val="003E737B"/>
    <w:rsid w:val="003F1617"/>
    <w:rsid w:val="003F6959"/>
    <w:rsid w:val="004037C1"/>
    <w:rsid w:val="00411C01"/>
    <w:rsid w:val="00415025"/>
    <w:rsid w:val="00415418"/>
    <w:rsid w:val="0042095F"/>
    <w:rsid w:val="00422766"/>
    <w:rsid w:val="00423486"/>
    <w:rsid w:val="00426F3B"/>
    <w:rsid w:val="00432C94"/>
    <w:rsid w:val="004330C6"/>
    <w:rsid w:val="00436349"/>
    <w:rsid w:val="0043686C"/>
    <w:rsid w:val="0043733D"/>
    <w:rsid w:val="00445DF3"/>
    <w:rsid w:val="00454E7E"/>
    <w:rsid w:val="0045598C"/>
    <w:rsid w:val="00457358"/>
    <w:rsid w:val="004624FD"/>
    <w:rsid w:val="0046543C"/>
    <w:rsid w:val="00471643"/>
    <w:rsid w:val="00472449"/>
    <w:rsid w:val="00477216"/>
    <w:rsid w:val="00480081"/>
    <w:rsid w:val="004807D9"/>
    <w:rsid w:val="0048445A"/>
    <w:rsid w:val="0048479D"/>
    <w:rsid w:val="00485602"/>
    <w:rsid w:val="004858F2"/>
    <w:rsid w:val="004968EC"/>
    <w:rsid w:val="004A5441"/>
    <w:rsid w:val="004A62CF"/>
    <w:rsid w:val="004B5C13"/>
    <w:rsid w:val="004B6B8C"/>
    <w:rsid w:val="004C0829"/>
    <w:rsid w:val="004C0B62"/>
    <w:rsid w:val="004C33CB"/>
    <w:rsid w:val="004C3EC2"/>
    <w:rsid w:val="004D54E9"/>
    <w:rsid w:val="004E5409"/>
    <w:rsid w:val="004F3D40"/>
    <w:rsid w:val="004F5412"/>
    <w:rsid w:val="004F6E2D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63E2E"/>
    <w:rsid w:val="00567A8E"/>
    <w:rsid w:val="00570500"/>
    <w:rsid w:val="005734B4"/>
    <w:rsid w:val="005744F5"/>
    <w:rsid w:val="00576210"/>
    <w:rsid w:val="0057690B"/>
    <w:rsid w:val="00577A2D"/>
    <w:rsid w:val="005876FE"/>
    <w:rsid w:val="00587895"/>
    <w:rsid w:val="00587CCD"/>
    <w:rsid w:val="005B49DD"/>
    <w:rsid w:val="005B7376"/>
    <w:rsid w:val="005B7BB6"/>
    <w:rsid w:val="005C0807"/>
    <w:rsid w:val="005C3632"/>
    <w:rsid w:val="005C4A93"/>
    <w:rsid w:val="005D45A1"/>
    <w:rsid w:val="005D47E7"/>
    <w:rsid w:val="005E081F"/>
    <w:rsid w:val="005E37B4"/>
    <w:rsid w:val="005E4FBE"/>
    <w:rsid w:val="005F0633"/>
    <w:rsid w:val="005F2899"/>
    <w:rsid w:val="005F3FF6"/>
    <w:rsid w:val="005F4BAD"/>
    <w:rsid w:val="00600743"/>
    <w:rsid w:val="006009FE"/>
    <w:rsid w:val="0060594E"/>
    <w:rsid w:val="00605CC6"/>
    <w:rsid w:val="00610CDC"/>
    <w:rsid w:val="00625995"/>
    <w:rsid w:val="0063132F"/>
    <w:rsid w:val="00633CC0"/>
    <w:rsid w:val="00640BCD"/>
    <w:rsid w:val="00645AA1"/>
    <w:rsid w:val="00647C22"/>
    <w:rsid w:val="00652A61"/>
    <w:rsid w:val="00653E03"/>
    <w:rsid w:val="0066245C"/>
    <w:rsid w:val="0066481D"/>
    <w:rsid w:val="00671046"/>
    <w:rsid w:val="00674E72"/>
    <w:rsid w:val="006769F6"/>
    <w:rsid w:val="00677D56"/>
    <w:rsid w:val="006811A8"/>
    <w:rsid w:val="00683F82"/>
    <w:rsid w:val="00691110"/>
    <w:rsid w:val="006A0E8D"/>
    <w:rsid w:val="006A2095"/>
    <w:rsid w:val="006A2793"/>
    <w:rsid w:val="006A4552"/>
    <w:rsid w:val="006A7EAF"/>
    <w:rsid w:val="006C23E4"/>
    <w:rsid w:val="006C2544"/>
    <w:rsid w:val="006C2799"/>
    <w:rsid w:val="006C42EE"/>
    <w:rsid w:val="006C45CF"/>
    <w:rsid w:val="006D2E7A"/>
    <w:rsid w:val="006E2CFE"/>
    <w:rsid w:val="006E4BC4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5291"/>
    <w:rsid w:val="007473EB"/>
    <w:rsid w:val="00753699"/>
    <w:rsid w:val="0077345C"/>
    <w:rsid w:val="00775BF5"/>
    <w:rsid w:val="00780A4D"/>
    <w:rsid w:val="007813BD"/>
    <w:rsid w:val="00783DE7"/>
    <w:rsid w:val="00784AE9"/>
    <w:rsid w:val="00786582"/>
    <w:rsid w:val="00794BD0"/>
    <w:rsid w:val="007A64D1"/>
    <w:rsid w:val="007B1805"/>
    <w:rsid w:val="007B265A"/>
    <w:rsid w:val="007B7219"/>
    <w:rsid w:val="007B7E23"/>
    <w:rsid w:val="007C398C"/>
    <w:rsid w:val="007C51E2"/>
    <w:rsid w:val="007C6526"/>
    <w:rsid w:val="007C7643"/>
    <w:rsid w:val="007D3C3F"/>
    <w:rsid w:val="007D7F23"/>
    <w:rsid w:val="007E04F9"/>
    <w:rsid w:val="007E1869"/>
    <w:rsid w:val="007E4B69"/>
    <w:rsid w:val="007F3035"/>
    <w:rsid w:val="007F7D01"/>
    <w:rsid w:val="0080094D"/>
    <w:rsid w:val="008015C5"/>
    <w:rsid w:val="00801D20"/>
    <w:rsid w:val="00806772"/>
    <w:rsid w:val="008154EE"/>
    <w:rsid w:val="008209B3"/>
    <w:rsid w:val="00821AA6"/>
    <w:rsid w:val="00824411"/>
    <w:rsid w:val="00826038"/>
    <w:rsid w:val="00827FBE"/>
    <w:rsid w:val="00831818"/>
    <w:rsid w:val="00832710"/>
    <w:rsid w:val="00835B97"/>
    <w:rsid w:val="00837D8C"/>
    <w:rsid w:val="00840293"/>
    <w:rsid w:val="00846A45"/>
    <w:rsid w:val="008474CD"/>
    <w:rsid w:val="008635C3"/>
    <w:rsid w:val="00870A92"/>
    <w:rsid w:val="00872F41"/>
    <w:rsid w:val="00876DB0"/>
    <w:rsid w:val="00884D6B"/>
    <w:rsid w:val="008876E8"/>
    <w:rsid w:val="008958F2"/>
    <w:rsid w:val="008A0CC1"/>
    <w:rsid w:val="008C5A92"/>
    <w:rsid w:val="008D22AA"/>
    <w:rsid w:val="008D270D"/>
    <w:rsid w:val="008D5D01"/>
    <w:rsid w:val="008E0434"/>
    <w:rsid w:val="008E12E9"/>
    <w:rsid w:val="008E327B"/>
    <w:rsid w:val="008E6B61"/>
    <w:rsid w:val="008F12AC"/>
    <w:rsid w:val="008F2D79"/>
    <w:rsid w:val="008F3AD1"/>
    <w:rsid w:val="008F4380"/>
    <w:rsid w:val="008F6AC8"/>
    <w:rsid w:val="00903328"/>
    <w:rsid w:val="00904362"/>
    <w:rsid w:val="009043CD"/>
    <w:rsid w:val="00905794"/>
    <w:rsid w:val="00913A6C"/>
    <w:rsid w:val="0091412C"/>
    <w:rsid w:val="00916F1C"/>
    <w:rsid w:val="00920BFE"/>
    <w:rsid w:val="0092757C"/>
    <w:rsid w:val="00933D02"/>
    <w:rsid w:val="009449DC"/>
    <w:rsid w:val="00947AFA"/>
    <w:rsid w:val="0095102E"/>
    <w:rsid w:val="0095148D"/>
    <w:rsid w:val="00956CE1"/>
    <w:rsid w:val="009643EB"/>
    <w:rsid w:val="00965797"/>
    <w:rsid w:val="00965D32"/>
    <w:rsid w:val="00971B78"/>
    <w:rsid w:val="0097368B"/>
    <w:rsid w:val="009766D5"/>
    <w:rsid w:val="009778CC"/>
    <w:rsid w:val="00981769"/>
    <w:rsid w:val="00983DED"/>
    <w:rsid w:val="00984953"/>
    <w:rsid w:val="009865C4"/>
    <w:rsid w:val="009963AF"/>
    <w:rsid w:val="009A4D2C"/>
    <w:rsid w:val="009B1426"/>
    <w:rsid w:val="009B56F9"/>
    <w:rsid w:val="009B5B18"/>
    <w:rsid w:val="009C2121"/>
    <w:rsid w:val="009C2FC3"/>
    <w:rsid w:val="009C69EC"/>
    <w:rsid w:val="009E3A51"/>
    <w:rsid w:val="009E41F8"/>
    <w:rsid w:val="009E423B"/>
    <w:rsid w:val="009E7449"/>
    <w:rsid w:val="009F0FB4"/>
    <w:rsid w:val="009F251E"/>
    <w:rsid w:val="009F3620"/>
    <w:rsid w:val="00A04C99"/>
    <w:rsid w:val="00A120CC"/>
    <w:rsid w:val="00A14231"/>
    <w:rsid w:val="00A17E32"/>
    <w:rsid w:val="00A24F5E"/>
    <w:rsid w:val="00A278BE"/>
    <w:rsid w:val="00A35A0F"/>
    <w:rsid w:val="00A505C3"/>
    <w:rsid w:val="00A50DD0"/>
    <w:rsid w:val="00A523EA"/>
    <w:rsid w:val="00A52D30"/>
    <w:rsid w:val="00A55ECE"/>
    <w:rsid w:val="00A57A45"/>
    <w:rsid w:val="00A642D6"/>
    <w:rsid w:val="00A65CF8"/>
    <w:rsid w:val="00A707A3"/>
    <w:rsid w:val="00A71B6D"/>
    <w:rsid w:val="00A738EB"/>
    <w:rsid w:val="00A75615"/>
    <w:rsid w:val="00A80D3D"/>
    <w:rsid w:val="00A81D2C"/>
    <w:rsid w:val="00A9154B"/>
    <w:rsid w:val="00A947D9"/>
    <w:rsid w:val="00A96844"/>
    <w:rsid w:val="00AA02A4"/>
    <w:rsid w:val="00AA0CF7"/>
    <w:rsid w:val="00AA7DEA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327A8"/>
    <w:rsid w:val="00B33379"/>
    <w:rsid w:val="00B42287"/>
    <w:rsid w:val="00B42DDB"/>
    <w:rsid w:val="00B43B48"/>
    <w:rsid w:val="00B45F52"/>
    <w:rsid w:val="00B4657C"/>
    <w:rsid w:val="00B50A23"/>
    <w:rsid w:val="00B51C51"/>
    <w:rsid w:val="00B5762E"/>
    <w:rsid w:val="00B615BE"/>
    <w:rsid w:val="00B66CBC"/>
    <w:rsid w:val="00B67F35"/>
    <w:rsid w:val="00B712D5"/>
    <w:rsid w:val="00B74DAC"/>
    <w:rsid w:val="00B76096"/>
    <w:rsid w:val="00B83505"/>
    <w:rsid w:val="00B85A1B"/>
    <w:rsid w:val="00B87AC6"/>
    <w:rsid w:val="00B93A2F"/>
    <w:rsid w:val="00B943F0"/>
    <w:rsid w:val="00B97CF5"/>
    <w:rsid w:val="00BA623D"/>
    <w:rsid w:val="00BA6FAC"/>
    <w:rsid w:val="00BA750F"/>
    <w:rsid w:val="00BA761B"/>
    <w:rsid w:val="00BC2C84"/>
    <w:rsid w:val="00BC4B5A"/>
    <w:rsid w:val="00BD18F0"/>
    <w:rsid w:val="00BD2BBB"/>
    <w:rsid w:val="00BD44DC"/>
    <w:rsid w:val="00BE150E"/>
    <w:rsid w:val="00BF0090"/>
    <w:rsid w:val="00C028A4"/>
    <w:rsid w:val="00C047B0"/>
    <w:rsid w:val="00C070F9"/>
    <w:rsid w:val="00C1680C"/>
    <w:rsid w:val="00C2102F"/>
    <w:rsid w:val="00C25136"/>
    <w:rsid w:val="00C328A4"/>
    <w:rsid w:val="00C34EC8"/>
    <w:rsid w:val="00C3535E"/>
    <w:rsid w:val="00C428E1"/>
    <w:rsid w:val="00C432CE"/>
    <w:rsid w:val="00C4796C"/>
    <w:rsid w:val="00C47DE7"/>
    <w:rsid w:val="00C66F10"/>
    <w:rsid w:val="00C72C97"/>
    <w:rsid w:val="00C73F0D"/>
    <w:rsid w:val="00C75511"/>
    <w:rsid w:val="00C77231"/>
    <w:rsid w:val="00C77975"/>
    <w:rsid w:val="00C7798D"/>
    <w:rsid w:val="00C81614"/>
    <w:rsid w:val="00C85C87"/>
    <w:rsid w:val="00C87824"/>
    <w:rsid w:val="00C9614E"/>
    <w:rsid w:val="00CA04B3"/>
    <w:rsid w:val="00CB3E46"/>
    <w:rsid w:val="00CB5540"/>
    <w:rsid w:val="00CB6C44"/>
    <w:rsid w:val="00CC419B"/>
    <w:rsid w:val="00CC4FA9"/>
    <w:rsid w:val="00CD12C3"/>
    <w:rsid w:val="00CD167B"/>
    <w:rsid w:val="00CD7F18"/>
    <w:rsid w:val="00CE28E2"/>
    <w:rsid w:val="00CE5003"/>
    <w:rsid w:val="00CF3409"/>
    <w:rsid w:val="00D00355"/>
    <w:rsid w:val="00D05CC6"/>
    <w:rsid w:val="00D10E6E"/>
    <w:rsid w:val="00D1525D"/>
    <w:rsid w:val="00D178AD"/>
    <w:rsid w:val="00D20244"/>
    <w:rsid w:val="00D221CA"/>
    <w:rsid w:val="00D32C6A"/>
    <w:rsid w:val="00D35080"/>
    <w:rsid w:val="00D35506"/>
    <w:rsid w:val="00D36541"/>
    <w:rsid w:val="00D36F86"/>
    <w:rsid w:val="00D37E7B"/>
    <w:rsid w:val="00D40768"/>
    <w:rsid w:val="00D42422"/>
    <w:rsid w:val="00D43F01"/>
    <w:rsid w:val="00D45AF7"/>
    <w:rsid w:val="00D50FF0"/>
    <w:rsid w:val="00D52D14"/>
    <w:rsid w:val="00D60883"/>
    <w:rsid w:val="00D60CED"/>
    <w:rsid w:val="00D715E2"/>
    <w:rsid w:val="00D725A2"/>
    <w:rsid w:val="00D74D8D"/>
    <w:rsid w:val="00D7514C"/>
    <w:rsid w:val="00D87DE6"/>
    <w:rsid w:val="00D90F15"/>
    <w:rsid w:val="00D915C1"/>
    <w:rsid w:val="00D93288"/>
    <w:rsid w:val="00DA1C53"/>
    <w:rsid w:val="00DA1E29"/>
    <w:rsid w:val="00DA2287"/>
    <w:rsid w:val="00DB0450"/>
    <w:rsid w:val="00DB1568"/>
    <w:rsid w:val="00DB37E7"/>
    <w:rsid w:val="00DC1B36"/>
    <w:rsid w:val="00DC5AC5"/>
    <w:rsid w:val="00DD0C9B"/>
    <w:rsid w:val="00DD7C95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7668"/>
    <w:rsid w:val="00DF7E5B"/>
    <w:rsid w:val="00E03BC7"/>
    <w:rsid w:val="00E05A29"/>
    <w:rsid w:val="00E06A56"/>
    <w:rsid w:val="00E1081B"/>
    <w:rsid w:val="00E111CF"/>
    <w:rsid w:val="00E11A14"/>
    <w:rsid w:val="00E1435A"/>
    <w:rsid w:val="00E1626C"/>
    <w:rsid w:val="00E21ECB"/>
    <w:rsid w:val="00E22AAF"/>
    <w:rsid w:val="00E24D88"/>
    <w:rsid w:val="00E3693F"/>
    <w:rsid w:val="00E36E62"/>
    <w:rsid w:val="00E374A2"/>
    <w:rsid w:val="00E4607C"/>
    <w:rsid w:val="00E50721"/>
    <w:rsid w:val="00E656F4"/>
    <w:rsid w:val="00E65984"/>
    <w:rsid w:val="00E72BA6"/>
    <w:rsid w:val="00E8278D"/>
    <w:rsid w:val="00E84890"/>
    <w:rsid w:val="00E8654F"/>
    <w:rsid w:val="00E86932"/>
    <w:rsid w:val="00E914A3"/>
    <w:rsid w:val="00E94C2E"/>
    <w:rsid w:val="00E9699A"/>
    <w:rsid w:val="00EA107B"/>
    <w:rsid w:val="00EA1913"/>
    <w:rsid w:val="00EB4FE9"/>
    <w:rsid w:val="00EC5E6B"/>
    <w:rsid w:val="00ED5FC7"/>
    <w:rsid w:val="00EE0A6D"/>
    <w:rsid w:val="00EE0F8A"/>
    <w:rsid w:val="00EF78D6"/>
    <w:rsid w:val="00F00F40"/>
    <w:rsid w:val="00F03713"/>
    <w:rsid w:val="00F10AE8"/>
    <w:rsid w:val="00F1313D"/>
    <w:rsid w:val="00F14855"/>
    <w:rsid w:val="00F20970"/>
    <w:rsid w:val="00F21E77"/>
    <w:rsid w:val="00F22EA0"/>
    <w:rsid w:val="00F22FA9"/>
    <w:rsid w:val="00F27082"/>
    <w:rsid w:val="00F36D0D"/>
    <w:rsid w:val="00F40FC9"/>
    <w:rsid w:val="00F4178D"/>
    <w:rsid w:val="00F43EA8"/>
    <w:rsid w:val="00F46090"/>
    <w:rsid w:val="00F46D20"/>
    <w:rsid w:val="00F5035A"/>
    <w:rsid w:val="00F57AD8"/>
    <w:rsid w:val="00F57D42"/>
    <w:rsid w:val="00F62431"/>
    <w:rsid w:val="00F80043"/>
    <w:rsid w:val="00F85366"/>
    <w:rsid w:val="00F8784C"/>
    <w:rsid w:val="00F9352C"/>
    <w:rsid w:val="00F9640B"/>
    <w:rsid w:val="00FA0750"/>
    <w:rsid w:val="00FA0EA2"/>
    <w:rsid w:val="00FA21A8"/>
    <w:rsid w:val="00FA5790"/>
    <w:rsid w:val="00FB09DA"/>
    <w:rsid w:val="00FB796E"/>
    <w:rsid w:val="00FC2346"/>
    <w:rsid w:val="00FC505E"/>
    <w:rsid w:val="00FC51BC"/>
    <w:rsid w:val="00FD63AF"/>
    <w:rsid w:val="00FE041A"/>
    <w:rsid w:val="00FE2FFB"/>
    <w:rsid w:val="00FE5893"/>
    <w:rsid w:val="00FF2E92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es-E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es-ES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es-ES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es-ES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1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de/serien/azor-seri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adamhall.com/de-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27</cp:revision>
  <cp:lastPrinted>2019-01-10T17:28:00Z</cp:lastPrinted>
  <dcterms:created xsi:type="dcterms:W3CDTF">2023-03-13T07:56:00Z</dcterms:created>
  <dcterms:modified xsi:type="dcterms:W3CDTF">2024-01-22T15:38:00Z</dcterms:modified>
</cp:coreProperties>
</file>