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7DC16" w14:textId="77777777" w:rsidR="00054577" w:rsidRPr="00791D93" w:rsidRDefault="00054577" w:rsidP="00054577">
      <w:pPr>
        <w:rPr>
          <w:rFonts w:ascii="Arial" w:hAnsi="Arial"/>
          <w:b/>
          <w:color w:val="000000" w:themeColor="text1"/>
          <w:sz w:val="28"/>
          <w:bdr w:val="none" w:sz="0" w:space="0" w:color="auto" w:frame="1"/>
          <w:lang w:val="en-GB"/>
        </w:rPr>
      </w:pPr>
      <w:r w:rsidRPr="00791D93">
        <w:rPr>
          <w:rFonts w:ascii="Calibri" w:hAnsi="Calibri"/>
          <w:sz w:val="52"/>
          <w:lang w:val="en-GB"/>
        </w:rPr>
        <w:t>Press Release</w:t>
      </w:r>
    </w:p>
    <w:p w14:paraId="5DC31C18" w14:textId="77777777" w:rsidR="00054577" w:rsidRPr="00791D93" w:rsidRDefault="00054577" w:rsidP="00054577">
      <w:pPr>
        <w:rPr>
          <w:rFonts w:ascii="Arial" w:hAnsi="Arial"/>
          <w:b/>
          <w:color w:val="000000" w:themeColor="text1"/>
          <w:sz w:val="28"/>
          <w:bdr w:val="none" w:sz="0" w:space="0" w:color="auto" w:frame="1"/>
          <w:lang w:val="en-GB"/>
        </w:rPr>
      </w:pPr>
    </w:p>
    <w:p w14:paraId="2119B856" w14:textId="77777777" w:rsidR="00054577" w:rsidRPr="00791D93" w:rsidRDefault="00054577" w:rsidP="00054577">
      <w:pPr>
        <w:rPr>
          <w:rFonts w:ascii="Arial" w:hAnsi="Arial"/>
          <w:b/>
          <w:color w:val="000000" w:themeColor="text1"/>
          <w:sz w:val="28"/>
          <w:bdr w:val="none" w:sz="0" w:space="0" w:color="auto" w:frame="1"/>
          <w:lang w:val="en-GB"/>
        </w:rPr>
      </w:pPr>
    </w:p>
    <w:p w14:paraId="72C17921" w14:textId="7F137717" w:rsidR="00054577" w:rsidRPr="00791D93" w:rsidRDefault="00054577" w:rsidP="00054577">
      <w:pPr>
        <w:rPr>
          <w:rFonts w:ascii="Calibri" w:hAnsi="Calibri" w:cs="Calibri"/>
          <w:b/>
          <w:sz w:val="44"/>
          <w:szCs w:val="44"/>
          <w:lang w:val="en-GB"/>
        </w:rPr>
      </w:pPr>
      <w:r w:rsidRPr="00791D93">
        <w:rPr>
          <w:rFonts w:ascii="Calibri" w:hAnsi="Calibri" w:cs="Calibri"/>
          <w:b/>
          <w:bCs/>
          <w:sz w:val="44"/>
          <w:szCs w:val="44"/>
          <w:lang w:val="en-GB"/>
        </w:rPr>
        <w:t xml:space="preserve">Cameo </w:t>
      </w:r>
      <w:r w:rsidR="00C7708A">
        <w:rPr>
          <w:rFonts w:ascii="Calibri" w:hAnsi="Calibri" w:cs="Calibri"/>
          <w:b/>
          <w:bCs/>
          <w:sz w:val="44"/>
          <w:szCs w:val="44"/>
          <w:lang w:val="en-GB"/>
        </w:rPr>
        <w:t>p</w:t>
      </w:r>
      <w:r w:rsidRPr="00791D93">
        <w:rPr>
          <w:rFonts w:ascii="Calibri" w:hAnsi="Calibri" w:cs="Calibri"/>
          <w:b/>
          <w:bCs/>
          <w:sz w:val="44"/>
          <w:szCs w:val="44"/>
          <w:lang w:val="en-GB"/>
        </w:rPr>
        <w:t>resents</w:t>
      </w:r>
      <w:r w:rsidR="00C7708A">
        <w:rPr>
          <w:rFonts w:ascii="Calibri" w:hAnsi="Calibri" w:cs="Calibri"/>
          <w:b/>
          <w:bCs/>
          <w:sz w:val="44"/>
          <w:szCs w:val="44"/>
          <w:lang w:val="en-GB"/>
        </w:rPr>
        <w:t xml:space="preserve"> the</w:t>
      </w:r>
      <w:r w:rsidRPr="00791D93">
        <w:rPr>
          <w:rFonts w:ascii="Calibri" w:hAnsi="Calibri" w:cs="Calibri"/>
          <w:b/>
          <w:bCs/>
          <w:sz w:val="44"/>
          <w:szCs w:val="44"/>
          <w:lang w:val="en-GB"/>
        </w:rPr>
        <w:t xml:space="preserve"> ZENIT</w:t>
      </w:r>
      <w:r w:rsidR="00164254" w:rsidRPr="00164254">
        <w:rPr>
          <w:rFonts w:ascii="Calibri" w:hAnsi="Calibri" w:cs="Calibri"/>
          <w:b/>
          <w:sz w:val="44"/>
          <w:szCs w:val="44"/>
          <w:lang w:val="en-US"/>
        </w:rPr>
        <w:t>®</w:t>
      </w:r>
      <w:r w:rsidRPr="00791D93">
        <w:rPr>
          <w:rFonts w:ascii="Calibri" w:hAnsi="Calibri" w:cs="Calibri"/>
          <w:b/>
          <w:bCs/>
          <w:sz w:val="44"/>
          <w:szCs w:val="44"/>
          <w:lang w:val="en-GB"/>
        </w:rPr>
        <w:t xml:space="preserve"> W600 SMD: </w:t>
      </w:r>
      <w:r w:rsidR="00C7708A">
        <w:rPr>
          <w:rFonts w:ascii="Calibri" w:hAnsi="Calibri" w:cs="Calibri"/>
          <w:b/>
          <w:bCs/>
          <w:sz w:val="44"/>
          <w:szCs w:val="44"/>
          <w:lang w:val="en-GB"/>
        </w:rPr>
        <w:t>n</w:t>
      </w:r>
      <w:r w:rsidRPr="00791D93">
        <w:rPr>
          <w:rFonts w:ascii="Calibri" w:hAnsi="Calibri" w:cs="Calibri"/>
          <w:b/>
          <w:bCs/>
          <w:sz w:val="44"/>
          <w:szCs w:val="44"/>
          <w:lang w:val="en-GB"/>
        </w:rPr>
        <w:t xml:space="preserve">ew IP65 LED </w:t>
      </w:r>
      <w:r w:rsidR="00F633BE">
        <w:rPr>
          <w:rFonts w:ascii="Calibri" w:hAnsi="Calibri" w:cs="Calibri"/>
          <w:b/>
          <w:bCs/>
          <w:sz w:val="44"/>
          <w:szCs w:val="44"/>
          <w:lang w:val="en-GB"/>
        </w:rPr>
        <w:t>o</w:t>
      </w:r>
      <w:r w:rsidRPr="00791D93">
        <w:rPr>
          <w:rFonts w:ascii="Calibri" w:hAnsi="Calibri" w:cs="Calibri"/>
          <w:b/>
          <w:bCs/>
          <w:sz w:val="44"/>
          <w:szCs w:val="44"/>
          <w:lang w:val="en-GB"/>
        </w:rPr>
        <w:t xml:space="preserve">utdoor </w:t>
      </w:r>
      <w:r w:rsidR="00F633BE">
        <w:rPr>
          <w:rFonts w:ascii="Calibri" w:hAnsi="Calibri" w:cs="Calibri"/>
          <w:b/>
          <w:bCs/>
          <w:sz w:val="44"/>
          <w:szCs w:val="44"/>
          <w:lang w:val="en-GB"/>
        </w:rPr>
        <w:t>w</w:t>
      </w:r>
      <w:r w:rsidRPr="00791D93">
        <w:rPr>
          <w:rFonts w:ascii="Calibri" w:hAnsi="Calibri" w:cs="Calibri"/>
          <w:b/>
          <w:bCs/>
          <w:sz w:val="44"/>
          <w:szCs w:val="44"/>
          <w:lang w:val="en-GB"/>
        </w:rPr>
        <w:t xml:space="preserve">ash </w:t>
      </w:r>
      <w:r w:rsidR="00F633BE">
        <w:rPr>
          <w:rFonts w:ascii="Calibri" w:hAnsi="Calibri" w:cs="Calibri"/>
          <w:b/>
          <w:bCs/>
          <w:sz w:val="44"/>
          <w:szCs w:val="44"/>
          <w:lang w:val="en-GB"/>
        </w:rPr>
        <w:t>l</w:t>
      </w:r>
      <w:r w:rsidRPr="00791D93">
        <w:rPr>
          <w:rFonts w:ascii="Calibri" w:hAnsi="Calibri" w:cs="Calibri"/>
          <w:b/>
          <w:bCs/>
          <w:sz w:val="44"/>
          <w:szCs w:val="44"/>
          <w:lang w:val="en-GB"/>
        </w:rPr>
        <w:t xml:space="preserve">ights </w:t>
      </w:r>
      <w:r w:rsidR="00C7708A">
        <w:rPr>
          <w:rFonts w:ascii="Calibri" w:hAnsi="Calibri" w:cs="Calibri"/>
          <w:b/>
          <w:bCs/>
          <w:sz w:val="44"/>
          <w:szCs w:val="44"/>
          <w:lang w:val="en-GB"/>
        </w:rPr>
        <w:t>a</w:t>
      </w:r>
      <w:r w:rsidRPr="00791D93">
        <w:rPr>
          <w:rFonts w:ascii="Calibri" w:hAnsi="Calibri" w:cs="Calibri"/>
          <w:b/>
          <w:bCs/>
          <w:sz w:val="44"/>
          <w:szCs w:val="44"/>
          <w:lang w:val="en-GB"/>
        </w:rPr>
        <w:t xml:space="preserve">vailable </w:t>
      </w:r>
      <w:r w:rsidR="00C7708A">
        <w:rPr>
          <w:rFonts w:ascii="Calibri" w:hAnsi="Calibri" w:cs="Calibri"/>
          <w:b/>
          <w:bCs/>
          <w:sz w:val="44"/>
          <w:szCs w:val="44"/>
          <w:lang w:val="en-GB"/>
        </w:rPr>
        <w:t>n</w:t>
      </w:r>
      <w:r w:rsidRPr="00791D93">
        <w:rPr>
          <w:rFonts w:ascii="Calibri" w:hAnsi="Calibri" w:cs="Calibri"/>
          <w:b/>
          <w:bCs/>
          <w:sz w:val="44"/>
          <w:szCs w:val="44"/>
          <w:lang w:val="en-GB"/>
        </w:rPr>
        <w:t xml:space="preserve">ow </w:t>
      </w:r>
    </w:p>
    <w:p w14:paraId="0350E88B" w14:textId="77777777" w:rsidR="00054577" w:rsidRPr="00791D93" w:rsidRDefault="00054577" w:rsidP="00054577">
      <w:pPr>
        <w:rPr>
          <w:rFonts w:ascii="Calibri" w:hAnsi="Calibri" w:cs="Arial"/>
          <w:b/>
          <w:bCs/>
          <w:color w:val="0D0D0D" w:themeColor="text1" w:themeTint="F2"/>
          <w:szCs w:val="26"/>
          <w:bdr w:val="none" w:sz="0" w:space="0" w:color="auto" w:frame="1"/>
          <w:lang w:val="en-GB"/>
        </w:rPr>
      </w:pPr>
    </w:p>
    <w:p w14:paraId="51F5D238" w14:textId="624BF54A" w:rsidR="00446F11" w:rsidRPr="00791D93" w:rsidRDefault="00446F11" w:rsidP="00446F11">
      <w:pPr>
        <w:rPr>
          <w:rFonts w:ascii="Calibri" w:hAnsi="Calibri" w:cs="Calibri"/>
          <w:b/>
          <w:sz w:val="22"/>
          <w:szCs w:val="22"/>
          <w:shd w:val="clear" w:color="auto" w:fill="FFFFFF"/>
          <w:lang w:val="en-GB"/>
        </w:rPr>
      </w:pPr>
      <w:r w:rsidRPr="00791D93">
        <w:rPr>
          <w:rFonts w:ascii="Calibri" w:hAnsi="Calibri" w:cs="Calibri"/>
          <w:b/>
          <w:bCs/>
          <w:sz w:val="22"/>
          <w:szCs w:val="22"/>
          <w:shd w:val="clear" w:color="auto" w:fill="FFFFFF"/>
          <w:lang w:val="en-GB"/>
        </w:rPr>
        <w:t xml:space="preserve">Neu-Anspach, Germany – </w:t>
      </w:r>
      <w:r w:rsidR="00164254" w:rsidRPr="00164254">
        <w:rPr>
          <w:rFonts w:ascii="Calibri" w:hAnsi="Calibri" w:cs="Calibri"/>
          <w:b/>
          <w:bCs/>
          <w:sz w:val="22"/>
          <w:szCs w:val="22"/>
          <w:shd w:val="clear" w:color="auto" w:fill="FFFFFF"/>
          <w:lang w:val="en-GB"/>
        </w:rPr>
        <w:t>24.</w:t>
      </w:r>
      <w:r w:rsidRPr="00164254">
        <w:rPr>
          <w:rFonts w:ascii="Calibri" w:hAnsi="Calibri" w:cs="Calibri"/>
          <w:b/>
          <w:bCs/>
          <w:sz w:val="22"/>
          <w:szCs w:val="22"/>
          <w:shd w:val="clear" w:color="auto" w:fill="FFFFFF"/>
          <w:lang w:val="en-GB"/>
        </w:rPr>
        <w:t xml:space="preserve"> May 2022</w:t>
      </w:r>
      <w:r w:rsidRPr="00791D93">
        <w:rPr>
          <w:rFonts w:ascii="Calibri" w:hAnsi="Calibri" w:cs="Calibri"/>
          <w:b/>
          <w:bCs/>
          <w:sz w:val="22"/>
          <w:szCs w:val="22"/>
          <w:shd w:val="clear" w:color="auto" w:fill="FFFFFF"/>
          <w:lang w:val="en-GB"/>
        </w:rPr>
        <w:t xml:space="preserve"> – Cameo is expanding its product portfolio of IP65-certified LED outdoor wash lights </w:t>
      </w:r>
      <w:r w:rsidR="00F633BE">
        <w:rPr>
          <w:rFonts w:ascii="Calibri" w:hAnsi="Calibri" w:cs="Calibri"/>
          <w:b/>
          <w:bCs/>
          <w:sz w:val="22"/>
          <w:szCs w:val="22"/>
          <w:shd w:val="clear" w:color="auto" w:fill="FFFFFF"/>
          <w:lang w:val="en-GB"/>
        </w:rPr>
        <w:t>with the release of</w:t>
      </w:r>
      <w:r w:rsidRPr="00791D93">
        <w:rPr>
          <w:rFonts w:ascii="Calibri" w:hAnsi="Calibri" w:cs="Calibri"/>
          <w:b/>
          <w:bCs/>
          <w:sz w:val="22"/>
          <w:szCs w:val="22"/>
          <w:shd w:val="clear" w:color="auto" w:fill="FFFFFF"/>
          <w:lang w:val="en-GB"/>
        </w:rPr>
        <w:t xml:space="preserve"> the new ZENIT</w:t>
      </w:r>
      <w:r w:rsidR="00164254" w:rsidRPr="00164254">
        <w:rPr>
          <w:rFonts w:ascii="Calibri" w:hAnsi="Calibri" w:cs="Calibri"/>
          <w:b/>
          <w:sz w:val="22"/>
          <w:szCs w:val="22"/>
          <w:shd w:val="clear" w:color="auto" w:fill="FFFFFF"/>
          <w:lang w:val="en-US"/>
        </w:rPr>
        <w:t>®</w:t>
      </w:r>
      <w:r w:rsidRPr="00791D93">
        <w:rPr>
          <w:rFonts w:ascii="Calibri" w:hAnsi="Calibri" w:cs="Calibri"/>
          <w:b/>
          <w:bCs/>
          <w:sz w:val="22"/>
          <w:szCs w:val="22"/>
          <w:shd w:val="clear" w:color="auto" w:fill="FFFFFF"/>
          <w:lang w:val="en-GB"/>
        </w:rPr>
        <w:t xml:space="preserve"> W600 SMD in RGBW and Daylight versions. Lighting designers, event technicians and rental companies </w:t>
      </w:r>
      <w:r w:rsidR="00F633BE">
        <w:rPr>
          <w:rFonts w:ascii="Calibri" w:hAnsi="Calibri" w:cs="Calibri"/>
          <w:b/>
          <w:bCs/>
          <w:sz w:val="22"/>
          <w:szCs w:val="22"/>
          <w:shd w:val="clear" w:color="auto" w:fill="FFFFFF"/>
          <w:lang w:val="en-GB"/>
        </w:rPr>
        <w:t xml:space="preserve">will </w:t>
      </w:r>
      <w:r w:rsidRPr="00791D93">
        <w:rPr>
          <w:rFonts w:ascii="Calibri" w:hAnsi="Calibri" w:cs="Calibri"/>
          <w:b/>
          <w:bCs/>
          <w:sz w:val="22"/>
          <w:szCs w:val="22"/>
          <w:shd w:val="clear" w:color="auto" w:fill="FFFFFF"/>
          <w:lang w:val="en-GB"/>
        </w:rPr>
        <w:t>benefit from their suitability for outdoor applications</w:t>
      </w:r>
      <w:r w:rsidR="00F633BE">
        <w:rPr>
          <w:rFonts w:ascii="Calibri" w:hAnsi="Calibri" w:cs="Calibri"/>
          <w:b/>
          <w:bCs/>
          <w:sz w:val="22"/>
          <w:szCs w:val="22"/>
          <w:shd w:val="clear" w:color="auto" w:fill="FFFFFF"/>
          <w:lang w:val="en-GB"/>
        </w:rPr>
        <w:t>,</w:t>
      </w:r>
      <w:r w:rsidRPr="00791D93">
        <w:rPr>
          <w:rFonts w:ascii="Calibri" w:hAnsi="Calibri" w:cs="Calibri"/>
          <w:b/>
          <w:bCs/>
          <w:sz w:val="22"/>
          <w:szCs w:val="22"/>
          <w:shd w:val="clear" w:color="auto" w:fill="FFFFFF"/>
          <w:lang w:val="en-GB"/>
        </w:rPr>
        <w:t xml:space="preserve"> as well as their particularly high light output and maximum flexibility. The</w:t>
      </w:r>
      <w:r w:rsidR="00F633BE">
        <w:rPr>
          <w:rFonts w:ascii="Calibri" w:hAnsi="Calibri" w:cs="Calibri"/>
          <w:b/>
          <w:bCs/>
          <w:sz w:val="22"/>
          <w:szCs w:val="22"/>
          <w:shd w:val="clear" w:color="auto" w:fill="FFFFFF"/>
          <w:lang w:val="en-GB"/>
        </w:rPr>
        <w:t>se</w:t>
      </w:r>
      <w:r w:rsidRPr="00791D93">
        <w:rPr>
          <w:rFonts w:ascii="Calibri" w:hAnsi="Calibri" w:cs="Calibri"/>
          <w:b/>
          <w:bCs/>
          <w:sz w:val="22"/>
          <w:szCs w:val="22"/>
          <w:shd w:val="clear" w:color="auto" w:fill="FFFFFF"/>
          <w:lang w:val="en-GB"/>
        </w:rPr>
        <w:t xml:space="preserve"> new additions to the ZENIT</w:t>
      </w:r>
      <w:r w:rsidR="00F633BE">
        <w:rPr>
          <w:rFonts w:ascii="Calibri" w:hAnsi="Calibri" w:cs="Calibri"/>
          <w:b/>
          <w:bCs/>
          <w:sz w:val="22"/>
          <w:szCs w:val="22"/>
          <w:shd w:val="clear" w:color="auto" w:fill="FFFFFF"/>
          <w:lang w:val="en-GB"/>
        </w:rPr>
        <w:t xml:space="preserve"> S</w:t>
      </w:r>
      <w:r w:rsidRPr="00791D93">
        <w:rPr>
          <w:rFonts w:ascii="Calibri" w:hAnsi="Calibri" w:cs="Calibri"/>
          <w:b/>
          <w:bCs/>
          <w:sz w:val="22"/>
          <w:szCs w:val="22"/>
          <w:shd w:val="clear" w:color="auto" w:fill="FFFFFF"/>
          <w:lang w:val="en-GB"/>
        </w:rPr>
        <w:t xml:space="preserve">eries </w:t>
      </w:r>
      <w:r w:rsidR="00F633BE">
        <w:rPr>
          <w:rFonts w:ascii="Calibri" w:hAnsi="Calibri" w:cs="Calibri"/>
          <w:b/>
          <w:bCs/>
          <w:sz w:val="22"/>
          <w:szCs w:val="22"/>
          <w:shd w:val="clear" w:color="auto" w:fill="FFFFFF"/>
          <w:lang w:val="en-GB"/>
        </w:rPr>
        <w:t>are</w:t>
      </w:r>
      <w:r w:rsidRPr="00791D93">
        <w:rPr>
          <w:rFonts w:ascii="Calibri" w:hAnsi="Calibri" w:cs="Calibri"/>
          <w:b/>
          <w:bCs/>
          <w:sz w:val="22"/>
          <w:szCs w:val="22"/>
          <w:shd w:val="clear" w:color="auto" w:fill="FFFFFF"/>
          <w:lang w:val="en-GB"/>
        </w:rPr>
        <w:t xml:space="preserve"> designed for use at medium-sized to large indoor and outdoor events, as well as for lighting TV shows. The new outdoor SMD LED wash lights are available in </w:t>
      </w:r>
      <w:r w:rsidR="00F633BE">
        <w:rPr>
          <w:rFonts w:ascii="Calibri" w:hAnsi="Calibri" w:cs="Calibri"/>
          <w:b/>
          <w:bCs/>
          <w:sz w:val="22"/>
          <w:szCs w:val="22"/>
          <w:shd w:val="clear" w:color="auto" w:fill="FFFFFF"/>
          <w:lang w:val="en-GB"/>
        </w:rPr>
        <w:t>two</w:t>
      </w:r>
      <w:r w:rsidRPr="00791D93">
        <w:rPr>
          <w:rFonts w:ascii="Calibri" w:hAnsi="Calibri" w:cs="Calibri"/>
          <w:b/>
          <w:bCs/>
          <w:sz w:val="22"/>
          <w:szCs w:val="22"/>
          <w:shd w:val="clear" w:color="auto" w:fill="FFFFFF"/>
          <w:lang w:val="en-GB"/>
        </w:rPr>
        <w:t xml:space="preserve"> versions</w:t>
      </w:r>
      <w:r w:rsidR="00F633BE">
        <w:rPr>
          <w:rFonts w:ascii="Calibri" w:hAnsi="Calibri" w:cs="Calibri"/>
          <w:b/>
          <w:bCs/>
          <w:sz w:val="22"/>
          <w:szCs w:val="22"/>
          <w:shd w:val="clear" w:color="auto" w:fill="FFFFFF"/>
          <w:lang w:val="en-GB"/>
        </w:rPr>
        <w:t>: the</w:t>
      </w:r>
      <w:r w:rsidRPr="00791D93">
        <w:rPr>
          <w:rFonts w:ascii="Calibri" w:hAnsi="Calibri" w:cs="Calibri"/>
          <w:b/>
          <w:bCs/>
          <w:sz w:val="22"/>
          <w:szCs w:val="22"/>
          <w:shd w:val="clear" w:color="auto" w:fill="FFFFFF"/>
          <w:lang w:val="en-GB"/>
        </w:rPr>
        <w:t xml:space="preserve"> ZENIT</w:t>
      </w:r>
      <w:r w:rsidR="00164254" w:rsidRPr="00164254">
        <w:rPr>
          <w:rFonts w:ascii="Calibri" w:hAnsi="Calibri" w:cs="Calibri"/>
          <w:b/>
          <w:sz w:val="22"/>
          <w:szCs w:val="22"/>
          <w:shd w:val="clear" w:color="auto" w:fill="FFFFFF"/>
          <w:lang w:val="en-US"/>
        </w:rPr>
        <w:t>®</w:t>
      </w:r>
      <w:r w:rsidRPr="00791D93">
        <w:rPr>
          <w:rFonts w:ascii="Calibri" w:hAnsi="Calibri" w:cs="Calibri"/>
          <w:b/>
          <w:bCs/>
          <w:sz w:val="22"/>
          <w:szCs w:val="22"/>
          <w:shd w:val="clear" w:color="auto" w:fill="FFFFFF"/>
          <w:lang w:val="en-GB"/>
        </w:rPr>
        <w:t xml:space="preserve"> W600 D SMD Daylight</w:t>
      </w:r>
      <w:r w:rsidR="00F633BE">
        <w:rPr>
          <w:rFonts w:ascii="Calibri" w:hAnsi="Calibri" w:cs="Calibri"/>
          <w:b/>
          <w:bCs/>
          <w:sz w:val="22"/>
          <w:szCs w:val="22"/>
          <w:shd w:val="clear" w:color="auto" w:fill="FFFFFF"/>
          <w:lang w:val="en-GB"/>
        </w:rPr>
        <w:t>,</w:t>
      </w:r>
      <w:r w:rsidRPr="00791D93">
        <w:rPr>
          <w:rFonts w:ascii="Calibri" w:hAnsi="Calibri" w:cs="Calibri"/>
          <w:b/>
          <w:bCs/>
          <w:sz w:val="22"/>
          <w:szCs w:val="22"/>
          <w:shd w:val="clear" w:color="auto" w:fill="FFFFFF"/>
          <w:lang w:val="en-GB"/>
        </w:rPr>
        <w:t xml:space="preserve"> and </w:t>
      </w:r>
      <w:r w:rsidR="00F633BE">
        <w:rPr>
          <w:rFonts w:ascii="Calibri" w:hAnsi="Calibri" w:cs="Calibri"/>
          <w:b/>
          <w:bCs/>
          <w:sz w:val="22"/>
          <w:szCs w:val="22"/>
          <w:shd w:val="clear" w:color="auto" w:fill="FFFFFF"/>
          <w:lang w:val="en-GB"/>
        </w:rPr>
        <w:t xml:space="preserve">the </w:t>
      </w:r>
      <w:r w:rsidRPr="00791D93">
        <w:rPr>
          <w:rFonts w:ascii="Calibri" w:hAnsi="Calibri" w:cs="Calibri"/>
          <w:b/>
          <w:bCs/>
          <w:sz w:val="22"/>
          <w:szCs w:val="22"/>
          <w:shd w:val="clear" w:color="auto" w:fill="FFFFFF"/>
          <w:lang w:val="en-GB"/>
        </w:rPr>
        <w:t>ZENIT</w:t>
      </w:r>
      <w:r w:rsidR="00164254" w:rsidRPr="00164254">
        <w:rPr>
          <w:rFonts w:ascii="Calibri" w:hAnsi="Calibri" w:cs="Calibri"/>
          <w:b/>
          <w:sz w:val="22"/>
          <w:szCs w:val="22"/>
          <w:shd w:val="clear" w:color="auto" w:fill="FFFFFF"/>
          <w:lang w:val="en-US"/>
        </w:rPr>
        <w:t>®</w:t>
      </w:r>
      <w:r w:rsidRPr="00791D93">
        <w:rPr>
          <w:rFonts w:ascii="Calibri" w:hAnsi="Calibri" w:cs="Calibri"/>
          <w:b/>
          <w:bCs/>
          <w:sz w:val="22"/>
          <w:szCs w:val="22"/>
          <w:shd w:val="clear" w:color="auto" w:fill="FFFFFF"/>
          <w:lang w:val="en-GB"/>
        </w:rPr>
        <w:t xml:space="preserve"> W600 SMD RGBW.</w:t>
      </w:r>
    </w:p>
    <w:p w14:paraId="5E8E9140" w14:textId="77777777" w:rsidR="00446F11" w:rsidRPr="00791D93" w:rsidRDefault="00446F11" w:rsidP="00446F11">
      <w:pPr>
        <w:rPr>
          <w:rFonts w:ascii="Calibri" w:hAnsi="Calibri" w:cs="Calibri"/>
          <w:b/>
          <w:bCs/>
          <w:color w:val="4472C4" w:themeColor="accent1"/>
          <w:sz w:val="22"/>
          <w:szCs w:val="22"/>
          <w:shd w:val="clear" w:color="auto" w:fill="FFFFFF"/>
          <w:lang w:val="en-GB"/>
        </w:rPr>
      </w:pPr>
    </w:p>
    <w:p w14:paraId="1E672C1A" w14:textId="7E2E9437" w:rsidR="00A31A5A" w:rsidRPr="00791D93" w:rsidRDefault="00126CD9" w:rsidP="00054577">
      <w:pPr>
        <w:rPr>
          <w:rFonts w:ascii="Calibri" w:hAnsi="Calibri" w:cs="Calibri"/>
          <w:sz w:val="22"/>
          <w:szCs w:val="22"/>
          <w:shd w:val="clear" w:color="auto" w:fill="FFFFFF"/>
          <w:lang w:val="en-GB"/>
        </w:rPr>
      </w:pPr>
      <w:r w:rsidRPr="00791D93">
        <w:rPr>
          <w:rFonts w:ascii="Calibri" w:hAnsi="Calibri" w:cs="Calibri"/>
          <w:color w:val="0D0D0D" w:themeColor="text1" w:themeTint="F2"/>
          <w:sz w:val="22"/>
          <w:szCs w:val="22"/>
          <w:bdr w:val="none" w:sz="0" w:space="0" w:color="auto" w:frame="1"/>
          <w:lang w:val="en-GB"/>
        </w:rPr>
        <w:t xml:space="preserve">The </w:t>
      </w:r>
      <w:r w:rsidRPr="00791D93">
        <w:rPr>
          <w:rFonts w:ascii="Calibri" w:hAnsi="Calibri" w:cs="Calibri"/>
          <w:sz w:val="22"/>
          <w:szCs w:val="22"/>
          <w:shd w:val="clear" w:color="auto" w:fill="FFFFFF"/>
          <w:lang w:val="en-GB"/>
        </w:rPr>
        <w:t>ZENIT</w:t>
      </w:r>
      <w:r w:rsidR="00164254" w:rsidRPr="00164254">
        <w:rPr>
          <w:rFonts w:ascii="Calibri" w:hAnsi="Calibri" w:cs="Calibri"/>
          <w:sz w:val="22"/>
          <w:szCs w:val="22"/>
          <w:shd w:val="clear" w:color="auto" w:fill="FFFFFF"/>
          <w:lang w:val="en-GB"/>
        </w:rPr>
        <w:t>®</w:t>
      </w:r>
      <w:r w:rsidRPr="00791D93">
        <w:rPr>
          <w:rFonts w:ascii="Calibri" w:hAnsi="Calibri" w:cs="Calibri"/>
          <w:sz w:val="22"/>
          <w:szCs w:val="22"/>
          <w:shd w:val="clear" w:color="auto" w:fill="FFFFFF"/>
          <w:lang w:val="en-GB"/>
        </w:rPr>
        <w:t xml:space="preserve"> W600 SMD</w:t>
      </w:r>
      <w:r w:rsidR="00164254">
        <w:rPr>
          <w:rFonts w:ascii="Calibri" w:hAnsi="Calibri" w:cs="Calibri"/>
          <w:sz w:val="22"/>
          <w:szCs w:val="22"/>
          <w:shd w:val="clear" w:color="auto" w:fill="FFFFFF"/>
          <w:lang w:val="en-GB"/>
        </w:rPr>
        <w:t xml:space="preserve"> </w:t>
      </w:r>
      <w:r w:rsidR="00164254" w:rsidRPr="00791D93">
        <w:rPr>
          <w:rFonts w:ascii="Calibri" w:hAnsi="Calibri" w:cs="Calibri"/>
          <w:color w:val="0D0D0D" w:themeColor="text1" w:themeTint="F2"/>
          <w:sz w:val="22"/>
          <w:szCs w:val="22"/>
          <w:bdr w:val="none" w:sz="0" w:space="0" w:color="auto" w:frame="1"/>
          <w:lang w:val="en-GB"/>
        </w:rPr>
        <w:t>RGBW</w:t>
      </w:r>
      <w:r w:rsidRPr="00791D93">
        <w:rPr>
          <w:rFonts w:ascii="Calibri" w:hAnsi="Calibri" w:cs="Calibri"/>
          <w:sz w:val="22"/>
          <w:szCs w:val="22"/>
          <w:shd w:val="clear" w:color="auto" w:fill="FFFFFF"/>
          <w:lang w:val="en-GB"/>
        </w:rPr>
        <w:t xml:space="preserve"> delivers a rich luminous flux of up to 41,000 lm. A total of 504 SMD 4-in-1 LEDs deliver precise, high-resolution colours and colour blends </w:t>
      </w:r>
      <w:r w:rsidR="00F633BE">
        <w:rPr>
          <w:rFonts w:ascii="Calibri" w:hAnsi="Calibri" w:cs="Calibri"/>
          <w:sz w:val="22"/>
          <w:szCs w:val="22"/>
          <w:shd w:val="clear" w:color="auto" w:fill="FFFFFF"/>
          <w:lang w:val="en-GB"/>
        </w:rPr>
        <w:t>across</w:t>
      </w:r>
      <w:r w:rsidRPr="00791D93">
        <w:rPr>
          <w:rFonts w:ascii="Calibri" w:hAnsi="Calibri" w:cs="Calibri"/>
          <w:sz w:val="22"/>
          <w:szCs w:val="22"/>
          <w:shd w:val="clear" w:color="auto" w:fill="FFFFFF"/>
          <w:lang w:val="en-GB"/>
        </w:rPr>
        <w:t xml:space="preserve"> the entire RGBW spectrum. With its CRI index of 85, the ZENIT W600 SMD also ensures natural colour reproduction. </w:t>
      </w:r>
      <w:r w:rsidR="00F633BE">
        <w:rPr>
          <w:rFonts w:ascii="Calibri" w:hAnsi="Calibri" w:cs="Calibri"/>
          <w:sz w:val="22"/>
          <w:szCs w:val="22"/>
          <w:shd w:val="clear" w:color="auto" w:fill="FFFFFF"/>
          <w:lang w:val="en-GB"/>
        </w:rPr>
        <w:t>When it comes</w:t>
      </w:r>
      <w:r w:rsidRPr="00791D93">
        <w:rPr>
          <w:rFonts w:ascii="Calibri" w:hAnsi="Calibri" w:cs="Calibri"/>
          <w:sz w:val="22"/>
          <w:szCs w:val="22"/>
          <w:shd w:val="clear" w:color="auto" w:fill="FFFFFF"/>
          <w:lang w:val="en-GB"/>
        </w:rPr>
        <w:t xml:space="preserve"> to colour temperature, lighting technicians have an adjustable bandwidth of between 2,700 and 6,500 K at their fingertips. </w:t>
      </w:r>
      <w:r w:rsidR="008361CF">
        <w:rPr>
          <w:rFonts w:ascii="Calibri" w:hAnsi="Calibri" w:cs="Calibri"/>
          <w:sz w:val="22"/>
          <w:szCs w:val="22"/>
          <w:shd w:val="clear" w:color="auto" w:fill="FFFFFF"/>
          <w:lang w:val="en-GB"/>
        </w:rPr>
        <w:t>T</w:t>
      </w:r>
      <w:r w:rsidRPr="00791D93">
        <w:rPr>
          <w:rFonts w:ascii="Calibri" w:hAnsi="Calibri" w:cs="Calibri"/>
          <w:sz w:val="22"/>
          <w:szCs w:val="22"/>
          <w:shd w:val="clear" w:color="auto" w:fill="FFFFFF"/>
          <w:lang w:val="en-GB"/>
        </w:rPr>
        <w:t xml:space="preserve">he </w:t>
      </w:r>
      <w:r w:rsidR="008361CF">
        <w:rPr>
          <w:rFonts w:ascii="Calibri" w:hAnsi="Calibri" w:cs="Calibri"/>
          <w:sz w:val="22"/>
          <w:szCs w:val="22"/>
          <w:shd w:val="clear" w:color="auto" w:fill="FFFFFF"/>
          <w:lang w:val="en-GB"/>
        </w:rPr>
        <w:t>12</w:t>
      </w:r>
      <w:r w:rsidRPr="00791D93">
        <w:rPr>
          <w:rFonts w:ascii="Calibri" w:hAnsi="Calibri" w:cs="Calibri"/>
          <w:sz w:val="22"/>
          <w:szCs w:val="22"/>
          <w:shd w:val="clear" w:color="auto" w:fill="FFFFFF"/>
          <w:lang w:val="en-GB"/>
        </w:rPr>
        <w:t xml:space="preserve"> independently controllable LED segments facilitate the creation of colourful effect images and running lights.</w:t>
      </w:r>
    </w:p>
    <w:p w14:paraId="7713B1D7" w14:textId="77777777" w:rsidR="00675259" w:rsidRPr="00791D93" w:rsidRDefault="00675259" w:rsidP="00054577">
      <w:pPr>
        <w:rPr>
          <w:rFonts w:ascii="Calibri" w:hAnsi="Calibri" w:cs="Calibri"/>
          <w:color w:val="000000" w:themeColor="text1"/>
          <w:sz w:val="22"/>
          <w:szCs w:val="22"/>
          <w:shd w:val="clear" w:color="auto" w:fill="FFFFFF"/>
          <w:lang w:val="en-GB"/>
        </w:rPr>
      </w:pPr>
    </w:p>
    <w:p w14:paraId="499A817C" w14:textId="51B52135" w:rsidR="0073404E" w:rsidRPr="00791D93" w:rsidRDefault="00286963" w:rsidP="00054577">
      <w:pPr>
        <w:rPr>
          <w:rFonts w:ascii="Calibri" w:hAnsi="Calibri" w:cs="Calibri"/>
          <w:color w:val="000000" w:themeColor="text1"/>
          <w:sz w:val="22"/>
          <w:szCs w:val="22"/>
          <w:shd w:val="clear" w:color="auto" w:fill="FFFFFF"/>
          <w:lang w:val="en-GB"/>
        </w:rPr>
      </w:pPr>
      <w:r w:rsidRPr="00791D93">
        <w:rPr>
          <w:rFonts w:ascii="Calibri" w:hAnsi="Calibri" w:cs="Calibri"/>
          <w:color w:val="000000" w:themeColor="text1"/>
          <w:sz w:val="22"/>
          <w:szCs w:val="22"/>
          <w:shd w:val="clear" w:color="auto" w:fill="FFFFFF"/>
          <w:lang w:val="en-GB"/>
        </w:rPr>
        <w:t xml:space="preserve">The Daylight model is equipped with 576 SMD white light LEDs, which provide an enormous output of up to 90,000 lm. For this purpose, the boost mode increases light output significantly for short periods. A total of 48 segments can be controlled separately via Pixel Control, which provides lighting designers with enormous potential for creative effects. Based on high-resolution 16-bit technology, four dimmer curves are also available, </w:t>
      </w:r>
      <w:r w:rsidR="008361CF">
        <w:rPr>
          <w:rFonts w:ascii="Calibri" w:hAnsi="Calibri" w:cs="Calibri"/>
          <w:color w:val="000000" w:themeColor="text1"/>
          <w:sz w:val="22"/>
          <w:szCs w:val="22"/>
          <w:shd w:val="clear" w:color="auto" w:fill="FFFFFF"/>
          <w:lang w:val="en-GB"/>
        </w:rPr>
        <w:t>which allow</w:t>
      </w:r>
      <w:r w:rsidRPr="00791D93">
        <w:rPr>
          <w:rFonts w:ascii="Calibri" w:hAnsi="Calibri" w:cs="Calibri"/>
          <w:color w:val="000000" w:themeColor="text1"/>
          <w:sz w:val="22"/>
          <w:szCs w:val="22"/>
          <w:shd w:val="clear" w:color="auto" w:fill="FFFFFF"/>
          <w:lang w:val="en-GB"/>
        </w:rPr>
        <w:t xml:space="preserve"> the dimming characteristics of classic halogen lamps </w:t>
      </w:r>
      <w:r w:rsidR="008361CF">
        <w:rPr>
          <w:rFonts w:ascii="Calibri" w:hAnsi="Calibri" w:cs="Calibri"/>
          <w:color w:val="000000" w:themeColor="text1"/>
          <w:sz w:val="22"/>
          <w:szCs w:val="22"/>
          <w:shd w:val="clear" w:color="auto" w:fill="FFFFFF"/>
          <w:lang w:val="en-GB"/>
        </w:rPr>
        <w:t>to</w:t>
      </w:r>
      <w:r w:rsidRPr="00791D93">
        <w:rPr>
          <w:rFonts w:ascii="Calibri" w:hAnsi="Calibri" w:cs="Calibri"/>
          <w:color w:val="000000" w:themeColor="text1"/>
          <w:sz w:val="22"/>
          <w:szCs w:val="22"/>
          <w:shd w:val="clear" w:color="auto" w:fill="FFFFFF"/>
          <w:lang w:val="en-GB"/>
        </w:rPr>
        <w:t xml:space="preserve"> be simulated if required. </w:t>
      </w:r>
    </w:p>
    <w:p w14:paraId="47665FF7" w14:textId="77777777" w:rsidR="00C65767" w:rsidRPr="00791D93" w:rsidRDefault="00C65767" w:rsidP="00054577">
      <w:pPr>
        <w:rPr>
          <w:rFonts w:ascii="Calibri" w:hAnsi="Calibri" w:cs="Calibri"/>
          <w:bCs/>
          <w:color w:val="0D0D0D" w:themeColor="text1" w:themeTint="F2"/>
          <w:sz w:val="22"/>
          <w:szCs w:val="22"/>
          <w:bdr w:val="none" w:sz="0" w:space="0" w:color="auto" w:frame="1"/>
          <w:lang w:val="en-GB"/>
        </w:rPr>
      </w:pPr>
    </w:p>
    <w:p w14:paraId="3D7C727A" w14:textId="1112EE43" w:rsidR="00BC3DF7" w:rsidRPr="00791D93" w:rsidRDefault="00174BAD" w:rsidP="00BC3DF7">
      <w:pPr>
        <w:rPr>
          <w:rFonts w:ascii="Calibri" w:hAnsi="Calibri" w:cs="Calibri"/>
          <w:bCs/>
          <w:color w:val="0D0D0D" w:themeColor="text1" w:themeTint="F2"/>
          <w:sz w:val="22"/>
          <w:szCs w:val="22"/>
          <w:bdr w:val="none" w:sz="0" w:space="0" w:color="auto" w:frame="1"/>
          <w:lang w:val="en-GB"/>
        </w:rPr>
      </w:pPr>
      <w:r w:rsidRPr="00791D93">
        <w:rPr>
          <w:rFonts w:ascii="Calibri" w:hAnsi="Calibri" w:cs="Calibri"/>
          <w:color w:val="0D0D0D" w:themeColor="text1" w:themeTint="F2"/>
          <w:sz w:val="22"/>
          <w:szCs w:val="22"/>
          <w:bdr w:val="none" w:sz="0" w:space="0" w:color="auto" w:frame="1"/>
          <w:lang w:val="en-GB"/>
        </w:rPr>
        <w:t>With its robust and design-optimised cast aluminium housing, the ZENIT</w:t>
      </w:r>
      <w:r w:rsidR="00164254" w:rsidRPr="00164254">
        <w:rPr>
          <w:rFonts w:ascii="Calibri" w:hAnsi="Calibri" w:cs="Calibri"/>
          <w:b/>
          <w:sz w:val="22"/>
          <w:szCs w:val="22"/>
          <w:shd w:val="clear" w:color="auto" w:fill="FFFFFF"/>
          <w:lang w:val="en-US"/>
        </w:rPr>
        <w:t>®</w:t>
      </w:r>
      <w:r w:rsidRPr="00791D93">
        <w:rPr>
          <w:rFonts w:ascii="Calibri" w:hAnsi="Calibri" w:cs="Calibri"/>
          <w:color w:val="0D0D0D" w:themeColor="text1" w:themeTint="F2"/>
          <w:sz w:val="22"/>
          <w:szCs w:val="22"/>
          <w:bdr w:val="none" w:sz="0" w:space="0" w:color="auto" w:frame="1"/>
          <w:lang w:val="en-GB"/>
        </w:rPr>
        <w:t xml:space="preserve"> W600 SMD is also recommended for use in fixed </w:t>
      </w:r>
      <w:r w:rsidR="00791D93" w:rsidRPr="00791D93">
        <w:rPr>
          <w:rFonts w:ascii="Calibri" w:hAnsi="Calibri" w:cs="Calibri"/>
          <w:color w:val="0D0D0D" w:themeColor="text1" w:themeTint="F2"/>
          <w:sz w:val="22"/>
          <w:szCs w:val="22"/>
          <w:bdr w:val="none" w:sz="0" w:space="0" w:color="auto" w:frame="1"/>
          <w:lang w:val="en-GB"/>
        </w:rPr>
        <w:t>installations</w:t>
      </w:r>
      <w:r w:rsidRPr="00791D93">
        <w:rPr>
          <w:rFonts w:ascii="Calibri" w:hAnsi="Calibri" w:cs="Calibri"/>
          <w:color w:val="0D0D0D" w:themeColor="text1" w:themeTint="F2"/>
          <w:sz w:val="22"/>
          <w:szCs w:val="22"/>
          <w:bdr w:val="none" w:sz="0" w:space="0" w:color="auto" w:frame="1"/>
          <w:lang w:val="en-GB"/>
        </w:rPr>
        <w:t>. The carefully designed cooling concept is based on three temperature-controlled fans</w:t>
      </w:r>
      <w:r w:rsidR="008361CF">
        <w:rPr>
          <w:rFonts w:ascii="Calibri" w:hAnsi="Calibri" w:cs="Calibri"/>
          <w:color w:val="0D0D0D" w:themeColor="text1" w:themeTint="F2"/>
          <w:sz w:val="22"/>
          <w:szCs w:val="22"/>
          <w:bdr w:val="none" w:sz="0" w:space="0" w:color="auto" w:frame="1"/>
          <w:lang w:val="en-GB"/>
        </w:rPr>
        <w:t>. L</w:t>
      </w:r>
      <w:r w:rsidRPr="00791D93">
        <w:rPr>
          <w:rFonts w:ascii="Calibri" w:hAnsi="Calibri" w:cs="Calibri"/>
          <w:color w:val="0D0D0D" w:themeColor="text1" w:themeTint="F2"/>
          <w:sz w:val="22"/>
          <w:szCs w:val="22"/>
          <w:bdr w:val="none" w:sz="0" w:space="0" w:color="auto" w:frame="1"/>
          <w:lang w:val="en-GB"/>
        </w:rPr>
        <w:t>ight operators can use three preset modes</w:t>
      </w:r>
      <w:r w:rsidR="002356F4">
        <w:rPr>
          <w:rFonts w:ascii="Calibri" w:hAnsi="Calibri" w:cs="Calibri"/>
          <w:color w:val="0D0D0D" w:themeColor="text1" w:themeTint="F2"/>
          <w:sz w:val="22"/>
          <w:szCs w:val="22"/>
          <w:bdr w:val="none" w:sz="0" w:space="0" w:color="auto" w:frame="1"/>
          <w:lang w:val="en-GB"/>
        </w:rPr>
        <w:t xml:space="preserve"> dictated by the </w:t>
      </w:r>
      <w:r w:rsidRPr="00791D93">
        <w:rPr>
          <w:rFonts w:ascii="Calibri" w:hAnsi="Calibri" w:cs="Calibri"/>
          <w:color w:val="0D0D0D" w:themeColor="text1" w:themeTint="F2"/>
          <w:sz w:val="22"/>
          <w:szCs w:val="22"/>
          <w:bdr w:val="none" w:sz="0" w:space="0" w:color="auto" w:frame="1"/>
          <w:lang w:val="en-GB"/>
        </w:rPr>
        <w:t>noise sensitivity of the event, including automated fan control and noiseless convection cooling. The integrated OLED display</w:t>
      </w:r>
      <w:r w:rsidR="008361CF">
        <w:rPr>
          <w:rFonts w:ascii="Calibri" w:hAnsi="Calibri" w:cs="Calibri"/>
          <w:color w:val="0D0D0D" w:themeColor="text1" w:themeTint="F2"/>
          <w:sz w:val="22"/>
          <w:szCs w:val="22"/>
          <w:bdr w:val="none" w:sz="0" w:space="0" w:color="auto" w:frame="1"/>
          <w:lang w:val="en-GB"/>
        </w:rPr>
        <w:t>, which features</w:t>
      </w:r>
      <w:r w:rsidRPr="00791D93">
        <w:rPr>
          <w:rFonts w:ascii="Calibri" w:hAnsi="Calibri" w:cs="Calibri"/>
          <w:color w:val="0D0D0D" w:themeColor="text1" w:themeTint="F2"/>
          <w:sz w:val="22"/>
          <w:szCs w:val="22"/>
          <w:bdr w:val="none" w:sz="0" w:space="0" w:color="auto" w:frame="1"/>
          <w:lang w:val="en-GB"/>
        </w:rPr>
        <w:t xml:space="preserve"> touch-sensitive control buttons</w:t>
      </w:r>
      <w:r w:rsidR="008361CF">
        <w:rPr>
          <w:rFonts w:ascii="Calibri" w:hAnsi="Calibri" w:cs="Calibri"/>
          <w:color w:val="0D0D0D" w:themeColor="text1" w:themeTint="F2"/>
          <w:sz w:val="22"/>
          <w:szCs w:val="22"/>
          <w:bdr w:val="none" w:sz="0" w:space="0" w:color="auto" w:frame="1"/>
          <w:lang w:val="en-GB"/>
        </w:rPr>
        <w:t>,</w:t>
      </w:r>
      <w:r w:rsidRPr="00791D93">
        <w:rPr>
          <w:rFonts w:ascii="Calibri" w:hAnsi="Calibri" w:cs="Calibri"/>
          <w:color w:val="0D0D0D" w:themeColor="text1" w:themeTint="F2"/>
          <w:sz w:val="22"/>
          <w:szCs w:val="22"/>
          <w:bdr w:val="none" w:sz="0" w:space="0" w:color="auto" w:frame="1"/>
          <w:lang w:val="en-GB"/>
        </w:rPr>
        <w:t xml:space="preserve"> </w:t>
      </w:r>
      <w:r w:rsidR="008361CF" w:rsidRPr="00791D93">
        <w:rPr>
          <w:rFonts w:ascii="Calibri" w:hAnsi="Calibri" w:cs="Calibri"/>
          <w:color w:val="0D0D0D" w:themeColor="text1" w:themeTint="F2"/>
          <w:sz w:val="22"/>
          <w:szCs w:val="22"/>
          <w:bdr w:val="none" w:sz="0" w:space="0" w:color="auto" w:frame="1"/>
          <w:lang w:val="en-GB"/>
        </w:rPr>
        <w:t>enables</w:t>
      </w:r>
      <w:r w:rsidRPr="00791D93">
        <w:rPr>
          <w:rFonts w:ascii="Calibri" w:hAnsi="Calibri" w:cs="Calibri"/>
          <w:color w:val="0D0D0D" w:themeColor="text1" w:themeTint="F2"/>
          <w:sz w:val="22"/>
          <w:szCs w:val="22"/>
          <w:bdr w:val="none" w:sz="0" w:space="0" w:color="auto" w:frame="1"/>
          <w:lang w:val="en-GB"/>
        </w:rPr>
        <w:t xml:space="preserve"> intuitive configuration directly on the device. In addition to wired DMX and RDM control, the ZENIT</w:t>
      </w:r>
      <w:r w:rsidR="00164254" w:rsidRPr="00164254">
        <w:rPr>
          <w:rFonts w:ascii="Calibri" w:hAnsi="Calibri" w:cs="Calibri"/>
          <w:b/>
          <w:sz w:val="22"/>
          <w:szCs w:val="22"/>
          <w:shd w:val="clear" w:color="auto" w:fill="FFFFFF"/>
          <w:lang w:val="en-US"/>
        </w:rPr>
        <w:t>®</w:t>
      </w:r>
      <w:r w:rsidRPr="00791D93">
        <w:rPr>
          <w:rFonts w:ascii="Calibri" w:hAnsi="Calibri" w:cs="Calibri"/>
          <w:color w:val="0D0D0D" w:themeColor="text1" w:themeTint="F2"/>
          <w:sz w:val="22"/>
          <w:szCs w:val="22"/>
          <w:bdr w:val="none" w:sz="0" w:space="0" w:color="auto" w:frame="1"/>
          <w:lang w:val="en-GB"/>
        </w:rPr>
        <w:t xml:space="preserve"> W600 SMD can also be controlled wirelessly via the integrated 2.4 GHz W-DMX transceiver.</w:t>
      </w:r>
    </w:p>
    <w:p w14:paraId="4A730560" w14:textId="77777777" w:rsidR="00054577" w:rsidRPr="00791D93" w:rsidRDefault="00054577" w:rsidP="00054577">
      <w:pPr>
        <w:rPr>
          <w:rFonts w:ascii="Calibri" w:hAnsi="Calibri" w:cs="Calibri"/>
          <w:color w:val="000000" w:themeColor="text1"/>
          <w:sz w:val="22"/>
          <w:szCs w:val="22"/>
          <w:lang w:val="en-GB"/>
        </w:rPr>
      </w:pPr>
    </w:p>
    <w:p w14:paraId="39A20EEA" w14:textId="77777777" w:rsidR="00054577" w:rsidRPr="00791D93" w:rsidRDefault="00054577" w:rsidP="00054577">
      <w:pPr>
        <w:pStyle w:val="KeinLeerraum"/>
        <w:rPr>
          <w:rFonts w:ascii="Calibri" w:hAnsi="Calibri" w:cs="Calibri"/>
          <w:color w:val="000000" w:themeColor="text1"/>
          <w:sz w:val="22"/>
          <w:szCs w:val="22"/>
          <w:lang w:val="en-GB"/>
        </w:rPr>
      </w:pPr>
      <w:r w:rsidRPr="00791D93">
        <w:rPr>
          <w:rFonts w:ascii="Calibri" w:hAnsi="Calibri"/>
          <w:sz w:val="22"/>
          <w:szCs w:val="22"/>
          <w:lang w:val="en-GB"/>
        </w:rPr>
        <w:t xml:space="preserve">#Cameo  #ForLumenBeings  </w:t>
      </w:r>
      <w:r w:rsidRPr="00791D93">
        <w:rPr>
          <w:rFonts w:ascii="Calibri" w:hAnsi="Calibri"/>
          <w:color w:val="0D0D0D" w:themeColor="text1" w:themeTint="F2"/>
          <w:sz w:val="22"/>
          <w:szCs w:val="22"/>
          <w:lang w:val="en-GB"/>
        </w:rPr>
        <w:t xml:space="preserve">#ProLighting  #EventTech  </w:t>
      </w:r>
      <w:r w:rsidRPr="00791D93">
        <w:rPr>
          <w:rFonts w:ascii="Calibri" w:hAnsi="Calibri"/>
          <w:color w:val="000000" w:themeColor="text1"/>
          <w:sz w:val="22"/>
          <w:szCs w:val="22"/>
          <w:lang w:val="en-GB"/>
        </w:rPr>
        <w:t>#ExperienceEventTech</w:t>
      </w:r>
    </w:p>
    <w:p w14:paraId="1922F516" w14:textId="77777777" w:rsidR="00054577" w:rsidRPr="00791D93" w:rsidRDefault="00054577" w:rsidP="00054577">
      <w:pPr>
        <w:pStyle w:val="KeinLeerraum"/>
        <w:rPr>
          <w:rFonts w:ascii="Calibri" w:hAnsi="Calibri"/>
          <w:color w:val="0D0D0D" w:themeColor="text1" w:themeTint="F2"/>
          <w:sz w:val="22"/>
          <w:highlight w:val="yellow"/>
          <w:lang w:val="en-GB"/>
        </w:rPr>
      </w:pPr>
    </w:p>
    <w:p w14:paraId="7FB86B35" w14:textId="77777777" w:rsidR="00B84947" w:rsidRPr="00791D93" w:rsidRDefault="00B84947" w:rsidP="00054577">
      <w:pPr>
        <w:rPr>
          <w:rFonts w:ascii="Calibri" w:hAnsi="Calibri"/>
          <w:b/>
          <w:sz w:val="22"/>
          <w:lang w:val="en-GB"/>
        </w:rPr>
      </w:pPr>
    </w:p>
    <w:p w14:paraId="6D210ACE" w14:textId="57AFF4F3" w:rsidR="00054577" w:rsidRPr="00791D93" w:rsidRDefault="00054577" w:rsidP="00054577">
      <w:pPr>
        <w:rPr>
          <w:rStyle w:val="Hyperlink"/>
          <w:rFonts w:ascii="Calibri" w:hAnsi="Calibri" w:cs="Calibri"/>
          <w:sz w:val="22"/>
          <w:szCs w:val="22"/>
          <w:lang w:val="en-GB"/>
        </w:rPr>
      </w:pPr>
      <w:r w:rsidRPr="00791D93">
        <w:rPr>
          <w:rFonts w:ascii="Calibri" w:hAnsi="Calibri"/>
          <w:b/>
          <w:bCs/>
          <w:sz w:val="22"/>
          <w:lang w:val="en-GB"/>
        </w:rPr>
        <w:t xml:space="preserve">Further information: </w:t>
      </w:r>
    </w:p>
    <w:p w14:paraId="27A87B6C" w14:textId="72A53479" w:rsidR="00304631" w:rsidRPr="00791D93" w:rsidRDefault="00164254" w:rsidP="00054577">
      <w:pPr>
        <w:rPr>
          <w:rStyle w:val="Hyperlink"/>
          <w:rFonts w:ascii="Calibri" w:eastAsia="Arial" w:hAnsi="Calibri"/>
          <w:sz w:val="22"/>
          <w:lang w:val="en-GB"/>
        </w:rPr>
      </w:pPr>
      <w:hyperlink r:id="rId6" w:history="1">
        <w:r w:rsidR="00DF5E60" w:rsidRPr="00791D93">
          <w:rPr>
            <w:rStyle w:val="Hyperlink"/>
            <w:rFonts w:ascii="Calibri" w:eastAsia="Arial" w:hAnsi="Calibri"/>
            <w:sz w:val="22"/>
            <w:lang w:val="en-GB"/>
          </w:rPr>
          <w:t>cameolight.com</w:t>
        </w:r>
      </w:hyperlink>
    </w:p>
    <w:p w14:paraId="05939802" w14:textId="77777777" w:rsidR="00054577" w:rsidRPr="00791D93" w:rsidRDefault="00054577" w:rsidP="00054577">
      <w:pPr>
        <w:rPr>
          <w:rFonts w:ascii="Calibri" w:hAnsi="Calibri"/>
          <w:b/>
          <w:sz w:val="22"/>
          <w:lang w:val="en-GB"/>
        </w:rPr>
      </w:pPr>
    </w:p>
    <w:p w14:paraId="0A3B39EE" w14:textId="1FB1368C" w:rsidR="00054577" w:rsidRPr="00791D93" w:rsidRDefault="00164254" w:rsidP="00054577">
      <w:pPr>
        <w:rPr>
          <w:rStyle w:val="Hyperlink"/>
          <w:rFonts w:ascii="Calibri" w:eastAsia="Arial" w:hAnsi="Calibri"/>
          <w:b/>
          <w:bCs/>
          <w:sz w:val="22"/>
          <w:szCs w:val="22"/>
          <w:lang w:val="en-GB"/>
        </w:rPr>
      </w:pPr>
      <w:hyperlink r:id="rId7" w:history="1">
        <w:r w:rsidR="00DF5E60" w:rsidRPr="00791D93">
          <w:rPr>
            <w:rStyle w:val="Hyperlink"/>
            <w:rFonts w:ascii="Calibri" w:hAnsi="Calibri" w:cs="Calibri"/>
            <w:sz w:val="22"/>
            <w:szCs w:val="22"/>
            <w:lang w:val="en-GB"/>
          </w:rPr>
          <w:t>adamhall.com</w:t>
        </w:r>
      </w:hyperlink>
      <w:r w:rsidR="00DF5E60" w:rsidRPr="00791D93">
        <w:rPr>
          <w:rFonts w:ascii="Calibri" w:hAnsi="Calibri" w:cs="Calibri"/>
          <w:sz w:val="22"/>
          <w:szCs w:val="22"/>
          <w:lang w:val="en-GB"/>
        </w:rPr>
        <w:br/>
      </w:r>
      <w:hyperlink r:id="rId8" w:history="1">
        <w:r w:rsidR="00DF5E60" w:rsidRPr="00791D93">
          <w:rPr>
            <w:rStyle w:val="Hyperlink"/>
            <w:rFonts w:ascii="Calibri" w:hAnsi="Calibri" w:cs="Calibri"/>
            <w:sz w:val="22"/>
            <w:szCs w:val="22"/>
            <w:lang w:val="en-GB"/>
          </w:rPr>
          <w:t>blog.adamhall.com</w:t>
        </w:r>
      </w:hyperlink>
    </w:p>
    <w:p w14:paraId="1D2A1197" w14:textId="527AF3DC" w:rsidR="00054577" w:rsidRPr="00791D93" w:rsidRDefault="00054577" w:rsidP="00054577">
      <w:pPr>
        <w:rPr>
          <w:rStyle w:val="Hyperlink"/>
          <w:rFonts w:ascii="Calibri" w:eastAsia="Arial" w:hAnsi="Calibri"/>
          <w:sz w:val="22"/>
          <w:lang w:val="en-GB"/>
        </w:rPr>
      </w:pPr>
    </w:p>
    <w:p w14:paraId="4507B188" w14:textId="77777777" w:rsidR="00164254" w:rsidRDefault="00164254" w:rsidP="00164254">
      <w:pPr>
        <w:rPr>
          <w:rFonts w:ascii="Calibri" w:hAnsi="Calibri" w:cs="Calibri"/>
          <w:b/>
          <w:color w:val="808080"/>
          <w:kern w:val="2"/>
          <w:sz w:val="18"/>
          <w:lang w:val="en-US"/>
        </w:rPr>
      </w:pPr>
      <w:r>
        <w:rPr>
          <w:rFonts w:ascii="Calibri" w:hAnsi="Calibri" w:cs="Calibri"/>
          <w:b/>
          <w:color w:val="808080"/>
          <w:kern w:val="2"/>
          <w:sz w:val="18"/>
          <w:lang w:val="en-US"/>
        </w:rPr>
        <w:t>About the Adam Hall Group</w:t>
      </w:r>
    </w:p>
    <w:p w14:paraId="533278F6" w14:textId="77777777" w:rsidR="00164254" w:rsidRDefault="00164254" w:rsidP="00164254">
      <w:pPr>
        <w:rPr>
          <w:rFonts w:ascii="Calibri" w:hAnsi="Calibri" w:cs="Calibri"/>
          <w:color w:val="808080"/>
          <w:kern w:val="2"/>
          <w:sz w:val="18"/>
          <w:lang w:val="en-US"/>
        </w:rPr>
      </w:pPr>
      <w:r>
        <w:rPr>
          <w:rFonts w:ascii="Calibri" w:hAnsi="Calibri" w:cs="Calibri"/>
          <w:color w:val="808080"/>
          <w:kern w:val="2"/>
          <w:sz w:val="18"/>
          <w:lang w:val="en-US"/>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flightcase manufacturers. The company offers a wide range of professional audio and lighting technology as well as stage equipment and flight case hardware under its own brands LD Systems®, Cameo®, Gravity®, Defender®, Palmer® and Adam Hall®. </w:t>
      </w:r>
    </w:p>
    <w:p w14:paraId="525744F1" w14:textId="77777777" w:rsidR="00164254" w:rsidRPr="00A42140" w:rsidRDefault="00164254" w:rsidP="00164254">
      <w:pPr>
        <w:rPr>
          <w:rStyle w:val="Hyperlink"/>
          <w:sz w:val="22"/>
          <w:szCs w:val="22"/>
          <w:lang w:val="en-US"/>
        </w:rPr>
      </w:pPr>
      <w:r>
        <w:rPr>
          <w:rFonts w:ascii="Calibri" w:hAnsi="Calibri" w:cs="Calibri"/>
          <w:color w:val="808080"/>
          <w:kern w:val="2"/>
          <w:sz w:val="18"/>
          <w:lang w:val="en-US"/>
        </w:rPr>
        <w:t>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51EA1264" w14:textId="77777777" w:rsidR="008705C2" w:rsidRPr="00164254" w:rsidRDefault="008705C2" w:rsidP="00054577">
      <w:pPr>
        <w:rPr>
          <w:rStyle w:val="Hyperlink"/>
          <w:rFonts w:ascii="Calibri" w:eastAsia="Arial" w:hAnsi="Calibri"/>
          <w:sz w:val="22"/>
          <w:lang w:val="en-US"/>
        </w:rPr>
      </w:pPr>
    </w:p>
    <w:p w14:paraId="590F547E" w14:textId="77777777" w:rsidR="002D33A4" w:rsidRPr="00791D93" w:rsidRDefault="002D33A4">
      <w:pPr>
        <w:rPr>
          <w:lang w:val="en-GB"/>
        </w:rPr>
      </w:pPr>
    </w:p>
    <w:sectPr w:rsidR="002D33A4" w:rsidRPr="00791D93" w:rsidSect="0046543C">
      <w:headerReference w:type="default" r:id="rId9"/>
      <w:footerReference w:type="default" r:id="rId10"/>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94FC8E" w14:textId="77777777" w:rsidR="00DD6B4F" w:rsidRDefault="00DD6B4F">
      <w:r>
        <w:separator/>
      </w:r>
    </w:p>
  </w:endnote>
  <w:endnote w:type="continuationSeparator" w:id="0">
    <w:p w14:paraId="637FE879" w14:textId="77777777" w:rsidR="00DD6B4F" w:rsidRDefault="00DD6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96983" w14:textId="77777777" w:rsidR="004330C6" w:rsidRDefault="00C65767">
    <w:pPr>
      <w:pStyle w:val="Fuzeile"/>
    </w:pPr>
    <w:r>
      <w:rPr>
        <w:noProof/>
        <w:lang w:val="en"/>
      </w:rPr>
      <w:drawing>
        <wp:inline distT="0" distB="0" distL="0" distR="0" wp14:anchorId="6E85F96A" wp14:editId="24BE3C37">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50356" w14:textId="77777777" w:rsidR="00DD6B4F" w:rsidRDefault="00DD6B4F">
      <w:r>
        <w:separator/>
      </w:r>
    </w:p>
  </w:footnote>
  <w:footnote w:type="continuationSeparator" w:id="0">
    <w:p w14:paraId="5C05F759" w14:textId="77777777" w:rsidR="00DD6B4F" w:rsidRDefault="00DD6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FBA98" w14:textId="77777777" w:rsidR="004330C6" w:rsidRPr="004304C9" w:rsidRDefault="00C65767" w:rsidP="004330C6">
    <w:pPr>
      <w:pStyle w:val="Kopfzeile"/>
      <w:jc w:val="right"/>
      <w:rPr>
        <w:u w:val="single"/>
      </w:rPr>
    </w:pPr>
    <w:r>
      <w:rPr>
        <w:noProof/>
        <w:lang w:val="en"/>
      </w:rPr>
      <w:drawing>
        <wp:inline distT="0" distB="0" distL="0" distR="0" wp14:anchorId="1C994BC9" wp14:editId="3FFD2BC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10A64AF7" w14:textId="77777777" w:rsidR="004330C6" w:rsidRDefault="0016425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577"/>
    <w:rsid w:val="00054577"/>
    <w:rsid w:val="00126CD9"/>
    <w:rsid w:val="00164254"/>
    <w:rsid w:val="00174BAD"/>
    <w:rsid w:val="001C3C2F"/>
    <w:rsid w:val="002228EC"/>
    <w:rsid w:val="002356F4"/>
    <w:rsid w:val="00286963"/>
    <w:rsid w:val="002D33A4"/>
    <w:rsid w:val="00304631"/>
    <w:rsid w:val="0032140D"/>
    <w:rsid w:val="00446F11"/>
    <w:rsid w:val="004848FC"/>
    <w:rsid w:val="00497D0D"/>
    <w:rsid w:val="005B091B"/>
    <w:rsid w:val="005B6E9E"/>
    <w:rsid w:val="005B7905"/>
    <w:rsid w:val="005E2EFA"/>
    <w:rsid w:val="00621479"/>
    <w:rsid w:val="00627014"/>
    <w:rsid w:val="00675259"/>
    <w:rsid w:val="00687F49"/>
    <w:rsid w:val="006B5E8D"/>
    <w:rsid w:val="0073404E"/>
    <w:rsid w:val="00781DF4"/>
    <w:rsid w:val="00791D93"/>
    <w:rsid w:val="007961DA"/>
    <w:rsid w:val="00816A96"/>
    <w:rsid w:val="00833932"/>
    <w:rsid w:val="008361CF"/>
    <w:rsid w:val="008705C2"/>
    <w:rsid w:val="00882714"/>
    <w:rsid w:val="0088475F"/>
    <w:rsid w:val="008B5855"/>
    <w:rsid w:val="009529EC"/>
    <w:rsid w:val="00971713"/>
    <w:rsid w:val="009C3800"/>
    <w:rsid w:val="009D49A5"/>
    <w:rsid w:val="009F2A95"/>
    <w:rsid w:val="00A31A5A"/>
    <w:rsid w:val="00AE7DB2"/>
    <w:rsid w:val="00B84947"/>
    <w:rsid w:val="00BC3DF7"/>
    <w:rsid w:val="00BE4985"/>
    <w:rsid w:val="00C65767"/>
    <w:rsid w:val="00C7708A"/>
    <w:rsid w:val="00D94338"/>
    <w:rsid w:val="00DD6B4F"/>
    <w:rsid w:val="00DF5E60"/>
    <w:rsid w:val="00E23DDC"/>
    <w:rsid w:val="00F15F09"/>
    <w:rsid w:val="00F633B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FAE7"/>
  <w15:chartTrackingRefBased/>
  <w15:docId w15:val="{07FF7AA5-1D1D-499D-9591-8D4526657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4577"/>
    <w:pPr>
      <w:spacing w:after="0" w:line="240" w:lineRule="auto"/>
    </w:pPr>
    <w:rPr>
      <w:rFonts w:ascii="Times New Roman" w:eastAsia="Times New Roman" w:hAnsi="Times New Roman" w:cs="Times New Roman"/>
      <w:sz w:val="24"/>
      <w:szCs w:val="24"/>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054577"/>
    <w:rPr>
      <w:color w:val="0000FF"/>
      <w:u w:val="single"/>
    </w:rPr>
  </w:style>
  <w:style w:type="paragraph" w:styleId="KeinLeerraum">
    <w:name w:val="No Spacing"/>
    <w:uiPriority w:val="1"/>
    <w:qFormat/>
    <w:rsid w:val="00054577"/>
    <w:pPr>
      <w:widowControl w:val="0"/>
      <w:suppressAutoHyphens/>
      <w:spacing w:after="0" w:line="240" w:lineRule="auto"/>
    </w:pPr>
    <w:rPr>
      <w:rFonts w:ascii="Roboto" w:eastAsia="Tahoma" w:hAnsi="Roboto" w:cs="Mangal"/>
      <w:kern w:val="1"/>
      <w:sz w:val="28"/>
      <w:szCs w:val="24"/>
      <w:lang w:eastAsia="de-DE" w:bidi="de-DE"/>
    </w:rPr>
  </w:style>
  <w:style w:type="paragraph" w:styleId="Kopfzeile">
    <w:name w:val="header"/>
    <w:basedOn w:val="Standard"/>
    <w:link w:val="KopfzeileZchn"/>
    <w:uiPriority w:val="99"/>
    <w:unhideWhenUsed/>
    <w:rsid w:val="00054577"/>
    <w:pPr>
      <w:tabs>
        <w:tab w:val="center" w:pos="4703"/>
        <w:tab w:val="right" w:pos="9406"/>
      </w:tabs>
    </w:pPr>
  </w:style>
  <w:style w:type="character" w:customStyle="1" w:styleId="KopfzeileZchn">
    <w:name w:val="Kopfzeile Zchn"/>
    <w:basedOn w:val="Absatz-Standardschriftart"/>
    <w:link w:val="Kopfzeile"/>
    <w:uiPriority w:val="99"/>
    <w:rsid w:val="00054577"/>
    <w:rPr>
      <w:rFonts w:ascii="Times New Roman" w:eastAsia="Times New Roman" w:hAnsi="Times New Roman" w:cs="Times New Roman"/>
      <w:sz w:val="24"/>
      <w:szCs w:val="24"/>
      <w:lang w:eastAsia="de-DE" w:bidi="de-DE"/>
    </w:rPr>
  </w:style>
  <w:style w:type="paragraph" w:styleId="Fuzeile">
    <w:name w:val="footer"/>
    <w:basedOn w:val="Standard"/>
    <w:link w:val="FuzeileZchn"/>
    <w:uiPriority w:val="99"/>
    <w:unhideWhenUsed/>
    <w:rsid w:val="00054577"/>
    <w:pPr>
      <w:tabs>
        <w:tab w:val="center" w:pos="4703"/>
        <w:tab w:val="right" w:pos="9406"/>
      </w:tabs>
    </w:pPr>
  </w:style>
  <w:style w:type="character" w:customStyle="1" w:styleId="FuzeileZchn">
    <w:name w:val="Fußzeile Zchn"/>
    <w:basedOn w:val="Absatz-Standardschriftart"/>
    <w:link w:val="Fuzeile"/>
    <w:uiPriority w:val="99"/>
    <w:rsid w:val="00054577"/>
    <w:rPr>
      <w:rFonts w:ascii="Times New Roman" w:eastAsia="Times New Roman" w:hAnsi="Times New Roman" w:cs="Times New Roman"/>
      <w:sz w:val="24"/>
      <w:szCs w:val="24"/>
      <w:lang w:eastAsia="de-DE" w:bidi="de-DE"/>
    </w:rPr>
  </w:style>
  <w:style w:type="character" w:styleId="NichtaufgelsteErwhnung">
    <w:name w:val="Unresolved Mention"/>
    <w:basedOn w:val="Absatz-Standardschriftart"/>
    <w:uiPriority w:val="99"/>
    <w:semiHidden/>
    <w:unhideWhenUsed/>
    <w:rsid w:val="00304631"/>
    <w:rPr>
      <w:color w:val="605E5C"/>
      <w:shd w:val="clear" w:color="auto" w:fill="E1DFDD"/>
    </w:rPr>
  </w:style>
  <w:style w:type="character" w:styleId="BesuchterLink">
    <w:name w:val="FollowedHyperlink"/>
    <w:basedOn w:val="Absatz-Standardschriftart"/>
    <w:uiPriority w:val="99"/>
    <w:semiHidden/>
    <w:unhideWhenUsed/>
    <w:rsid w:val="005B09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3" Type="http://schemas.openxmlformats.org/officeDocument/2006/relationships/webSettings" Target="webSettings.xml"/><Relationship Id="rId7" Type="http://schemas.openxmlformats.org/officeDocument/2006/relationships/hyperlink" Target="https://www.adamhal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ameolight.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3705</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Besitzer</dc:creator>
  <cp:keywords/>
  <dc:description/>
  <cp:lastModifiedBy>Petra Mickalova</cp:lastModifiedBy>
  <cp:revision>5</cp:revision>
  <dcterms:created xsi:type="dcterms:W3CDTF">2022-05-18T08:11:00Z</dcterms:created>
  <dcterms:modified xsi:type="dcterms:W3CDTF">2022-05-24T07:51:00Z</dcterms:modified>
</cp:coreProperties>
</file>