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3992D" w14:textId="1409EA4F" w:rsidR="004330C6" w:rsidRPr="00D26037" w:rsidRDefault="004330C6" w:rsidP="003817D3">
      <w:pPr>
        <w:rPr>
          <w:rFonts w:ascii="Calibri" w:hAnsi="Calibri" w:cs="Calibri"/>
          <w:b/>
          <w:color w:val="000000" w:themeColor="text1"/>
          <w:sz w:val="28"/>
          <w:bdr w:val="none" w:sz="0" w:space="0" w:color="auto" w:frame="1"/>
        </w:rPr>
      </w:pPr>
      <w:r>
        <w:rPr>
          <w:rFonts w:ascii="Calibri" w:hAnsi="Calibri"/>
          <w:sz w:val="52"/>
        </w:rPr>
        <w:t>Comunicato stampa</w:t>
      </w:r>
    </w:p>
    <w:p w14:paraId="16383BF3" w14:textId="77777777" w:rsidR="004330C6" w:rsidRPr="00D26037" w:rsidRDefault="004330C6" w:rsidP="003817D3">
      <w:pPr>
        <w:rPr>
          <w:rFonts w:ascii="Calibri" w:hAnsi="Calibri" w:cs="Calibri"/>
          <w:b/>
          <w:color w:val="000000" w:themeColor="text1"/>
          <w:sz w:val="28"/>
          <w:bdr w:val="none" w:sz="0" w:space="0" w:color="auto" w:frame="1"/>
        </w:rPr>
      </w:pPr>
    </w:p>
    <w:p w14:paraId="0660A2A3" w14:textId="77777777" w:rsidR="004330C6" w:rsidRPr="00D26037" w:rsidRDefault="004330C6" w:rsidP="003817D3">
      <w:pPr>
        <w:rPr>
          <w:rFonts w:ascii="Calibri" w:hAnsi="Calibri" w:cs="Calibri"/>
          <w:b/>
          <w:color w:val="000000" w:themeColor="text1"/>
          <w:sz w:val="28"/>
          <w:bdr w:val="none" w:sz="0" w:space="0" w:color="auto" w:frame="1"/>
        </w:rPr>
      </w:pPr>
    </w:p>
    <w:p w14:paraId="78F1D57B" w14:textId="47452725" w:rsidR="00CD71C3" w:rsidRDefault="00C33C12" w:rsidP="00323EFE">
      <w:pPr>
        <w:rPr>
          <w:rFonts w:ascii="Calibri" w:hAnsi="Calibri" w:cs="Calibri"/>
          <w:b/>
          <w:bCs/>
          <w:sz w:val="44"/>
          <w:szCs w:val="44"/>
        </w:rPr>
      </w:pPr>
      <w:r>
        <w:rPr>
          <w:rFonts w:ascii="Calibri" w:hAnsi="Calibri"/>
          <w:b/>
          <w:sz w:val="44"/>
        </w:rPr>
        <w:t>Derapate, luci e ruspe – Cameo ORON® H2 illumina il festival IRON DRIFT KING</w:t>
      </w:r>
    </w:p>
    <w:p w14:paraId="436FC852" w14:textId="77777777" w:rsidR="00126DB9" w:rsidRPr="009C08DF" w:rsidRDefault="00126DB9" w:rsidP="00323EFE">
      <w:pPr>
        <w:rPr>
          <w:rFonts w:ascii="Calibri" w:hAnsi="Calibri" w:cs="Calibri"/>
          <w:sz w:val="44"/>
          <w:szCs w:val="44"/>
        </w:rPr>
      </w:pPr>
    </w:p>
    <w:p w14:paraId="33FA8792" w14:textId="5F1D957A" w:rsidR="008314E2" w:rsidRDefault="00323EFE" w:rsidP="007E3964">
      <w:pPr>
        <w:rPr>
          <w:rFonts w:ascii="Calibri" w:hAnsi="Calibri" w:cs="Calibri"/>
          <w:b/>
          <w:bCs/>
          <w:color w:val="000000" w:themeColor="text1"/>
          <w:sz w:val="22"/>
          <w:szCs w:val="22"/>
        </w:rPr>
      </w:pPr>
      <w:proofErr w:type="spellStart"/>
      <w:r>
        <w:rPr>
          <w:rFonts w:ascii="Calibri" w:hAnsi="Calibri"/>
          <w:b/>
          <w:color w:val="000000" w:themeColor="text1"/>
          <w:sz w:val="22"/>
        </w:rPr>
        <w:t>Neu-Anspach</w:t>
      </w:r>
      <w:proofErr w:type="spellEnd"/>
      <w:r>
        <w:rPr>
          <w:rFonts w:ascii="Calibri" w:hAnsi="Calibri"/>
          <w:b/>
          <w:color w:val="000000" w:themeColor="text1"/>
          <w:sz w:val="22"/>
        </w:rPr>
        <w:t xml:space="preserve">, </w:t>
      </w:r>
      <w:r w:rsidR="00507200">
        <w:rPr>
          <w:rFonts w:ascii="Calibri" w:hAnsi="Calibri"/>
          <w:b/>
          <w:color w:val="000000" w:themeColor="text1"/>
          <w:sz w:val="22"/>
        </w:rPr>
        <w:t>Germania - 17</w:t>
      </w:r>
      <w:r>
        <w:rPr>
          <w:rFonts w:ascii="Calibri" w:hAnsi="Calibri"/>
          <w:b/>
          <w:color w:val="000000" w:themeColor="text1"/>
          <w:sz w:val="22"/>
        </w:rPr>
        <w:t xml:space="preserve"> settembre 2024 – Ogni anno, i migliori 64 piloti di drifting si incontrano nella “Città di ferro” per conquistare il titolo di IRON DRIFT KING. Nella suggestiva cornice del Museo Industriale </w:t>
      </w:r>
      <w:proofErr w:type="spellStart"/>
      <w:r>
        <w:rPr>
          <w:rFonts w:ascii="Calibri" w:hAnsi="Calibri"/>
          <w:b/>
          <w:color w:val="000000" w:themeColor="text1"/>
          <w:sz w:val="22"/>
        </w:rPr>
        <w:t>Ferropolis</w:t>
      </w:r>
      <w:proofErr w:type="spellEnd"/>
      <w:r>
        <w:rPr>
          <w:rFonts w:ascii="Calibri" w:hAnsi="Calibri"/>
          <w:b/>
          <w:color w:val="000000" w:themeColor="text1"/>
          <w:sz w:val="22"/>
        </w:rPr>
        <w:t xml:space="preserve">, con i suoi giganteschi escavatori per miniere a cielo aperto, i professionisti hanno gareggiato al cospetto di migliaia di spettatori su una pista appositamente allestita. La dinamica scenografia del drifting è stata curata dalla </w:t>
      </w:r>
      <w:proofErr w:type="spellStart"/>
      <w:r>
        <w:rPr>
          <w:rFonts w:ascii="Calibri" w:hAnsi="Calibri"/>
          <w:b/>
          <w:color w:val="000000" w:themeColor="text1"/>
          <w:sz w:val="22"/>
        </w:rPr>
        <w:t>i:TECS</w:t>
      </w:r>
      <w:proofErr w:type="spellEnd"/>
      <w:r>
        <w:rPr>
          <w:rFonts w:ascii="Calibri" w:hAnsi="Calibri"/>
          <w:b/>
          <w:color w:val="000000" w:themeColor="text1"/>
          <w:sz w:val="22"/>
        </w:rPr>
        <w:t> Event Production, un’azienda di servizi tecnici che ha utilizzato per la prima volta le teste mobili ibride fosforo-laser ORON H2 IP65 di Cameo.</w:t>
      </w:r>
    </w:p>
    <w:p w14:paraId="6A97563E" w14:textId="77777777" w:rsidR="000711FE" w:rsidRDefault="000711FE" w:rsidP="00FC5553">
      <w:pPr>
        <w:rPr>
          <w:rFonts w:ascii="Calibri" w:hAnsi="Calibri" w:cs="Calibri"/>
          <w:sz w:val="22"/>
          <w:szCs w:val="22"/>
        </w:rPr>
      </w:pPr>
    </w:p>
    <w:p w14:paraId="268286FB" w14:textId="397A76BA" w:rsidR="003927BC" w:rsidRPr="00C12198" w:rsidRDefault="003927BC" w:rsidP="003927BC">
      <w:pPr>
        <w:rPr>
          <w:rFonts w:ascii="Calibri" w:hAnsi="Calibri" w:cs="Calibri"/>
          <w:sz w:val="22"/>
          <w:szCs w:val="22"/>
        </w:rPr>
      </w:pPr>
      <w:r>
        <w:rPr>
          <w:rFonts w:ascii="Calibri" w:hAnsi="Calibri"/>
          <w:sz w:val="22"/>
        </w:rPr>
        <w:t xml:space="preserve">Il team </w:t>
      </w:r>
      <w:proofErr w:type="spellStart"/>
      <w:r>
        <w:rPr>
          <w:rFonts w:ascii="Calibri" w:hAnsi="Calibri"/>
          <w:sz w:val="22"/>
        </w:rPr>
        <w:t>i:TECS</w:t>
      </w:r>
      <w:proofErr w:type="spellEnd"/>
      <w:r>
        <w:rPr>
          <w:rFonts w:ascii="Calibri" w:hAnsi="Calibri"/>
          <w:sz w:val="22"/>
        </w:rPr>
        <w:t xml:space="preserve"> ha posizionato un totale di 30 ORON H2 sui tetti e sui bracci degli escavatori a ruote di tazze di </w:t>
      </w:r>
      <w:proofErr w:type="spellStart"/>
      <w:r>
        <w:rPr>
          <w:rFonts w:ascii="Calibri" w:hAnsi="Calibri"/>
          <w:sz w:val="22"/>
        </w:rPr>
        <w:t>Ferropolis</w:t>
      </w:r>
      <w:proofErr w:type="spellEnd"/>
      <w:r>
        <w:rPr>
          <w:rFonts w:ascii="Calibri" w:hAnsi="Calibri"/>
          <w:sz w:val="22"/>
        </w:rPr>
        <w:t xml:space="preserve"> per creare un ambiente di grande effetto nell’arena open air in cui si sono svolte le gare. “Rispetto all’anno scorso, abbiamo notevolmente ampliato il concetto di illuminazione per l’IRON DRIFT KING. Per la prima volta, abbiamo deciso di collocare teste mobili sugli escavatori per enfatizzare l’incomparabile atmosfera industriale di </w:t>
      </w:r>
      <w:proofErr w:type="spellStart"/>
      <w:r>
        <w:rPr>
          <w:rFonts w:ascii="Calibri" w:hAnsi="Calibri"/>
          <w:sz w:val="22"/>
        </w:rPr>
        <w:t>Ferropolis</w:t>
      </w:r>
      <w:proofErr w:type="spellEnd"/>
      <w:r>
        <w:rPr>
          <w:rFonts w:ascii="Calibri" w:hAnsi="Calibri"/>
          <w:sz w:val="22"/>
        </w:rPr>
        <w:t xml:space="preserve"> e dare risalto alla dinamica delle gare”, spiega Robin Ziegler di </w:t>
      </w:r>
      <w:proofErr w:type="spellStart"/>
      <w:r>
        <w:rPr>
          <w:rFonts w:ascii="Calibri" w:hAnsi="Calibri"/>
          <w:sz w:val="22"/>
        </w:rPr>
        <w:t>i:TECS</w:t>
      </w:r>
      <w:proofErr w:type="spellEnd"/>
      <w:r>
        <w:rPr>
          <w:rFonts w:ascii="Calibri" w:hAnsi="Calibri"/>
          <w:sz w:val="22"/>
        </w:rPr>
        <w:t>. “La formidabile potenza luminosa, lo zoom flessibile e la resistenza alle intemperie di classe IP65 ci hanno convinti che l’ORON H2 sarebbe stato la soluzione perfetta”. Le maniglie integrate nelle staffe degli ORON H2, inoltre, hanno facilitato moltissimo l’installazione dei fari sugli escavatori, non di facile accesso.</w:t>
      </w:r>
    </w:p>
    <w:p w14:paraId="3BA16419" w14:textId="77777777" w:rsidR="003927BC" w:rsidRDefault="003927BC" w:rsidP="00FC5553">
      <w:pPr>
        <w:rPr>
          <w:rFonts w:ascii="Calibri" w:hAnsi="Calibri" w:cs="Calibri"/>
          <w:sz w:val="22"/>
          <w:szCs w:val="22"/>
        </w:rPr>
      </w:pPr>
    </w:p>
    <w:p w14:paraId="70F9DEF1" w14:textId="690A5541" w:rsidR="003927BC" w:rsidRPr="00C12198" w:rsidRDefault="003927BC" w:rsidP="003927BC">
      <w:pPr>
        <w:rPr>
          <w:rFonts w:ascii="Calibri" w:hAnsi="Calibri" w:cs="Calibri"/>
          <w:sz w:val="22"/>
          <w:szCs w:val="22"/>
        </w:rPr>
      </w:pPr>
      <w:r>
        <w:rPr>
          <w:rFonts w:ascii="Calibri" w:hAnsi="Calibri"/>
          <w:sz w:val="22"/>
        </w:rPr>
        <w:t xml:space="preserve">Il 2024 ha visto per la seconda volta la </w:t>
      </w:r>
      <w:proofErr w:type="spellStart"/>
      <w:r>
        <w:rPr>
          <w:rFonts w:ascii="Calibri" w:hAnsi="Calibri"/>
          <w:sz w:val="22"/>
        </w:rPr>
        <w:t>i:TECS</w:t>
      </w:r>
      <w:proofErr w:type="spellEnd"/>
      <w:r>
        <w:rPr>
          <w:rFonts w:ascii="Calibri" w:hAnsi="Calibri"/>
          <w:sz w:val="22"/>
        </w:rPr>
        <w:t xml:space="preserve"> occuparsi dell’illuminazione, del suono e del video come azienda fornitrice di servizi tecnici. Avendo già lavorato come supporto tecnico per il precedente fornitore di servizi nel 2022, conosce le esigenze degli organizzatori: “La progettazione illuminotecnica dell’IRON DRIFT KING non deve essere solo funzionale. Per l’organizzatore è importantissimo che le lampade accentuino l’atmosfera di </w:t>
      </w:r>
      <w:proofErr w:type="spellStart"/>
      <w:r>
        <w:rPr>
          <w:rFonts w:ascii="Calibri" w:hAnsi="Calibri"/>
          <w:sz w:val="22"/>
        </w:rPr>
        <w:t>Ferropolis</w:t>
      </w:r>
      <w:proofErr w:type="spellEnd"/>
      <w:r>
        <w:rPr>
          <w:rFonts w:ascii="Calibri" w:hAnsi="Calibri"/>
          <w:sz w:val="22"/>
        </w:rPr>
        <w:t xml:space="preserve"> e permettano di creare suggestivi giochi di luce nelle pause della gara”, conferma Robin Ziegler. Le teste mobili con motore fosforo-laser fornite provengono dallo stock </w:t>
      </w:r>
      <w:proofErr w:type="spellStart"/>
      <w:r>
        <w:rPr>
          <w:rFonts w:ascii="Calibri" w:hAnsi="Calibri"/>
          <w:sz w:val="22"/>
        </w:rPr>
        <w:t>DryHire</w:t>
      </w:r>
      <w:proofErr w:type="spellEnd"/>
      <w:r>
        <w:rPr>
          <w:rFonts w:ascii="Calibri" w:hAnsi="Calibri"/>
          <w:sz w:val="22"/>
        </w:rPr>
        <w:t xml:space="preserve"> di </w:t>
      </w:r>
      <w:proofErr w:type="spellStart"/>
      <w:r>
        <w:rPr>
          <w:rFonts w:ascii="Calibri" w:hAnsi="Calibri"/>
          <w:sz w:val="22"/>
        </w:rPr>
        <w:t>NicLen</w:t>
      </w:r>
      <w:proofErr w:type="spellEnd"/>
      <w:r>
        <w:rPr>
          <w:rFonts w:ascii="Calibri" w:hAnsi="Calibri"/>
          <w:sz w:val="22"/>
        </w:rPr>
        <w:t>.</w:t>
      </w:r>
    </w:p>
    <w:p w14:paraId="007704A5" w14:textId="77777777" w:rsidR="003927BC" w:rsidRDefault="003927BC" w:rsidP="00FC5553">
      <w:pPr>
        <w:rPr>
          <w:rFonts w:ascii="Calibri" w:hAnsi="Calibri" w:cs="Calibri"/>
          <w:sz w:val="22"/>
          <w:szCs w:val="22"/>
        </w:rPr>
      </w:pPr>
    </w:p>
    <w:p w14:paraId="145BF226" w14:textId="77777777" w:rsidR="003927BC" w:rsidRPr="00C12198" w:rsidRDefault="003927BC" w:rsidP="003927BC">
      <w:pPr>
        <w:rPr>
          <w:rFonts w:ascii="Calibri" w:hAnsi="Calibri" w:cs="Calibri"/>
          <w:sz w:val="22"/>
          <w:szCs w:val="22"/>
        </w:rPr>
      </w:pPr>
      <w:r>
        <w:rPr>
          <w:rFonts w:ascii="Calibri" w:hAnsi="Calibri"/>
          <w:sz w:val="22"/>
        </w:rPr>
        <w:t xml:space="preserve">Per illuminare la superficie dell’ambiente circostante e i “clipping point”, punti nevralgici della pista, I:TECS si è affidata alle </w:t>
      </w:r>
      <w:proofErr w:type="spellStart"/>
      <w:r>
        <w:rPr>
          <w:rFonts w:ascii="Calibri" w:hAnsi="Calibri"/>
          <w:sz w:val="22"/>
        </w:rPr>
        <w:t>washlight</w:t>
      </w:r>
      <w:proofErr w:type="spellEnd"/>
      <w:r>
        <w:rPr>
          <w:rFonts w:ascii="Calibri" w:hAnsi="Calibri"/>
          <w:sz w:val="22"/>
        </w:rPr>
        <w:t xml:space="preserve"> a LED per esterni di Cameo, le ZENIT W600. In questa situazione, il modulo W-DMX integrato si è rivelato particolarmente utile per il controllo wireless dei proiettori. “Lo ZENIT W600 era la scelta ideale per noi perché è resistente alle intemperie, compatto, leggero e potente, perfetto per l’impiego in condizioni difficili come queste”, spiega Robin Ziegler.</w:t>
      </w:r>
    </w:p>
    <w:p w14:paraId="01A0E41E" w14:textId="77777777" w:rsidR="003927BC" w:rsidRPr="003927BC" w:rsidRDefault="003927BC" w:rsidP="00FC5553">
      <w:pPr>
        <w:rPr>
          <w:rFonts w:ascii="Calibri" w:hAnsi="Calibri" w:cs="Calibri"/>
          <w:sz w:val="22"/>
          <w:szCs w:val="22"/>
        </w:rPr>
      </w:pPr>
    </w:p>
    <w:p w14:paraId="52C0F3C8" w14:textId="51A8CFDB" w:rsidR="00FC5553" w:rsidRPr="001E6696" w:rsidRDefault="00FC5553" w:rsidP="00FC5553">
      <w:pPr>
        <w:rPr>
          <w:rFonts w:ascii="Calibri" w:hAnsi="Calibri" w:cs="Calibri"/>
          <w:color w:val="000000" w:themeColor="text1"/>
          <w:sz w:val="22"/>
          <w:szCs w:val="22"/>
        </w:rPr>
      </w:pPr>
      <w:r>
        <w:rPr>
          <w:rFonts w:ascii="Calibri" w:hAnsi="Calibri"/>
          <w:color w:val="000000" w:themeColor="text1"/>
          <w:sz w:val="22"/>
        </w:rPr>
        <w:t>#Cameo #ForLumenBeings #EventTech #ExperienceEventTechnology</w:t>
      </w:r>
    </w:p>
    <w:p w14:paraId="4F552C14" w14:textId="77777777" w:rsidR="00FC5553" w:rsidRPr="001E6696" w:rsidRDefault="00FC5553" w:rsidP="006B1E70">
      <w:pPr>
        <w:rPr>
          <w:rFonts w:ascii="Calibri" w:hAnsi="Calibri" w:cs="Calibri"/>
          <w:b/>
          <w:bCs/>
          <w:sz w:val="22"/>
          <w:szCs w:val="22"/>
        </w:rPr>
      </w:pPr>
    </w:p>
    <w:p w14:paraId="1188CEBD" w14:textId="77777777" w:rsidR="00FC5553" w:rsidRPr="001E6696" w:rsidRDefault="00FC5553" w:rsidP="006B1E70">
      <w:pPr>
        <w:rPr>
          <w:rFonts w:ascii="Calibri" w:hAnsi="Calibri" w:cs="Calibri"/>
          <w:b/>
          <w:sz w:val="22"/>
          <w:szCs w:val="22"/>
        </w:rPr>
      </w:pPr>
      <w:r>
        <w:rPr>
          <w:rFonts w:ascii="Calibri" w:hAnsi="Calibri"/>
          <w:b/>
          <w:sz w:val="22"/>
        </w:rPr>
        <w:t>Per maggiori informazioni rimandiamo alle pagine:</w:t>
      </w:r>
    </w:p>
    <w:p w14:paraId="56138BC1" w14:textId="77777777" w:rsidR="003927BC" w:rsidRPr="002270B7" w:rsidRDefault="00000000" w:rsidP="003927BC">
      <w:pPr>
        <w:rPr>
          <w:rFonts w:ascii="Calibri" w:hAnsi="Calibri" w:cs="Calibri"/>
          <w:sz w:val="22"/>
          <w:szCs w:val="22"/>
        </w:rPr>
      </w:pPr>
      <w:hyperlink r:id="rId7" w:history="1">
        <w:r w:rsidR="00E05723">
          <w:rPr>
            <w:rStyle w:val="Hyperlink"/>
            <w:rFonts w:ascii="Calibri" w:hAnsi="Calibri"/>
            <w:sz w:val="22"/>
          </w:rPr>
          <w:t>irondriftking.de</w:t>
        </w:r>
      </w:hyperlink>
    </w:p>
    <w:p w14:paraId="46E54CE5" w14:textId="77777777" w:rsidR="003927BC" w:rsidRPr="002270B7" w:rsidRDefault="00000000" w:rsidP="003927BC">
      <w:pPr>
        <w:rPr>
          <w:rFonts w:ascii="Calibri" w:hAnsi="Calibri" w:cs="Calibri"/>
          <w:sz w:val="22"/>
          <w:szCs w:val="22"/>
        </w:rPr>
      </w:pPr>
      <w:hyperlink r:id="rId8" w:history="1">
        <w:r w:rsidR="00E05723">
          <w:rPr>
            <w:rStyle w:val="Hyperlink"/>
            <w:rFonts w:ascii="Calibri" w:hAnsi="Calibri"/>
            <w:sz w:val="22"/>
          </w:rPr>
          <w:t>i-tecs.de</w:t>
        </w:r>
      </w:hyperlink>
    </w:p>
    <w:p w14:paraId="0440A461" w14:textId="77777777" w:rsidR="00FC5553" w:rsidRPr="001E6696" w:rsidRDefault="00FC5553" w:rsidP="006B1E70">
      <w:pPr>
        <w:rPr>
          <w:rFonts w:ascii="Calibri" w:hAnsi="Calibri" w:cs="Calibri"/>
          <w:sz w:val="22"/>
          <w:szCs w:val="22"/>
        </w:rPr>
      </w:pPr>
    </w:p>
    <w:p w14:paraId="3EEEDBF4" w14:textId="77777777" w:rsidR="00FC5553" w:rsidRPr="002A11D5" w:rsidRDefault="00000000" w:rsidP="006B1E70">
      <w:pPr>
        <w:rPr>
          <w:rFonts w:ascii="Calibri" w:hAnsi="Calibri" w:cs="Calibri"/>
          <w:sz w:val="22"/>
          <w:szCs w:val="22"/>
        </w:rPr>
      </w:pPr>
      <w:hyperlink r:id="rId9" w:history="1">
        <w:r w:rsidR="00E05723">
          <w:rPr>
            <w:rStyle w:val="Hyperlink"/>
            <w:rFonts w:ascii="Calibri" w:hAnsi="Calibri"/>
            <w:sz w:val="22"/>
          </w:rPr>
          <w:t>cameolight.com</w:t>
        </w:r>
      </w:hyperlink>
    </w:p>
    <w:p w14:paraId="6C78FAC0" w14:textId="77777777" w:rsidR="00FC5553" w:rsidRPr="006B1E70" w:rsidRDefault="00000000" w:rsidP="006B1E70">
      <w:pPr>
        <w:rPr>
          <w:rFonts w:ascii="Calibri" w:eastAsia="Arial" w:hAnsi="Calibri" w:cs="Calibri"/>
          <w:bCs/>
          <w:color w:val="000000" w:themeColor="text1"/>
          <w:sz w:val="22"/>
          <w:szCs w:val="22"/>
          <w:u w:val="single"/>
        </w:rPr>
      </w:pPr>
      <w:hyperlink r:id="rId10" w:history="1">
        <w:r w:rsidR="00E05723">
          <w:rPr>
            <w:rStyle w:val="Hyperlink"/>
            <w:rFonts w:ascii="Calibri" w:hAnsi="Calibri"/>
            <w:color w:val="000000" w:themeColor="text1"/>
            <w:sz w:val="22"/>
          </w:rPr>
          <w:t>adamhall.com</w:t>
        </w:r>
      </w:hyperlink>
    </w:p>
    <w:p w14:paraId="7BDD1D6E" w14:textId="77777777" w:rsidR="00373091" w:rsidRPr="00D26037" w:rsidRDefault="00373091" w:rsidP="00E713E4">
      <w:pPr>
        <w:rPr>
          <w:rStyle w:val="Hyperlink"/>
          <w:rFonts w:ascii="Calibri" w:eastAsia="Arial" w:hAnsi="Calibri" w:cs="Calibri"/>
          <w:sz w:val="22"/>
          <w:szCs w:val="22"/>
        </w:rPr>
      </w:pPr>
    </w:p>
    <w:p w14:paraId="658A198F" w14:textId="77777777" w:rsidR="002A15BC" w:rsidRPr="00D26037" w:rsidRDefault="002A15BC" w:rsidP="002A15BC">
      <w:pPr>
        <w:pStyle w:val="KeinLeerraum"/>
        <w:rPr>
          <w:rFonts w:ascii="Calibri" w:hAnsi="Calibri" w:cs="Calibri"/>
          <w:b/>
          <w:color w:val="808080"/>
          <w:sz w:val="18"/>
        </w:rPr>
      </w:pPr>
      <w:r>
        <w:rPr>
          <w:rFonts w:ascii="Calibri" w:hAnsi="Calibri"/>
          <w:b/>
          <w:color w:val="808080"/>
          <w:sz w:val="18"/>
        </w:rPr>
        <w:t>Informazioni su Adam Hall Group</w:t>
      </w:r>
    </w:p>
    <w:p w14:paraId="7E0377D5" w14:textId="18B967C9" w:rsidR="002A15BC" w:rsidRPr="00D26037" w:rsidRDefault="002A15BC" w:rsidP="002A15BC">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L’Adam Hall Group è un produttore leader e una società di distribuzione che offre soluzioni nel settore della tecnologia per eventi a clienti B2B di tutto il mondo. I gruppi target sono, tra gli altri, dettaglianti, distributori B2B, società di eventi live e imprese di distribuzione, studi radiofonici, integratori AV e di sistemi, imprese private e pubbliche e produttori industriali di </w:t>
      </w:r>
      <w:proofErr w:type="spellStart"/>
      <w:r>
        <w:rPr>
          <w:rFonts w:ascii="Calibri" w:hAnsi="Calibri"/>
          <w:color w:val="808080" w:themeColor="background1" w:themeShade="80"/>
          <w:sz w:val="18"/>
        </w:rPr>
        <w:t>flightcase</w:t>
      </w:r>
      <w:proofErr w:type="spellEnd"/>
      <w:r>
        <w:rPr>
          <w:rFonts w:ascii="Calibri" w:hAnsi="Calibri"/>
          <w:color w:val="808080" w:themeColor="background1" w:themeShade="80"/>
          <w:sz w:val="18"/>
        </w:rPr>
        <w:t xml:space="preserve">. Con i suoi marchi LD Systems®, Cameo®, </w:t>
      </w:r>
      <w:proofErr w:type="spellStart"/>
      <w:r>
        <w:rPr>
          <w:rFonts w:ascii="Calibri" w:hAnsi="Calibri"/>
          <w:color w:val="808080" w:themeColor="background1" w:themeShade="80"/>
          <w:sz w:val="18"/>
        </w:rPr>
        <w:t>Gravity</w:t>
      </w:r>
      <w:proofErr w:type="spellEnd"/>
      <w:r>
        <w:rPr>
          <w:rFonts w:ascii="Calibri" w:hAnsi="Calibri"/>
          <w:color w:val="808080" w:themeColor="background1" w:themeShade="80"/>
          <w:sz w:val="18"/>
        </w:rPr>
        <w:t xml:space="preserve">®, Defender®, Palmer® e Adam Hall®, l’impresa offre un nutrito portafoglio di tecnologie professionali per l’audio e l’illuminazione, attrezzature per scenotecnica e componenti per </w:t>
      </w:r>
      <w:proofErr w:type="spellStart"/>
      <w:r>
        <w:rPr>
          <w:rFonts w:ascii="Calibri" w:hAnsi="Calibri"/>
          <w:color w:val="808080" w:themeColor="background1" w:themeShade="80"/>
          <w:sz w:val="18"/>
        </w:rPr>
        <w:t>flightcase</w:t>
      </w:r>
      <w:proofErr w:type="spellEnd"/>
      <w:r>
        <w:rPr>
          <w:rFonts w:ascii="Calibri" w:hAnsi="Calibri"/>
          <w:color w:val="808080" w:themeColor="background1" w:themeShade="80"/>
          <w:sz w:val="18"/>
        </w:rPr>
        <w:t>.</w:t>
      </w:r>
    </w:p>
    <w:p w14:paraId="6619345E" w14:textId="2A299803" w:rsidR="002A15BC" w:rsidRPr="00D26037" w:rsidRDefault="002A15BC" w:rsidP="002A15BC">
      <w:pPr>
        <w:rPr>
          <w:rFonts w:ascii="Calibri" w:hAnsi="Calibri" w:cs="Calibri"/>
          <w:bCs/>
          <w:color w:val="808080" w:themeColor="background1" w:themeShade="80"/>
          <w:sz w:val="18"/>
          <w:szCs w:val="18"/>
        </w:rPr>
      </w:pPr>
      <w:r>
        <w:rPr>
          <w:rFonts w:ascii="Calibri" w:hAnsi="Calibri"/>
          <w:color w:val="808080" w:themeColor="background1" w:themeShade="80"/>
          <w:sz w:val="18"/>
        </w:rPr>
        <w:t>Fondato nel 1975, l’Adam Hall Group si è nel tempo trasformato fino a diventare un’azienda moderna e innovativa nel settore della tecnologia per eventi. Il suo parco logistico presso la sede centrale, vicino a Francoforte sul Meno, in Germania, conta con un magazzino di oltre 14.000 metri quadrati. L’attenzione al valore e l’orientamento all’assistenza hanno valso all’Adam Hall Group numerosi riconoscimenti internazionali per lo sviluppo e la progettazione di prodotti innovativi e d’avanguardia, conferiti da istituzioni prestigiose quali “Red Dot”, “German Design Award” e “</w:t>
      </w:r>
      <w:proofErr w:type="spellStart"/>
      <w:r>
        <w:rPr>
          <w:rFonts w:ascii="Calibri" w:hAnsi="Calibri"/>
          <w:color w:val="808080" w:themeColor="background1" w:themeShade="80"/>
          <w:sz w:val="18"/>
        </w:rPr>
        <w:t>iF</w:t>
      </w:r>
      <w:proofErr w:type="spellEnd"/>
      <w:r>
        <w:rPr>
          <w:rFonts w:ascii="Calibri" w:hAnsi="Calibri"/>
          <w:color w:val="808080" w:themeColor="background1" w:themeShade="80"/>
          <w:sz w:val="18"/>
        </w:rPr>
        <w:t xml:space="preserve"> Industrie Forum Design”. In collaborazione con l’agenzia di design Studio F.A. Porsche, LD Systems® presenta il futuro del design dell’audio professionale con l’iconico altoparlante a colonna MAUI® P900, con il quale di recente ha conseguito l’ambito “German Design Award”</w:t>
      </w:r>
      <w:bookmarkEnd w:id="0"/>
      <w:r>
        <w:rPr>
          <w:rFonts w:ascii="Calibri" w:hAnsi="Calibri"/>
          <w:color w:val="808080" w:themeColor="background1" w:themeShade="80"/>
          <w:sz w:val="18"/>
        </w:rPr>
        <w:t>.</w:t>
      </w:r>
    </w:p>
    <w:p w14:paraId="11CC66ED" w14:textId="64A08333" w:rsidR="000C2D39" w:rsidRPr="00D26037" w:rsidRDefault="002A15BC" w:rsidP="00CB55EC">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Per maggiori informazioni sul gruppo Adam Hall in Internet, rimandiamo alla pagina </w:t>
      </w:r>
      <w:hyperlink r:id="rId11" w:history="1">
        <w:r>
          <w:rPr>
            <w:rStyle w:val="Hyperlink"/>
            <w:rFonts w:ascii="Calibri" w:hAnsi="Calibri"/>
            <w:sz w:val="18"/>
          </w:rPr>
          <w:t>www.adamhall.com</w:t>
        </w:r>
      </w:hyperlink>
      <w:r>
        <w:rPr>
          <w:rFonts w:ascii="Calibri" w:hAnsi="Calibri"/>
          <w:color w:val="808080" w:themeColor="background1" w:themeShade="80"/>
          <w:sz w:val="18"/>
        </w:rPr>
        <w:t>.</w:t>
      </w:r>
    </w:p>
    <w:sectPr w:rsidR="000C2D39" w:rsidRPr="00D26037" w:rsidSect="00E22FD0">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3590D" w14:textId="77777777" w:rsidR="00165432" w:rsidRDefault="00165432" w:rsidP="004330C6">
      <w:r>
        <w:separator/>
      </w:r>
    </w:p>
  </w:endnote>
  <w:endnote w:type="continuationSeparator" w:id="0">
    <w:p w14:paraId="308A4C39" w14:textId="77777777" w:rsidR="00165432" w:rsidRDefault="00165432" w:rsidP="004330C6">
      <w:r>
        <w:continuationSeparator/>
      </w:r>
    </w:p>
  </w:endnote>
  <w:endnote w:type="continuationNotice" w:id="1">
    <w:p w14:paraId="09E9871A" w14:textId="77777777" w:rsidR="00165432" w:rsidRDefault="001654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639A4" w14:textId="77777777" w:rsidR="00B94CF6" w:rsidRDefault="00B94CF6">
    <w:pPr>
      <w:pStyle w:val="Fuzeile"/>
    </w:pPr>
  </w:p>
  <w:p w14:paraId="21D50614" w14:textId="02273FC6" w:rsidR="004330C6" w:rsidRDefault="00165432">
    <w:pPr>
      <w:pStyle w:val="Fuzeile"/>
    </w:pPr>
    <w:r>
      <w:rPr>
        <w:noProof/>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5pt;height:31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BE590" w14:textId="77777777" w:rsidR="00165432" w:rsidRDefault="00165432" w:rsidP="004330C6">
      <w:r>
        <w:separator/>
      </w:r>
    </w:p>
  </w:footnote>
  <w:footnote w:type="continuationSeparator" w:id="0">
    <w:p w14:paraId="38FC4BF9" w14:textId="77777777" w:rsidR="00165432" w:rsidRDefault="00165432" w:rsidP="004330C6">
      <w:r>
        <w:continuationSeparator/>
      </w:r>
    </w:p>
  </w:footnote>
  <w:footnote w:type="continuationNotice" w:id="1">
    <w:p w14:paraId="6411E525" w14:textId="77777777" w:rsidR="00165432" w:rsidRDefault="001654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777777" w:rsidR="004330C6" w:rsidRPr="004304C9" w:rsidRDefault="004330C6" w:rsidP="004330C6">
    <w:pPr>
      <w:pStyle w:val="Kopfzeile"/>
      <w:jc w:val="right"/>
      <w:rPr>
        <w:u w:val="single"/>
      </w:rPr>
    </w:pPr>
    <w:r>
      <w:rPr>
        <w:noProof/>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03E"/>
    <w:rsid w:val="00012478"/>
    <w:rsid w:val="0001272F"/>
    <w:rsid w:val="00016A96"/>
    <w:rsid w:val="0002119C"/>
    <w:rsid w:val="000234FF"/>
    <w:rsid w:val="000310C8"/>
    <w:rsid w:val="00031E80"/>
    <w:rsid w:val="00033981"/>
    <w:rsid w:val="00042AEA"/>
    <w:rsid w:val="00042DFF"/>
    <w:rsid w:val="000619FA"/>
    <w:rsid w:val="0006419F"/>
    <w:rsid w:val="00065925"/>
    <w:rsid w:val="000711FE"/>
    <w:rsid w:val="00072E19"/>
    <w:rsid w:val="00074460"/>
    <w:rsid w:val="00075A87"/>
    <w:rsid w:val="000818EA"/>
    <w:rsid w:val="0008303C"/>
    <w:rsid w:val="000857C6"/>
    <w:rsid w:val="00086C2C"/>
    <w:rsid w:val="00086F46"/>
    <w:rsid w:val="00092E57"/>
    <w:rsid w:val="00093AB0"/>
    <w:rsid w:val="00093B1E"/>
    <w:rsid w:val="000945DD"/>
    <w:rsid w:val="00094792"/>
    <w:rsid w:val="00094AE6"/>
    <w:rsid w:val="000A43A0"/>
    <w:rsid w:val="000A5344"/>
    <w:rsid w:val="000B3341"/>
    <w:rsid w:val="000B4FE3"/>
    <w:rsid w:val="000C106B"/>
    <w:rsid w:val="000C2D39"/>
    <w:rsid w:val="000C5BAB"/>
    <w:rsid w:val="000C6485"/>
    <w:rsid w:val="000C6A86"/>
    <w:rsid w:val="000E1872"/>
    <w:rsid w:val="000E3320"/>
    <w:rsid w:val="000E3EBF"/>
    <w:rsid w:val="00103362"/>
    <w:rsid w:val="00111329"/>
    <w:rsid w:val="00113043"/>
    <w:rsid w:val="00117B88"/>
    <w:rsid w:val="00124F49"/>
    <w:rsid w:val="00126A74"/>
    <w:rsid w:val="00126DB9"/>
    <w:rsid w:val="00134EF8"/>
    <w:rsid w:val="00135356"/>
    <w:rsid w:val="00135BAE"/>
    <w:rsid w:val="0013668C"/>
    <w:rsid w:val="001447F4"/>
    <w:rsid w:val="001452D7"/>
    <w:rsid w:val="00145E8F"/>
    <w:rsid w:val="001527D0"/>
    <w:rsid w:val="001543F7"/>
    <w:rsid w:val="00164685"/>
    <w:rsid w:val="00165432"/>
    <w:rsid w:val="00171073"/>
    <w:rsid w:val="00175DBD"/>
    <w:rsid w:val="00182E91"/>
    <w:rsid w:val="00184D8B"/>
    <w:rsid w:val="00186C4A"/>
    <w:rsid w:val="001905C4"/>
    <w:rsid w:val="00190662"/>
    <w:rsid w:val="00196651"/>
    <w:rsid w:val="00197BE9"/>
    <w:rsid w:val="001A0CD2"/>
    <w:rsid w:val="001A1584"/>
    <w:rsid w:val="001B0461"/>
    <w:rsid w:val="001B384F"/>
    <w:rsid w:val="001B7E2C"/>
    <w:rsid w:val="001C4225"/>
    <w:rsid w:val="001C428B"/>
    <w:rsid w:val="001C5825"/>
    <w:rsid w:val="001C5D7F"/>
    <w:rsid w:val="001D5311"/>
    <w:rsid w:val="001D5F85"/>
    <w:rsid w:val="001D6F99"/>
    <w:rsid w:val="001E51CC"/>
    <w:rsid w:val="001E6696"/>
    <w:rsid w:val="001E6845"/>
    <w:rsid w:val="001F0E84"/>
    <w:rsid w:val="001F10C9"/>
    <w:rsid w:val="001F2A5A"/>
    <w:rsid w:val="001F6733"/>
    <w:rsid w:val="001F7FE2"/>
    <w:rsid w:val="0020235E"/>
    <w:rsid w:val="002034DB"/>
    <w:rsid w:val="00207525"/>
    <w:rsid w:val="0020757D"/>
    <w:rsid w:val="00214BFA"/>
    <w:rsid w:val="00215123"/>
    <w:rsid w:val="002168D0"/>
    <w:rsid w:val="002171CF"/>
    <w:rsid w:val="002176EA"/>
    <w:rsid w:val="00220D39"/>
    <w:rsid w:val="002271AF"/>
    <w:rsid w:val="0023205E"/>
    <w:rsid w:val="002341AE"/>
    <w:rsid w:val="00243B58"/>
    <w:rsid w:val="00244F2D"/>
    <w:rsid w:val="00245AE9"/>
    <w:rsid w:val="0024709A"/>
    <w:rsid w:val="00247B14"/>
    <w:rsid w:val="00247EDB"/>
    <w:rsid w:val="00250072"/>
    <w:rsid w:val="00253E5A"/>
    <w:rsid w:val="00262160"/>
    <w:rsid w:val="00262D17"/>
    <w:rsid w:val="002643F5"/>
    <w:rsid w:val="00270E73"/>
    <w:rsid w:val="0027394B"/>
    <w:rsid w:val="00283958"/>
    <w:rsid w:val="00285810"/>
    <w:rsid w:val="00285891"/>
    <w:rsid w:val="002864E5"/>
    <w:rsid w:val="00295164"/>
    <w:rsid w:val="002956B9"/>
    <w:rsid w:val="00297648"/>
    <w:rsid w:val="002979EC"/>
    <w:rsid w:val="002A11D5"/>
    <w:rsid w:val="002A15BC"/>
    <w:rsid w:val="002A3B03"/>
    <w:rsid w:val="002A71BC"/>
    <w:rsid w:val="002B2157"/>
    <w:rsid w:val="002B49DF"/>
    <w:rsid w:val="002B520A"/>
    <w:rsid w:val="002C32D6"/>
    <w:rsid w:val="002C38B9"/>
    <w:rsid w:val="002C64C0"/>
    <w:rsid w:val="002D3E93"/>
    <w:rsid w:val="002D4A1E"/>
    <w:rsid w:val="002E3EAF"/>
    <w:rsid w:val="002F20E1"/>
    <w:rsid w:val="00302508"/>
    <w:rsid w:val="00311FA5"/>
    <w:rsid w:val="00317208"/>
    <w:rsid w:val="00323EFE"/>
    <w:rsid w:val="00324F87"/>
    <w:rsid w:val="00340CFE"/>
    <w:rsid w:val="003416F0"/>
    <w:rsid w:val="003458A7"/>
    <w:rsid w:val="003520A7"/>
    <w:rsid w:val="00354475"/>
    <w:rsid w:val="00356045"/>
    <w:rsid w:val="00361039"/>
    <w:rsid w:val="0036129A"/>
    <w:rsid w:val="00362474"/>
    <w:rsid w:val="003716B9"/>
    <w:rsid w:val="00371E2F"/>
    <w:rsid w:val="00372B93"/>
    <w:rsid w:val="00373091"/>
    <w:rsid w:val="0037330B"/>
    <w:rsid w:val="0037421A"/>
    <w:rsid w:val="003817D3"/>
    <w:rsid w:val="003834DC"/>
    <w:rsid w:val="003835DD"/>
    <w:rsid w:val="003864D6"/>
    <w:rsid w:val="00387F10"/>
    <w:rsid w:val="003900C0"/>
    <w:rsid w:val="00391FEB"/>
    <w:rsid w:val="003920A4"/>
    <w:rsid w:val="003927BC"/>
    <w:rsid w:val="00394457"/>
    <w:rsid w:val="003A439A"/>
    <w:rsid w:val="003B3E5D"/>
    <w:rsid w:val="003B7210"/>
    <w:rsid w:val="003C3F56"/>
    <w:rsid w:val="003C7650"/>
    <w:rsid w:val="003D3FE4"/>
    <w:rsid w:val="003E4B2D"/>
    <w:rsid w:val="003E5409"/>
    <w:rsid w:val="003F40DF"/>
    <w:rsid w:val="003F6959"/>
    <w:rsid w:val="004037C1"/>
    <w:rsid w:val="0041046F"/>
    <w:rsid w:val="00411C01"/>
    <w:rsid w:val="00412079"/>
    <w:rsid w:val="00415C69"/>
    <w:rsid w:val="0042095F"/>
    <w:rsid w:val="00422766"/>
    <w:rsid w:val="00423793"/>
    <w:rsid w:val="00427AB0"/>
    <w:rsid w:val="00432C94"/>
    <w:rsid w:val="004330C6"/>
    <w:rsid w:val="00434BD6"/>
    <w:rsid w:val="0043733D"/>
    <w:rsid w:val="004409A2"/>
    <w:rsid w:val="00445DF3"/>
    <w:rsid w:val="00454F01"/>
    <w:rsid w:val="004624FD"/>
    <w:rsid w:val="0046543C"/>
    <w:rsid w:val="00467743"/>
    <w:rsid w:val="00471643"/>
    <w:rsid w:val="00474003"/>
    <w:rsid w:val="00481A92"/>
    <w:rsid w:val="0048445A"/>
    <w:rsid w:val="0048452F"/>
    <w:rsid w:val="00485363"/>
    <w:rsid w:val="00485602"/>
    <w:rsid w:val="004858F2"/>
    <w:rsid w:val="004968EC"/>
    <w:rsid w:val="004A5441"/>
    <w:rsid w:val="004B3DD4"/>
    <w:rsid w:val="004B5365"/>
    <w:rsid w:val="004B5910"/>
    <w:rsid w:val="004B5B8B"/>
    <w:rsid w:val="004C0829"/>
    <w:rsid w:val="004C250B"/>
    <w:rsid w:val="004C7606"/>
    <w:rsid w:val="004D1639"/>
    <w:rsid w:val="004D54E9"/>
    <w:rsid w:val="004D7628"/>
    <w:rsid w:val="004E224E"/>
    <w:rsid w:val="004F4589"/>
    <w:rsid w:val="004F5412"/>
    <w:rsid w:val="004F7F31"/>
    <w:rsid w:val="00501512"/>
    <w:rsid w:val="00507200"/>
    <w:rsid w:val="00507E4C"/>
    <w:rsid w:val="00512A72"/>
    <w:rsid w:val="00514576"/>
    <w:rsid w:val="005208EC"/>
    <w:rsid w:val="00525A4F"/>
    <w:rsid w:val="00525F4A"/>
    <w:rsid w:val="00531A4F"/>
    <w:rsid w:val="005335D2"/>
    <w:rsid w:val="00541DDD"/>
    <w:rsid w:val="00545862"/>
    <w:rsid w:val="00546AE6"/>
    <w:rsid w:val="0055401F"/>
    <w:rsid w:val="00565690"/>
    <w:rsid w:val="00566BC8"/>
    <w:rsid w:val="005740BF"/>
    <w:rsid w:val="005744F5"/>
    <w:rsid w:val="0057484B"/>
    <w:rsid w:val="00576210"/>
    <w:rsid w:val="0057690B"/>
    <w:rsid w:val="00576BC9"/>
    <w:rsid w:val="00580FDF"/>
    <w:rsid w:val="005840F6"/>
    <w:rsid w:val="00587192"/>
    <w:rsid w:val="005A1ACC"/>
    <w:rsid w:val="005A68F6"/>
    <w:rsid w:val="005A78C5"/>
    <w:rsid w:val="005B0308"/>
    <w:rsid w:val="005B0634"/>
    <w:rsid w:val="005B49DD"/>
    <w:rsid w:val="005B7BB6"/>
    <w:rsid w:val="005C3632"/>
    <w:rsid w:val="005C4A93"/>
    <w:rsid w:val="005D45A1"/>
    <w:rsid w:val="005D4D95"/>
    <w:rsid w:val="005D4E2E"/>
    <w:rsid w:val="005F2899"/>
    <w:rsid w:val="005F3307"/>
    <w:rsid w:val="005F3FF6"/>
    <w:rsid w:val="005F6B82"/>
    <w:rsid w:val="00600743"/>
    <w:rsid w:val="0060526A"/>
    <w:rsid w:val="00610CDC"/>
    <w:rsid w:val="0063132F"/>
    <w:rsid w:val="00632E74"/>
    <w:rsid w:val="00633CC0"/>
    <w:rsid w:val="00640BCD"/>
    <w:rsid w:val="00640CAE"/>
    <w:rsid w:val="00644F1E"/>
    <w:rsid w:val="00645254"/>
    <w:rsid w:val="00645AA1"/>
    <w:rsid w:val="00650467"/>
    <w:rsid w:val="00652A61"/>
    <w:rsid w:val="006578F9"/>
    <w:rsid w:val="00677180"/>
    <w:rsid w:val="006811A8"/>
    <w:rsid w:val="00683F82"/>
    <w:rsid w:val="006842D6"/>
    <w:rsid w:val="006852E9"/>
    <w:rsid w:val="00691110"/>
    <w:rsid w:val="00691F0F"/>
    <w:rsid w:val="00696C0D"/>
    <w:rsid w:val="006A2793"/>
    <w:rsid w:val="006A4552"/>
    <w:rsid w:val="006B1E70"/>
    <w:rsid w:val="006B4758"/>
    <w:rsid w:val="006C2799"/>
    <w:rsid w:val="006C45CF"/>
    <w:rsid w:val="006C6659"/>
    <w:rsid w:val="006D2E7A"/>
    <w:rsid w:val="006E0A54"/>
    <w:rsid w:val="006E2CFE"/>
    <w:rsid w:val="006E4981"/>
    <w:rsid w:val="006E651F"/>
    <w:rsid w:val="006E767C"/>
    <w:rsid w:val="006E7F01"/>
    <w:rsid w:val="006F2380"/>
    <w:rsid w:val="006F53EF"/>
    <w:rsid w:val="006F7A48"/>
    <w:rsid w:val="007009A4"/>
    <w:rsid w:val="007009AE"/>
    <w:rsid w:val="00700CFB"/>
    <w:rsid w:val="00714303"/>
    <w:rsid w:val="007153F5"/>
    <w:rsid w:val="00716637"/>
    <w:rsid w:val="00721C7D"/>
    <w:rsid w:val="0072231E"/>
    <w:rsid w:val="007223F7"/>
    <w:rsid w:val="00723BDD"/>
    <w:rsid w:val="00731148"/>
    <w:rsid w:val="00735620"/>
    <w:rsid w:val="00740110"/>
    <w:rsid w:val="00745291"/>
    <w:rsid w:val="00750249"/>
    <w:rsid w:val="00750549"/>
    <w:rsid w:val="00760021"/>
    <w:rsid w:val="0077345C"/>
    <w:rsid w:val="007748BE"/>
    <w:rsid w:val="0077569B"/>
    <w:rsid w:val="00775BF5"/>
    <w:rsid w:val="00777F1B"/>
    <w:rsid w:val="00780A4D"/>
    <w:rsid w:val="00786582"/>
    <w:rsid w:val="007934A4"/>
    <w:rsid w:val="00794BD0"/>
    <w:rsid w:val="007A308E"/>
    <w:rsid w:val="007B788E"/>
    <w:rsid w:val="007C398C"/>
    <w:rsid w:val="007C51E2"/>
    <w:rsid w:val="007C6526"/>
    <w:rsid w:val="007C7643"/>
    <w:rsid w:val="007D7F23"/>
    <w:rsid w:val="007E04F9"/>
    <w:rsid w:val="007E3964"/>
    <w:rsid w:val="007E430A"/>
    <w:rsid w:val="007E4B69"/>
    <w:rsid w:val="007E4B8E"/>
    <w:rsid w:val="007F002C"/>
    <w:rsid w:val="007F103C"/>
    <w:rsid w:val="007F2E6B"/>
    <w:rsid w:val="007F337E"/>
    <w:rsid w:val="007F7D01"/>
    <w:rsid w:val="008015C5"/>
    <w:rsid w:val="00801D20"/>
    <w:rsid w:val="00806772"/>
    <w:rsid w:val="00816C69"/>
    <w:rsid w:val="008209B3"/>
    <w:rsid w:val="00821AA6"/>
    <w:rsid w:val="00822DA3"/>
    <w:rsid w:val="008248A6"/>
    <w:rsid w:val="00824AB7"/>
    <w:rsid w:val="00827FBE"/>
    <w:rsid w:val="008304B9"/>
    <w:rsid w:val="008314E2"/>
    <w:rsid w:val="0083551C"/>
    <w:rsid w:val="00837CCF"/>
    <w:rsid w:val="00840293"/>
    <w:rsid w:val="008474CD"/>
    <w:rsid w:val="00852DA5"/>
    <w:rsid w:val="00853BC1"/>
    <w:rsid w:val="00856D6E"/>
    <w:rsid w:val="00857A15"/>
    <w:rsid w:val="008635C3"/>
    <w:rsid w:val="00872F41"/>
    <w:rsid w:val="00873C6A"/>
    <w:rsid w:val="008759B6"/>
    <w:rsid w:val="008A0CC1"/>
    <w:rsid w:val="008A0D9A"/>
    <w:rsid w:val="008B4A56"/>
    <w:rsid w:val="008B5482"/>
    <w:rsid w:val="008C08B8"/>
    <w:rsid w:val="008C2E0D"/>
    <w:rsid w:val="008C4A8C"/>
    <w:rsid w:val="008C5A92"/>
    <w:rsid w:val="008D22AA"/>
    <w:rsid w:val="008D5D01"/>
    <w:rsid w:val="008E0434"/>
    <w:rsid w:val="008E0A95"/>
    <w:rsid w:val="008E12E9"/>
    <w:rsid w:val="008E327B"/>
    <w:rsid w:val="008F12AC"/>
    <w:rsid w:val="008F2D79"/>
    <w:rsid w:val="008F3AD1"/>
    <w:rsid w:val="008F7E85"/>
    <w:rsid w:val="00904362"/>
    <w:rsid w:val="00905794"/>
    <w:rsid w:val="00905B1E"/>
    <w:rsid w:val="009139FB"/>
    <w:rsid w:val="00913A6C"/>
    <w:rsid w:val="0091412C"/>
    <w:rsid w:val="00916F1C"/>
    <w:rsid w:val="00917BD4"/>
    <w:rsid w:val="00920BFE"/>
    <w:rsid w:val="00926A7D"/>
    <w:rsid w:val="0092757C"/>
    <w:rsid w:val="00933D02"/>
    <w:rsid w:val="00942CD4"/>
    <w:rsid w:val="0095102E"/>
    <w:rsid w:val="0095148D"/>
    <w:rsid w:val="009619D4"/>
    <w:rsid w:val="009643EB"/>
    <w:rsid w:val="009647FF"/>
    <w:rsid w:val="0097368B"/>
    <w:rsid w:val="009776BF"/>
    <w:rsid w:val="009778CC"/>
    <w:rsid w:val="00991BE9"/>
    <w:rsid w:val="00991C97"/>
    <w:rsid w:val="009B56F9"/>
    <w:rsid w:val="009C08DF"/>
    <w:rsid w:val="009C20BB"/>
    <w:rsid w:val="009C2121"/>
    <w:rsid w:val="009D0E75"/>
    <w:rsid w:val="009D35BA"/>
    <w:rsid w:val="009D411A"/>
    <w:rsid w:val="009D70BC"/>
    <w:rsid w:val="009E0031"/>
    <w:rsid w:val="009E41F8"/>
    <w:rsid w:val="009E7449"/>
    <w:rsid w:val="009F0541"/>
    <w:rsid w:val="009F0FB4"/>
    <w:rsid w:val="009F41BE"/>
    <w:rsid w:val="009F64AB"/>
    <w:rsid w:val="009F650C"/>
    <w:rsid w:val="009F6CDA"/>
    <w:rsid w:val="00A04F1D"/>
    <w:rsid w:val="00A05057"/>
    <w:rsid w:val="00A06974"/>
    <w:rsid w:val="00A07210"/>
    <w:rsid w:val="00A072F3"/>
    <w:rsid w:val="00A07934"/>
    <w:rsid w:val="00A169B2"/>
    <w:rsid w:val="00A17E32"/>
    <w:rsid w:val="00A22293"/>
    <w:rsid w:val="00A2452E"/>
    <w:rsid w:val="00A32578"/>
    <w:rsid w:val="00A33EFE"/>
    <w:rsid w:val="00A560C6"/>
    <w:rsid w:val="00A57A45"/>
    <w:rsid w:val="00A61537"/>
    <w:rsid w:val="00A65CF8"/>
    <w:rsid w:val="00A70816"/>
    <w:rsid w:val="00A71B6D"/>
    <w:rsid w:val="00A738EB"/>
    <w:rsid w:val="00A76D46"/>
    <w:rsid w:val="00A81DF9"/>
    <w:rsid w:val="00A84775"/>
    <w:rsid w:val="00A92E7C"/>
    <w:rsid w:val="00A947D9"/>
    <w:rsid w:val="00A95AF9"/>
    <w:rsid w:val="00A95EEC"/>
    <w:rsid w:val="00AA4E14"/>
    <w:rsid w:val="00AB080D"/>
    <w:rsid w:val="00AB0B14"/>
    <w:rsid w:val="00AC342C"/>
    <w:rsid w:val="00AC46AC"/>
    <w:rsid w:val="00AC6A98"/>
    <w:rsid w:val="00AC74FA"/>
    <w:rsid w:val="00AD14DC"/>
    <w:rsid w:val="00AD56FA"/>
    <w:rsid w:val="00AD6372"/>
    <w:rsid w:val="00AD7BC7"/>
    <w:rsid w:val="00AE0BCA"/>
    <w:rsid w:val="00AE6E4F"/>
    <w:rsid w:val="00AF5B54"/>
    <w:rsid w:val="00AF613A"/>
    <w:rsid w:val="00AF722F"/>
    <w:rsid w:val="00B0643E"/>
    <w:rsid w:val="00B06471"/>
    <w:rsid w:val="00B10626"/>
    <w:rsid w:val="00B2004D"/>
    <w:rsid w:val="00B24385"/>
    <w:rsid w:val="00B26D43"/>
    <w:rsid w:val="00B270F6"/>
    <w:rsid w:val="00B3228E"/>
    <w:rsid w:val="00B33379"/>
    <w:rsid w:val="00B354EA"/>
    <w:rsid w:val="00B37C6C"/>
    <w:rsid w:val="00B42DDB"/>
    <w:rsid w:val="00B43B48"/>
    <w:rsid w:val="00B47780"/>
    <w:rsid w:val="00B5335A"/>
    <w:rsid w:val="00B639DB"/>
    <w:rsid w:val="00B712D5"/>
    <w:rsid w:val="00B74DAC"/>
    <w:rsid w:val="00B75D5A"/>
    <w:rsid w:val="00B76096"/>
    <w:rsid w:val="00B76370"/>
    <w:rsid w:val="00B91E90"/>
    <w:rsid w:val="00B92466"/>
    <w:rsid w:val="00B93A62"/>
    <w:rsid w:val="00B943F0"/>
    <w:rsid w:val="00B94CF6"/>
    <w:rsid w:val="00B964D8"/>
    <w:rsid w:val="00BA13C1"/>
    <w:rsid w:val="00BA5240"/>
    <w:rsid w:val="00BA750F"/>
    <w:rsid w:val="00BA761B"/>
    <w:rsid w:val="00BA78E4"/>
    <w:rsid w:val="00BB0030"/>
    <w:rsid w:val="00BB35C1"/>
    <w:rsid w:val="00BC2C84"/>
    <w:rsid w:val="00BC417C"/>
    <w:rsid w:val="00BD18F0"/>
    <w:rsid w:val="00BD5ED8"/>
    <w:rsid w:val="00BE3A19"/>
    <w:rsid w:val="00BE4BCC"/>
    <w:rsid w:val="00BF38E8"/>
    <w:rsid w:val="00BF7D07"/>
    <w:rsid w:val="00BF7D22"/>
    <w:rsid w:val="00C028A4"/>
    <w:rsid w:val="00C03E6C"/>
    <w:rsid w:val="00C11427"/>
    <w:rsid w:val="00C11DA7"/>
    <w:rsid w:val="00C1680C"/>
    <w:rsid w:val="00C1710D"/>
    <w:rsid w:val="00C274BB"/>
    <w:rsid w:val="00C32E88"/>
    <w:rsid w:val="00C33C12"/>
    <w:rsid w:val="00C3535E"/>
    <w:rsid w:val="00C432CE"/>
    <w:rsid w:val="00C442E6"/>
    <w:rsid w:val="00C4796C"/>
    <w:rsid w:val="00C47DE7"/>
    <w:rsid w:val="00C47ED6"/>
    <w:rsid w:val="00C5006E"/>
    <w:rsid w:val="00C64305"/>
    <w:rsid w:val="00C66F10"/>
    <w:rsid w:val="00C73385"/>
    <w:rsid w:val="00C7436D"/>
    <w:rsid w:val="00C75511"/>
    <w:rsid w:val="00C757E1"/>
    <w:rsid w:val="00C77231"/>
    <w:rsid w:val="00C81614"/>
    <w:rsid w:val="00C85C87"/>
    <w:rsid w:val="00C874D6"/>
    <w:rsid w:val="00C87824"/>
    <w:rsid w:val="00C94616"/>
    <w:rsid w:val="00C94ABE"/>
    <w:rsid w:val="00C96410"/>
    <w:rsid w:val="00CA04B3"/>
    <w:rsid w:val="00CA2D17"/>
    <w:rsid w:val="00CB3E46"/>
    <w:rsid w:val="00CB5540"/>
    <w:rsid w:val="00CB55EC"/>
    <w:rsid w:val="00CC4FA9"/>
    <w:rsid w:val="00CD71C3"/>
    <w:rsid w:val="00CD7F18"/>
    <w:rsid w:val="00CE09E8"/>
    <w:rsid w:val="00CE0FF9"/>
    <w:rsid w:val="00CE5003"/>
    <w:rsid w:val="00CE6616"/>
    <w:rsid w:val="00CE7321"/>
    <w:rsid w:val="00CF13EC"/>
    <w:rsid w:val="00CF7A3B"/>
    <w:rsid w:val="00D00355"/>
    <w:rsid w:val="00D04765"/>
    <w:rsid w:val="00D14A4F"/>
    <w:rsid w:val="00D1525D"/>
    <w:rsid w:val="00D178AD"/>
    <w:rsid w:val="00D20244"/>
    <w:rsid w:val="00D259C2"/>
    <w:rsid w:val="00D26037"/>
    <w:rsid w:val="00D301BA"/>
    <w:rsid w:val="00D320D9"/>
    <w:rsid w:val="00D3400C"/>
    <w:rsid w:val="00D36541"/>
    <w:rsid w:val="00D37E7B"/>
    <w:rsid w:val="00D42186"/>
    <w:rsid w:val="00D45AF7"/>
    <w:rsid w:val="00D52D14"/>
    <w:rsid w:val="00D60CED"/>
    <w:rsid w:val="00D63C44"/>
    <w:rsid w:val="00D701E1"/>
    <w:rsid w:val="00D7514C"/>
    <w:rsid w:val="00D83498"/>
    <w:rsid w:val="00D87DE6"/>
    <w:rsid w:val="00D915C1"/>
    <w:rsid w:val="00D92D46"/>
    <w:rsid w:val="00DA2287"/>
    <w:rsid w:val="00DA243C"/>
    <w:rsid w:val="00DA5531"/>
    <w:rsid w:val="00DB37E7"/>
    <w:rsid w:val="00DB7978"/>
    <w:rsid w:val="00DC0FF7"/>
    <w:rsid w:val="00DC1B36"/>
    <w:rsid w:val="00DC3C18"/>
    <w:rsid w:val="00DD0C9B"/>
    <w:rsid w:val="00DD5752"/>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723"/>
    <w:rsid w:val="00E05923"/>
    <w:rsid w:val="00E06A56"/>
    <w:rsid w:val="00E102D2"/>
    <w:rsid w:val="00E1081B"/>
    <w:rsid w:val="00E15DE1"/>
    <w:rsid w:val="00E1626C"/>
    <w:rsid w:val="00E22FD0"/>
    <w:rsid w:val="00E24D88"/>
    <w:rsid w:val="00E2783E"/>
    <w:rsid w:val="00E4607C"/>
    <w:rsid w:val="00E54382"/>
    <w:rsid w:val="00E5499B"/>
    <w:rsid w:val="00E60FA6"/>
    <w:rsid w:val="00E61F6F"/>
    <w:rsid w:val="00E635F3"/>
    <w:rsid w:val="00E70B04"/>
    <w:rsid w:val="00E713E4"/>
    <w:rsid w:val="00E72BA6"/>
    <w:rsid w:val="00E80986"/>
    <w:rsid w:val="00E85818"/>
    <w:rsid w:val="00E86932"/>
    <w:rsid w:val="00E94C2E"/>
    <w:rsid w:val="00E963E0"/>
    <w:rsid w:val="00E9699A"/>
    <w:rsid w:val="00EA107B"/>
    <w:rsid w:val="00EA1913"/>
    <w:rsid w:val="00EA420B"/>
    <w:rsid w:val="00EA6251"/>
    <w:rsid w:val="00EB00C0"/>
    <w:rsid w:val="00EB4FE9"/>
    <w:rsid w:val="00EB7029"/>
    <w:rsid w:val="00EC7F05"/>
    <w:rsid w:val="00ED50B9"/>
    <w:rsid w:val="00EE0F8A"/>
    <w:rsid w:val="00EE299F"/>
    <w:rsid w:val="00EE62E3"/>
    <w:rsid w:val="00EF2210"/>
    <w:rsid w:val="00EF260D"/>
    <w:rsid w:val="00F00F40"/>
    <w:rsid w:val="00F01B04"/>
    <w:rsid w:val="00F0437E"/>
    <w:rsid w:val="00F063C9"/>
    <w:rsid w:val="00F10AE8"/>
    <w:rsid w:val="00F1313D"/>
    <w:rsid w:val="00F14855"/>
    <w:rsid w:val="00F164EA"/>
    <w:rsid w:val="00F21E77"/>
    <w:rsid w:val="00F22DE6"/>
    <w:rsid w:val="00F27082"/>
    <w:rsid w:val="00F2799E"/>
    <w:rsid w:val="00F33EB1"/>
    <w:rsid w:val="00F40FC9"/>
    <w:rsid w:val="00F4178D"/>
    <w:rsid w:val="00F455A1"/>
    <w:rsid w:val="00F45928"/>
    <w:rsid w:val="00F46090"/>
    <w:rsid w:val="00F47022"/>
    <w:rsid w:val="00F571EF"/>
    <w:rsid w:val="00F62431"/>
    <w:rsid w:val="00F66FBC"/>
    <w:rsid w:val="00F739A2"/>
    <w:rsid w:val="00F80043"/>
    <w:rsid w:val="00F85366"/>
    <w:rsid w:val="00FA0750"/>
    <w:rsid w:val="00FA0EA2"/>
    <w:rsid w:val="00FA1BB0"/>
    <w:rsid w:val="00FA21A8"/>
    <w:rsid w:val="00FA42C1"/>
    <w:rsid w:val="00FA5790"/>
    <w:rsid w:val="00FA59A8"/>
    <w:rsid w:val="00FB796E"/>
    <w:rsid w:val="00FC2346"/>
    <w:rsid w:val="00FC505E"/>
    <w:rsid w:val="00FC51BC"/>
    <w:rsid w:val="00FC5553"/>
    <w:rsid w:val="00FC6C6B"/>
    <w:rsid w:val="00FC7F35"/>
    <w:rsid w:val="00FD2CA3"/>
    <w:rsid w:val="00FD3DE1"/>
    <w:rsid w:val="00FD63AF"/>
    <w:rsid w:val="00FE0C86"/>
    <w:rsid w:val="00FE3095"/>
    <w:rsid w:val="00FE4D43"/>
    <w:rsid w:val="00FE5893"/>
    <w:rsid w:val="00FF24BE"/>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it-IT"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it-IT"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it-IT"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it-IT"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it-IT"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it-IT"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ecs.d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irondriftking.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amhall.com/de-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649</Words>
  <Characters>4089</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45</cp:revision>
  <cp:lastPrinted>2019-01-10T17:28:00Z</cp:lastPrinted>
  <dcterms:created xsi:type="dcterms:W3CDTF">2021-03-02T12:38:00Z</dcterms:created>
  <dcterms:modified xsi:type="dcterms:W3CDTF">2024-09-17T07:50:00Z</dcterms:modified>
</cp:coreProperties>
</file>