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3BAE3" w14:textId="7F105ED3" w:rsidR="004330C6" w:rsidRPr="00D31732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34CB357A" w14:textId="77777777" w:rsidR="00D42829" w:rsidRPr="00D31732" w:rsidRDefault="00D42829" w:rsidP="00D8130C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8D78F49" w14:textId="77777777" w:rsidR="009D3181" w:rsidRPr="00D31732" w:rsidRDefault="009D3181" w:rsidP="009D3181">
      <w:pPr>
        <w:rPr>
          <w:rFonts w:ascii="Calibri" w:hAnsi="Calibri" w:cs="Calibri"/>
          <w:b/>
          <w:bCs/>
          <w:sz w:val="22"/>
          <w:szCs w:val="22"/>
        </w:rPr>
      </w:pPr>
    </w:p>
    <w:p w14:paraId="16E536E7" w14:textId="5EC7E664" w:rsidR="00584095" w:rsidRDefault="00584095" w:rsidP="00766A18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  <w:r>
        <w:rPr>
          <w:rFonts w:ascii="Calibri" w:hAnsi="Calibri"/>
          <w:b/>
          <w:color w:val="000000" w:themeColor="text1"/>
          <w:sz w:val="44"/>
        </w:rPr>
        <w:t>UNITE FOREVER – Po wielkim pożarze firma Cameo przywraca blask Tomorrowland</w:t>
      </w:r>
    </w:p>
    <w:p w14:paraId="2FE3953A" w14:textId="77777777" w:rsidR="00EF4001" w:rsidRPr="00584095" w:rsidRDefault="00EF4001" w:rsidP="00766A18">
      <w:pPr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</w:p>
    <w:p w14:paraId="59D15499" w14:textId="435B174D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Neu-Anspach, Niemcy – 2</w:t>
      </w:r>
      <w:r w:rsidR="00AB33F5">
        <w:rPr>
          <w:rFonts w:ascii="Calibri" w:hAnsi="Calibri"/>
          <w:b/>
          <w:sz w:val="22"/>
        </w:rPr>
        <w:t>8</w:t>
      </w:r>
      <w:r>
        <w:rPr>
          <w:rFonts w:ascii="Calibri" w:hAnsi="Calibri"/>
          <w:b/>
          <w:sz w:val="22"/>
        </w:rPr>
        <w:t xml:space="preserve"> sierpnia 2025 r. – Tomorrowland 2025 w Boom w Belgii rozpoczął się z hukiem – ale nie na poziomie muzycznym: zaledwie kilka dni przed rozpoczęciem festiwalu poważny pożar zniszczył kultową scenę główną. W bezprecedensowym przedsięwzięciu organizatorzy, ekipy i partnerzy techniczni wznieśli w ciągu zaledwie 24 godzin nową scenę, co stało się imponującym przykładem odporności i współpracy w branży eventowej – i rzeczywistym odzwierciedleniem motta festiwalu "Live Today. Love Tomorrow. Unite Forever". Również w składzie: ponad 260 reflektorów Cameo Outdoor, które zapewniły duże i małe efekty świetlne na kilku scenach festiwalowych – pomimo presji czasu i trudnych warunków.</w:t>
      </w:r>
    </w:p>
    <w:p w14:paraId="4EA74880" w14:textId="77777777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</w:p>
    <w:p w14:paraId="029524F4" w14:textId="42D3FBDD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ZENIT W300 na nowej Main Stage</w:t>
      </w:r>
    </w:p>
    <w:p w14:paraId="3CCB3892" w14:textId="11B818AB" w:rsidR="00634B9F" w:rsidRDefault="00766A18" w:rsidP="00766A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Firma PRG BeNeFra była odpowiedzialna za projekt oświetlenia i montaż na scenie głównej. „To był szok” – mówi dyrektor zarządzający Peter Robberechts, wspominając moment pożaru. „Jednak gdy tylko było pewne, że nikt nie został ranny, natychmiast zaczęto się zastanawiać: co teraz należy zrobić – i jak szybko?” W mgnieniu oka nowa scena główna została wyposażona w szereg od razu dostępnych reflektorów – w tym reflektory LED Cameo ZENIT W300 Outdoor Wash Lights. „Reflektory ZENIT W300 były silnym wizualnym punktem zaczepienia dla nowej sceny” – wyjaśnia Peter Robberechts. „Ich elastyczność i jakość były decydujące dla ogólnego wyniku.”</w:t>
      </w:r>
    </w:p>
    <w:p w14:paraId="29DC240D" w14:textId="77777777" w:rsidR="00634B9F" w:rsidRDefault="00634B9F" w:rsidP="00766A18">
      <w:pPr>
        <w:rPr>
          <w:rFonts w:ascii="Calibri" w:hAnsi="Calibri" w:cs="Calibri"/>
          <w:sz w:val="22"/>
          <w:szCs w:val="22"/>
        </w:rPr>
      </w:pPr>
    </w:p>
    <w:p w14:paraId="67409D7B" w14:textId="2160754E" w:rsidR="00766A18" w:rsidRPr="00766A18" w:rsidRDefault="00766A18" w:rsidP="00A9059A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Wyzwanie polegało na tym, aby w ciągu kilku godzin na nowo zorganizować sprzęt techniczny, zasilanie, montaż, połączenia sieciowe i oprogramowanie – bez uszczerbku dla bezpieczeństwa i efektu. Peter Robberechts: „To było jedno z najbardziej inspirujących doświadczeń w mojej karierze. Wszyscy zaangażowani – od ekip, przez dostawców, po organizatorów – pracowali razem, aby osiągnąć coś niezwykłego. To wzajemne wsparcie było bezcenne.”</w:t>
      </w:r>
    </w:p>
    <w:p w14:paraId="34E65EF0" w14:textId="77777777" w:rsidR="00766A18" w:rsidRPr="00766A18" w:rsidRDefault="00766A18" w:rsidP="00766A18">
      <w:pPr>
        <w:rPr>
          <w:rFonts w:ascii="Calibri" w:hAnsi="Calibri" w:cs="Calibri"/>
          <w:sz w:val="22"/>
          <w:szCs w:val="22"/>
        </w:rPr>
      </w:pPr>
    </w:p>
    <w:p w14:paraId="04D4DC35" w14:textId="77777777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OTOS W12 na Planaxis i Rise Stage</w:t>
      </w:r>
    </w:p>
    <w:p w14:paraId="21605E39" w14:textId="522C3632" w:rsidR="00766A18" w:rsidRPr="00766A18" w:rsidRDefault="00766A18" w:rsidP="00766A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Cameo znalazło zastosowanie również na innych scenach festiwalowych. Na scenie Planaxis Stage w kształcie muszli położonej bezpośrednio nad wodą oraz na scenie Rise Stage w lesie, wieloletni partner techniczny L&amp;L Stage Service zdecydował się na zastosowanie Cameo OTOS W12. Ruchoma głowica Wash IP65 zachwyciła swoją wydajnością na zewnątrz, zmiennymi ustawieniami zoomu i wysoką jakością kolorów – idealnie do rozległych, jasnych obszarów scenicznych i efektów atmosferycznych między drzewami i elementami wodnymi. „Szczególnie duże białe powierzchnie wymagały wysokiej jakości światła. OTOS W12 była w tym wypadku zdecydowanie pierwszym wyborem” – mówi Bart Weyts, dyrektor zarządzający L&amp;L Stage Service. Szczególnie po zachodzie słońca OTOS W12 stworzyły spektakularne efekty wiązki światła przez korony drzew – niezapomnianą grę światła i natury.</w:t>
      </w:r>
    </w:p>
    <w:p w14:paraId="090B7E30" w14:textId="77777777" w:rsidR="00766A18" w:rsidRPr="00766A18" w:rsidRDefault="00766A18" w:rsidP="00766A18">
      <w:pPr>
        <w:rPr>
          <w:rFonts w:ascii="Calibri" w:hAnsi="Calibri" w:cs="Calibri"/>
          <w:sz w:val="22"/>
          <w:szCs w:val="22"/>
        </w:rPr>
      </w:pPr>
    </w:p>
    <w:p w14:paraId="18F4A3DF" w14:textId="77777777" w:rsidR="00766A18" w:rsidRPr="00766A18" w:rsidRDefault="00766A18" w:rsidP="00766A18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lastRenderedPageBreak/>
        <w:t>ORON H2 na scenie Crystal Garden</w:t>
      </w:r>
    </w:p>
    <w:p w14:paraId="1953EF30" w14:textId="0B44E6FE" w:rsidR="00766A18" w:rsidRPr="00766A18" w:rsidRDefault="00766A18" w:rsidP="00766A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Na pływającej scenie Crystal Garden Stage, której możliwości techniczne w zakresie montażu są ograniczone, również w tym roku ponownie wykorzystano hybrydowe ruchome głowice na bazie lasera fosforowego Cameo ORON H2. Reflektory z certyfikatem IP65 zachwyciły szybką reakcją, precyzyjnym odwzorowaniem kolorów i wysokimi możliwościami integracji w złożonych projektach oświetleniowych – nawet w trudnych warunkach zewnętrznych. „Zwłaszcza w tak tętniącym życiem środowisku, jak Crystal Garden, ORON H2 wyróżniają się swoją wydajnością – precyzyjną, niezawodną i silną wizualnie” – potwierdza Peter Robberechts.</w:t>
      </w:r>
    </w:p>
    <w:p w14:paraId="27C39393" w14:textId="77777777" w:rsidR="00766A18" w:rsidRDefault="00766A18" w:rsidP="00766A18">
      <w:pPr>
        <w:rPr>
          <w:rFonts w:ascii="Calibri" w:hAnsi="Calibri" w:cs="Calibri"/>
          <w:sz w:val="22"/>
          <w:szCs w:val="22"/>
        </w:rPr>
      </w:pPr>
    </w:p>
    <w:p w14:paraId="626BD080" w14:textId="272F07B4" w:rsidR="007463E0" w:rsidRDefault="007463E0" w:rsidP="00766A1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Dla Petera Robberechtsa pożar w Tomorrowland był nie tylko szokiem, ale także lekcją zarządzania kryzysowego w sektorze wydarzeń na żywo: „Dobre przygotowanie jest ważne, ale to ludzie zawsze odgrywają decydującą rolę. W sytuacji kryzysowej potrzebujesz jasnego przywództwa w terenie, szybkiego podejmowania decyzji i pełnego zaufania ze strony wszystkich zaangażowanych osób. Nieocenione jest posiadanie partnerów i pracowników, którzy zachowują spokój, działają szybko i współpracują bez egoizmu. Każdy wniósł swój wkład: nasza ekipa, zespół Tomorrowland, wszyscy dostawcy. Ta katastrofa po raz kolejny pokazała, do czego zdolna jest ta branża.”</w:t>
      </w:r>
    </w:p>
    <w:p w14:paraId="1392B62A" w14:textId="77777777" w:rsidR="007463E0" w:rsidRPr="00D31732" w:rsidRDefault="007463E0" w:rsidP="00766A18">
      <w:pPr>
        <w:rPr>
          <w:rFonts w:ascii="Calibri" w:hAnsi="Calibri" w:cs="Calibri"/>
          <w:sz w:val="22"/>
          <w:szCs w:val="22"/>
        </w:rPr>
      </w:pPr>
    </w:p>
    <w:p w14:paraId="7FFE081C" w14:textId="77777777" w:rsidR="00D8130C" w:rsidRPr="00766A18" w:rsidRDefault="00D8130C" w:rsidP="00D8130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#Cameo #ForLumenBeings #EventTech #ExperienceEventTechnology</w:t>
      </w:r>
    </w:p>
    <w:p w14:paraId="4F8A2131" w14:textId="77777777" w:rsidR="00D8130C" w:rsidRPr="00766A18" w:rsidRDefault="00D8130C" w:rsidP="00D8130C">
      <w:pPr>
        <w:rPr>
          <w:rFonts w:ascii="Calibri" w:hAnsi="Calibri" w:cs="Calibri"/>
          <w:b/>
          <w:bCs/>
          <w:sz w:val="22"/>
          <w:szCs w:val="22"/>
        </w:rPr>
      </w:pPr>
    </w:p>
    <w:p w14:paraId="01283AC8" w14:textId="77777777" w:rsidR="00D8130C" w:rsidRPr="00766A18" w:rsidRDefault="00D8130C" w:rsidP="00D8130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Więcej informacji:</w:t>
      </w:r>
    </w:p>
    <w:p w14:paraId="5F36C577" w14:textId="3EDA5DA1" w:rsidR="00D66449" w:rsidRDefault="00584095" w:rsidP="00D8130C">
      <w:pPr>
        <w:rPr>
          <w:rFonts w:ascii="Calibri" w:hAnsi="Calibri" w:cs="Calibri"/>
          <w:sz w:val="22"/>
          <w:szCs w:val="22"/>
        </w:rPr>
      </w:pPr>
      <w:hyperlink r:id="rId10" w:history="1">
        <w:r>
          <w:rPr>
            <w:rStyle w:val="Hyperlink"/>
            <w:rFonts w:ascii="Calibri" w:hAnsi="Calibri"/>
            <w:sz w:val="22"/>
          </w:rPr>
          <w:t>tomorrowland.com</w:t>
        </w:r>
      </w:hyperlink>
      <w:r w:rsidRPr="00584095">
        <w:rPr>
          <w:rFonts w:ascii="Calibri" w:hAnsi="Calibri"/>
          <w:sz w:val="22"/>
          <w:szCs w:val="22"/>
        </w:rPr>
        <w:br/>
      </w:r>
      <w:hyperlink r:id="rId11" w:history="1">
        <w:r>
          <w:rPr>
            <w:rStyle w:val="Hyperlink"/>
            <w:rFonts w:ascii="Calibri" w:hAnsi="Calibri"/>
            <w:sz w:val="22"/>
          </w:rPr>
          <w:t>prg.com</w:t>
        </w:r>
      </w:hyperlink>
      <w:r w:rsidRPr="00584095">
        <w:rPr>
          <w:rFonts w:ascii="Calibri" w:hAnsi="Calibri"/>
          <w:sz w:val="22"/>
          <w:szCs w:val="22"/>
        </w:rPr>
        <w:br/>
      </w:r>
      <w:hyperlink r:id="rId12" w:history="1">
        <w:r>
          <w:rPr>
            <w:rStyle w:val="Hyperlink"/>
            <w:rFonts w:ascii="Calibri" w:hAnsi="Calibri"/>
            <w:sz w:val="22"/>
          </w:rPr>
          <w:t>llstageservice.be</w:t>
        </w:r>
      </w:hyperlink>
    </w:p>
    <w:p w14:paraId="569DD164" w14:textId="77777777" w:rsidR="00584095" w:rsidRPr="00584095" w:rsidRDefault="00584095" w:rsidP="00D8130C">
      <w:pPr>
        <w:rPr>
          <w:rFonts w:ascii="Calibri" w:hAnsi="Calibri" w:cs="Calibri"/>
          <w:sz w:val="22"/>
          <w:szCs w:val="22"/>
        </w:rPr>
      </w:pPr>
    </w:p>
    <w:p w14:paraId="40DC6264" w14:textId="77777777" w:rsidR="00D8130C" w:rsidRPr="00584095" w:rsidRDefault="00D8130C" w:rsidP="00D8130C">
      <w:pPr>
        <w:rPr>
          <w:rFonts w:ascii="Calibri" w:hAnsi="Calibri" w:cs="Calibri"/>
          <w:sz w:val="22"/>
          <w:szCs w:val="22"/>
        </w:rPr>
      </w:pPr>
      <w:hyperlink r:id="rId13" w:history="1">
        <w:r>
          <w:rPr>
            <w:rStyle w:val="Hyperlink"/>
            <w:rFonts w:ascii="Calibri" w:hAnsi="Calibri"/>
            <w:sz w:val="22"/>
          </w:rPr>
          <w:t>cameolight.com</w:t>
        </w:r>
      </w:hyperlink>
    </w:p>
    <w:p w14:paraId="61B77FE6" w14:textId="77777777" w:rsidR="00D8130C" w:rsidRPr="00584095" w:rsidRDefault="00D8130C" w:rsidP="00D8130C">
      <w:pPr>
        <w:rPr>
          <w:rStyle w:val="Hyperlink"/>
          <w:rFonts w:ascii="Calibri" w:eastAsia="Arial" w:hAnsi="Calibri" w:cs="Calibri"/>
          <w:bCs/>
          <w:color w:val="000000" w:themeColor="text1"/>
          <w:sz w:val="22"/>
          <w:szCs w:val="22"/>
        </w:rPr>
      </w:pPr>
      <w:hyperlink r:id="rId14" w:history="1">
        <w:r>
          <w:rPr>
            <w:rStyle w:val="Hyperlink"/>
            <w:rFonts w:ascii="Calibri" w:hAnsi="Calibri"/>
            <w:color w:val="000000" w:themeColor="text1"/>
            <w:sz w:val="22"/>
          </w:rPr>
          <w:t>adamhall.com</w:t>
        </w:r>
      </w:hyperlink>
    </w:p>
    <w:p w14:paraId="757CA626" w14:textId="77777777" w:rsidR="005F5AE6" w:rsidRPr="00766A18" w:rsidRDefault="005F5AE6" w:rsidP="00E05A29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48E92EA1" w14:textId="77777777" w:rsidR="004330C6" w:rsidRPr="00766A18" w:rsidRDefault="004330C6" w:rsidP="004330C6">
      <w:pPr>
        <w:pStyle w:val="KeinLeerraum"/>
        <w:rPr>
          <w:rFonts w:ascii="Calibri" w:hAnsi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 Adam Hall Group</w:t>
      </w:r>
    </w:p>
    <w:p w14:paraId="5300F5D9" w14:textId="2360123A" w:rsidR="000C2D39" w:rsidRPr="00D31732" w:rsidRDefault="004330C6" w:rsidP="00BE0CC2">
      <w:pPr>
        <w:pStyle w:val="KeinLeerraum"/>
        <w:rPr>
          <w:rFonts w:ascii="Calibri" w:hAnsi="Calibri"/>
          <w:color w:val="808080"/>
          <w:sz w:val="18"/>
        </w:rPr>
      </w:pPr>
      <w:r>
        <w:rPr>
          <w:rFonts w:ascii="Calibri" w:hAnsi="Calibri"/>
          <w:color w:val="808080"/>
          <w:sz w:val="18"/>
        </w:rPr>
        <w:t>Adam Hall Group to czołowy niemiecki producent i dystrybutor sprzętu oraz rozwiązań technicznych do organizacji imprez, który zaopatruje odbiorców biznesowych na całym świecie. Do grup docelowych klientów należą: sprzedawcy detaliczni, sprzedawcy B2B, organizatorzy imprez, wypożyczalnie sprzętu, studia radiowe, instalatorzy sprzętu audio-video, instalatorzy systemów, przedsiębiorstwa prywatne i państwowe, a także producenci skrzyń transportowych flightcase. Pod markami takimi jak</w:t>
      </w:r>
      <w:r w:rsidRPr="00766A18">
        <w:rPr>
          <w:rFonts w:ascii="Calibri" w:hAnsi="Calibri"/>
          <w:b/>
          <w:color w:val="808080"/>
          <w:sz w:val="18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</w:rPr>
        <w:t xml:space="preserve"> firma oferuje szeroką ofertę profesjonalnego sprzętu nagłośnieniowego i oświetleniowego, a także sprzęt sceniczny oraz skrzynie transportowe typu flightcase. Założona w roku 1975 Adam Hall Group rozwinęła się, tworząc nowoczesną, innowacyjną firmę zajmującą się technologią eventową. W swoim parku logistycznym w siedzibie głównej w pobliżu Frankfurtu nad Menem posiada ponad 14 000 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kultowy kolumnowy system głośnikowy MAUI® P900, który został wyróżniony prestiżową nagrodą German Design Award za pionierską linię stylistyczną profesjonalnego urządzenia audio. Więcej informacji o Adam Hall Group jest dostępnych na stronie internetowej </w:t>
      </w:r>
      <w:hyperlink r:id="rId15">
        <w:r>
          <w:rPr>
            <w:rStyle w:val="Hyperlink"/>
            <w:rFonts w:ascii="Calibri" w:hAnsi="Calibri"/>
            <w:sz w:val="18"/>
            <w:u w:val="none"/>
          </w:rPr>
          <w:t>www.adamhall.com</w:t>
        </w:r>
      </w:hyperlink>
      <w:r w:rsidRPr="00766A18"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D31732" w:rsidSect="0046543C">
      <w:headerReference w:type="default" r:id="rId16"/>
      <w:footerReference w:type="default" r:id="rId17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27449" w14:textId="77777777" w:rsidR="001A47C0" w:rsidRDefault="001A47C0" w:rsidP="004330C6">
      <w:r>
        <w:separator/>
      </w:r>
    </w:p>
  </w:endnote>
  <w:endnote w:type="continuationSeparator" w:id="0">
    <w:p w14:paraId="6BBB1855" w14:textId="77777777" w:rsidR="001A47C0" w:rsidRDefault="001A47C0" w:rsidP="004330C6">
      <w:r>
        <w:continuationSeparator/>
      </w:r>
    </w:p>
  </w:endnote>
  <w:endnote w:type="continuationNotice" w:id="1">
    <w:p w14:paraId="641B381D" w14:textId="77777777" w:rsidR="001A47C0" w:rsidRDefault="001A47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AE8A" w14:textId="77777777" w:rsidR="004330C6" w:rsidRDefault="000264B5">
    <w:pPr>
      <w:pStyle w:val="Fuzeile"/>
    </w:pPr>
    <w:r>
      <w:rPr>
        <w:noProof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3B9F2" w14:textId="77777777" w:rsidR="001A47C0" w:rsidRDefault="001A47C0" w:rsidP="004330C6">
      <w:r>
        <w:separator/>
      </w:r>
    </w:p>
  </w:footnote>
  <w:footnote w:type="continuationSeparator" w:id="0">
    <w:p w14:paraId="00CD7202" w14:textId="77777777" w:rsidR="001A47C0" w:rsidRDefault="001A47C0" w:rsidP="004330C6">
      <w:r>
        <w:continuationSeparator/>
      </w:r>
    </w:p>
  </w:footnote>
  <w:footnote w:type="continuationNotice" w:id="1">
    <w:p w14:paraId="3640E15A" w14:textId="77777777" w:rsidR="001A47C0" w:rsidRDefault="001A47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8921694">
    <w:abstractNumId w:val="1"/>
  </w:num>
  <w:num w:numId="2" w16cid:durableId="68239374">
    <w:abstractNumId w:val="14"/>
  </w:num>
  <w:num w:numId="3" w16cid:durableId="604732769">
    <w:abstractNumId w:val="8"/>
  </w:num>
  <w:num w:numId="4" w16cid:durableId="9070595">
    <w:abstractNumId w:val="17"/>
  </w:num>
  <w:num w:numId="5" w16cid:durableId="181092542">
    <w:abstractNumId w:val="5"/>
  </w:num>
  <w:num w:numId="6" w16cid:durableId="252015534">
    <w:abstractNumId w:val="6"/>
  </w:num>
  <w:num w:numId="7" w16cid:durableId="1393233985">
    <w:abstractNumId w:val="19"/>
  </w:num>
  <w:num w:numId="8" w16cid:durableId="2135832835">
    <w:abstractNumId w:val="7"/>
  </w:num>
  <w:num w:numId="9" w16cid:durableId="945236100">
    <w:abstractNumId w:val="18"/>
  </w:num>
  <w:num w:numId="10" w16cid:durableId="284580187">
    <w:abstractNumId w:val="3"/>
  </w:num>
  <w:num w:numId="11" w16cid:durableId="349375550">
    <w:abstractNumId w:val="15"/>
  </w:num>
  <w:num w:numId="12" w16cid:durableId="421266830">
    <w:abstractNumId w:val="10"/>
  </w:num>
  <w:num w:numId="13" w16cid:durableId="341250442">
    <w:abstractNumId w:val="20"/>
  </w:num>
  <w:num w:numId="14" w16cid:durableId="633171756">
    <w:abstractNumId w:val="0"/>
  </w:num>
  <w:num w:numId="15" w16cid:durableId="70011469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47286854">
    <w:abstractNumId w:val="9"/>
  </w:num>
  <w:num w:numId="17" w16cid:durableId="748773834">
    <w:abstractNumId w:val="2"/>
  </w:num>
  <w:num w:numId="18" w16cid:durableId="1856223">
    <w:abstractNumId w:val="16"/>
  </w:num>
  <w:num w:numId="19" w16cid:durableId="230894041">
    <w:abstractNumId w:val="4"/>
  </w:num>
  <w:num w:numId="20" w16cid:durableId="161435635">
    <w:abstractNumId w:val="11"/>
  </w:num>
  <w:num w:numId="21" w16cid:durableId="650602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5616"/>
    <w:rsid w:val="00016A96"/>
    <w:rsid w:val="0002119C"/>
    <w:rsid w:val="000264B5"/>
    <w:rsid w:val="000302EF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95BAC"/>
    <w:rsid w:val="00095D5A"/>
    <w:rsid w:val="000A0FC3"/>
    <w:rsid w:val="000A5344"/>
    <w:rsid w:val="000B66F5"/>
    <w:rsid w:val="000B6824"/>
    <w:rsid w:val="000C103B"/>
    <w:rsid w:val="000C2A45"/>
    <w:rsid w:val="000C2D39"/>
    <w:rsid w:val="000C3D65"/>
    <w:rsid w:val="000C4F6D"/>
    <w:rsid w:val="000C5BAB"/>
    <w:rsid w:val="000C6A86"/>
    <w:rsid w:val="000D5730"/>
    <w:rsid w:val="000E17DE"/>
    <w:rsid w:val="000E25E3"/>
    <w:rsid w:val="000E3EBF"/>
    <w:rsid w:val="000F055E"/>
    <w:rsid w:val="000F12FB"/>
    <w:rsid w:val="000F71A3"/>
    <w:rsid w:val="001029AE"/>
    <w:rsid w:val="00111329"/>
    <w:rsid w:val="001142D7"/>
    <w:rsid w:val="00117B88"/>
    <w:rsid w:val="00120233"/>
    <w:rsid w:val="001205C6"/>
    <w:rsid w:val="00120A0C"/>
    <w:rsid w:val="00124F49"/>
    <w:rsid w:val="001309F7"/>
    <w:rsid w:val="00134EF8"/>
    <w:rsid w:val="00135BAE"/>
    <w:rsid w:val="00137258"/>
    <w:rsid w:val="001377DB"/>
    <w:rsid w:val="001410F0"/>
    <w:rsid w:val="00143274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5D91"/>
    <w:rsid w:val="00197BE9"/>
    <w:rsid w:val="001A020A"/>
    <w:rsid w:val="001A1584"/>
    <w:rsid w:val="001A27A0"/>
    <w:rsid w:val="001A47C0"/>
    <w:rsid w:val="001A673C"/>
    <w:rsid w:val="001B0461"/>
    <w:rsid w:val="001B7E2C"/>
    <w:rsid w:val="001C15E9"/>
    <w:rsid w:val="001C4A46"/>
    <w:rsid w:val="001C5825"/>
    <w:rsid w:val="001C5D7F"/>
    <w:rsid w:val="001D3A0C"/>
    <w:rsid w:val="001D6798"/>
    <w:rsid w:val="001D6B8D"/>
    <w:rsid w:val="001D6F99"/>
    <w:rsid w:val="001E29E8"/>
    <w:rsid w:val="001E2E93"/>
    <w:rsid w:val="001E3D20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178F3"/>
    <w:rsid w:val="00223279"/>
    <w:rsid w:val="00231201"/>
    <w:rsid w:val="0023322E"/>
    <w:rsid w:val="002339BA"/>
    <w:rsid w:val="00240465"/>
    <w:rsid w:val="00243B58"/>
    <w:rsid w:val="00244072"/>
    <w:rsid w:val="002457F1"/>
    <w:rsid w:val="0024709A"/>
    <w:rsid w:val="00247B14"/>
    <w:rsid w:val="00247EDB"/>
    <w:rsid w:val="00250086"/>
    <w:rsid w:val="0025355E"/>
    <w:rsid w:val="00253CD7"/>
    <w:rsid w:val="00253E5A"/>
    <w:rsid w:val="00256798"/>
    <w:rsid w:val="00262160"/>
    <w:rsid w:val="002635D2"/>
    <w:rsid w:val="0027394B"/>
    <w:rsid w:val="00280E05"/>
    <w:rsid w:val="00280E24"/>
    <w:rsid w:val="00281794"/>
    <w:rsid w:val="00282015"/>
    <w:rsid w:val="00283958"/>
    <w:rsid w:val="00285810"/>
    <w:rsid w:val="0029137A"/>
    <w:rsid w:val="002956B9"/>
    <w:rsid w:val="00297A91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5D71"/>
    <w:rsid w:val="00317208"/>
    <w:rsid w:val="003221C5"/>
    <w:rsid w:val="00326656"/>
    <w:rsid w:val="00340AE6"/>
    <w:rsid w:val="00340CFE"/>
    <w:rsid w:val="0034539C"/>
    <w:rsid w:val="003458A7"/>
    <w:rsid w:val="00346ACB"/>
    <w:rsid w:val="003503FC"/>
    <w:rsid w:val="003520A7"/>
    <w:rsid w:val="00353A71"/>
    <w:rsid w:val="00354360"/>
    <w:rsid w:val="00354E75"/>
    <w:rsid w:val="003559D6"/>
    <w:rsid w:val="003560EE"/>
    <w:rsid w:val="00360473"/>
    <w:rsid w:val="00362474"/>
    <w:rsid w:val="003716B9"/>
    <w:rsid w:val="0037330B"/>
    <w:rsid w:val="0037361B"/>
    <w:rsid w:val="0037421A"/>
    <w:rsid w:val="00374348"/>
    <w:rsid w:val="003817D3"/>
    <w:rsid w:val="003834DC"/>
    <w:rsid w:val="003846D7"/>
    <w:rsid w:val="003864D6"/>
    <w:rsid w:val="00387F10"/>
    <w:rsid w:val="00390485"/>
    <w:rsid w:val="00391FEB"/>
    <w:rsid w:val="003920A4"/>
    <w:rsid w:val="003A14E8"/>
    <w:rsid w:val="003A369C"/>
    <w:rsid w:val="003A4260"/>
    <w:rsid w:val="003A6419"/>
    <w:rsid w:val="003C1CA7"/>
    <w:rsid w:val="003C3F56"/>
    <w:rsid w:val="003C691D"/>
    <w:rsid w:val="003C7650"/>
    <w:rsid w:val="003D51DC"/>
    <w:rsid w:val="003E1F6C"/>
    <w:rsid w:val="003E4B2D"/>
    <w:rsid w:val="003E5409"/>
    <w:rsid w:val="003F279E"/>
    <w:rsid w:val="003F6959"/>
    <w:rsid w:val="004024E2"/>
    <w:rsid w:val="004037C1"/>
    <w:rsid w:val="00411C01"/>
    <w:rsid w:val="00420669"/>
    <w:rsid w:val="0042095F"/>
    <w:rsid w:val="00422766"/>
    <w:rsid w:val="00423486"/>
    <w:rsid w:val="00425967"/>
    <w:rsid w:val="004263A8"/>
    <w:rsid w:val="00432C94"/>
    <w:rsid w:val="004330C6"/>
    <w:rsid w:val="00433FBE"/>
    <w:rsid w:val="00435338"/>
    <w:rsid w:val="00436349"/>
    <w:rsid w:val="0043733D"/>
    <w:rsid w:val="004402A4"/>
    <w:rsid w:val="00440C5C"/>
    <w:rsid w:val="00445DF3"/>
    <w:rsid w:val="00454E7E"/>
    <w:rsid w:val="0045598C"/>
    <w:rsid w:val="00457E79"/>
    <w:rsid w:val="004624AD"/>
    <w:rsid w:val="004624FD"/>
    <w:rsid w:val="00462B31"/>
    <w:rsid w:val="0046543C"/>
    <w:rsid w:val="0046734E"/>
    <w:rsid w:val="00471643"/>
    <w:rsid w:val="00476AD6"/>
    <w:rsid w:val="00480081"/>
    <w:rsid w:val="0048445A"/>
    <w:rsid w:val="0048479D"/>
    <w:rsid w:val="00485602"/>
    <w:rsid w:val="004858F2"/>
    <w:rsid w:val="004968EC"/>
    <w:rsid w:val="004A5441"/>
    <w:rsid w:val="004A62CF"/>
    <w:rsid w:val="004B71A0"/>
    <w:rsid w:val="004C0829"/>
    <w:rsid w:val="004C72F8"/>
    <w:rsid w:val="004D54E9"/>
    <w:rsid w:val="004D64DA"/>
    <w:rsid w:val="004D6C10"/>
    <w:rsid w:val="004E5409"/>
    <w:rsid w:val="004F3D40"/>
    <w:rsid w:val="004F5412"/>
    <w:rsid w:val="004F6353"/>
    <w:rsid w:val="00507E4C"/>
    <w:rsid w:val="00511C7E"/>
    <w:rsid w:val="00512A72"/>
    <w:rsid w:val="005208EC"/>
    <w:rsid w:val="005213E5"/>
    <w:rsid w:val="0053181B"/>
    <w:rsid w:val="00532A65"/>
    <w:rsid w:val="00541386"/>
    <w:rsid w:val="0054267D"/>
    <w:rsid w:val="00546AE6"/>
    <w:rsid w:val="00547CC3"/>
    <w:rsid w:val="005617B9"/>
    <w:rsid w:val="00563E2E"/>
    <w:rsid w:val="00564CEA"/>
    <w:rsid w:val="00567A8E"/>
    <w:rsid w:val="00570B0B"/>
    <w:rsid w:val="00572F2F"/>
    <w:rsid w:val="005744F5"/>
    <w:rsid w:val="005753FC"/>
    <w:rsid w:val="00576210"/>
    <w:rsid w:val="0057690B"/>
    <w:rsid w:val="00577A2D"/>
    <w:rsid w:val="00581FF8"/>
    <w:rsid w:val="00584095"/>
    <w:rsid w:val="00584211"/>
    <w:rsid w:val="005876FE"/>
    <w:rsid w:val="00587CCD"/>
    <w:rsid w:val="00591392"/>
    <w:rsid w:val="005A1200"/>
    <w:rsid w:val="005A65B1"/>
    <w:rsid w:val="005B49DD"/>
    <w:rsid w:val="005B61B3"/>
    <w:rsid w:val="005B7BB6"/>
    <w:rsid w:val="005C0807"/>
    <w:rsid w:val="005C3632"/>
    <w:rsid w:val="005C4A93"/>
    <w:rsid w:val="005C543C"/>
    <w:rsid w:val="005C6162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5F5AE6"/>
    <w:rsid w:val="00600743"/>
    <w:rsid w:val="00602323"/>
    <w:rsid w:val="006050C8"/>
    <w:rsid w:val="006107C0"/>
    <w:rsid w:val="00610CDC"/>
    <w:rsid w:val="00612506"/>
    <w:rsid w:val="00623D69"/>
    <w:rsid w:val="00625995"/>
    <w:rsid w:val="0063132F"/>
    <w:rsid w:val="00633CC0"/>
    <w:rsid w:val="00634B9F"/>
    <w:rsid w:val="00640650"/>
    <w:rsid w:val="00640BCD"/>
    <w:rsid w:val="00645AA1"/>
    <w:rsid w:val="0064672E"/>
    <w:rsid w:val="00647C22"/>
    <w:rsid w:val="00652A61"/>
    <w:rsid w:val="0066481D"/>
    <w:rsid w:val="00671046"/>
    <w:rsid w:val="00677D89"/>
    <w:rsid w:val="006811A8"/>
    <w:rsid w:val="00681218"/>
    <w:rsid w:val="00683F82"/>
    <w:rsid w:val="00685D18"/>
    <w:rsid w:val="00691110"/>
    <w:rsid w:val="006A0E8D"/>
    <w:rsid w:val="006A2095"/>
    <w:rsid w:val="006A2793"/>
    <w:rsid w:val="006A36B1"/>
    <w:rsid w:val="006A4552"/>
    <w:rsid w:val="006B387F"/>
    <w:rsid w:val="006C2544"/>
    <w:rsid w:val="006C2799"/>
    <w:rsid w:val="006C45CF"/>
    <w:rsid w:val="006D2E7A"/>
    <w:rsid w:val="006E161D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2F5C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5F0B"/>
    <w:rsid w:val="007463E0"/>
    <w:rsid w:val="007473EB"/>
    <w:rsid w:val="00750B99"/>
    <w:rsid w:val="00753699"/>
    <w:rsid w:val="00761DEA"/>
    <w:rsid w:val="00766A18"/>
    <w:rsid w:val="007724AA"/>
    <w:rsid w:val="0077345C"/>
    <w:rsid w:val="00775BF5"/>
    <w:rsid w:val="00775F07"/>
    <w:rsid w:val="00780A4D"/>
    <w:rsid w:val="007813BD"/>
    <w:rsid w:val="00786582"/>
    <w:rsid w:val="00786945"/>
    <w:rsid w:val="007909F3"/>
    <w:rsid w:val="0079274F"/>
    <w:rsid w:val="00792EAA"/>
    <w:rsid w:val="00794BD0"/>
    <w:rsid w:val="007A5026"/>
    <w:rsid w:val="007A64D1"/>
    <w:rsid w:val="007B1805"/>
    <w:rsid w:val="007B265A"/>
    <w:rsid w:val="007B6638"/>
    <w:rsid w:val="007B7E23"/>
    <w:rsid w:val="007C398C"/>
    <w:rsid w:val="007C51E2"/>
    <w:rsid w:val="007C6526"/>
    <w:rsid w:val="007C684D"/>
    <w:rsid w:val="007C7643"/>
    <w:rsid w:val="007D1494"/>
    <w:rsid w:val="007D3C3F"/>
    <w:rsid w:val="007D54DF"/>
    <w:rsid w:val="007D7F23"/>
    <w:rsid w:val="007E04F9"/>
    <w:rsid w:val="007E4B69"/>
    <w:rsid w:val="007F3035"/>
    <w:rsid w:val="007F4C3D"/>
    <w:rsid w:val="007F60FA"/>
    <w:rsid w:val="007F7D01"/>
    <w:rsid w:val="008015C5"/>
    <w:rsid w:val="00801D20"/>
    <w:rsid w:val="0080630D"/>
    <w:rsid w:val="008064D3"/>
    <w:rsid w:val="00806772"/>
    <w:rsid w:val="008154EE"/>
    <w:rsid w:val="008209B3"/>
    <w:rsid w:val="00821AA6"/>
    <w:rsid w:val="00827FBE"/>
    <w:rsid w:val="00831818"/>
    <w:rsid w:val="00832710"/>
    <w:rsid w:val="00840293"/>
    <w:rsid w:val="0084330B"/>
    <w:rsid w:val="008474CD"/>
    <w:rsid w:val="00847650"/>
    <w:rsid w:val="008635C3"/>
    <w:rsid w:val="0086527B"/>
    <w:rsid w:val="008656DE"/>
    <w:rsid w:val="0086585B"/>
    <w:rsid w:val="00865BD6"/>
    <w:rsid w:val="00870A92"/>
    <w:rsid w:val="00872F41"/>
    <w:rsid w:val="008751B7"/>
    <w:rsid w:val="008874FB"/>
    <w:rsid w:val="008876E8"/>
    <w:rsid w:val="008A0CC1"/>
    <w:rsid w:val="008A41ED"/>
    <w:rsid w:val="008B002A"/>
    <w:rsid w:val="008B40B2"/>
    <w:rsid w:val="008C0BEB"/>
    <w:rsid w:val="008C5A92"/>
    <w:rsid w:val="008D22AA"/>
    <w:rsid w:val="008D5D01"/>
    <w:rsid w:val="008E0434"/>
    <w:rsid w:val="008E12E9"/>
    <w:rsid w:val="008E327B"/>
    <w:rsid w:val="008F12AC"/>
    <w:rsid w:val="008F2CB1"/>
    <w:rsid w:val="008F2D79"/>
    <w:rsid w:val="008F3AD1"/>
    <w:rsid w:val="008F4620"/>
    <w:rsid w:val="00904362"/>
    <w:rsid w:val="009043CD"/>
    <w:rsid w:val="00905794"/>
    <w:rsid w:val="00913A6C"/>
    <w:rsid w:val="0091412C"/>
    <w:rsid w:val="00914413"/>
    <w:rsid w:val="00916F1C"/>
    <w:rsid w:val="00920BFE"/>
    <w:rsid w:val="00921EBC"/>
    <w:rsid w:val="0092704F"/>
    <w:rsid w:val="0092757C"/>
    <w:rsid w:val="00927686"/>
    <w:rsid w:val="00933D02"/>
    <w:rsid w:val="009431A1"/>
    <w:rsid w:val="009470CC"/>
    <w:rsid w:val="0095102E"/>
    <w:rsid w:val="0095148D"/>
    <w:rsid w:val="009538BC"/>
    <w:rsid w:val="00956620"/>
    <w:rsid w:val="00956CE1"/>
    <w:rsid w:val="009643EB"/>
    <w:rsid w:val="00964D2F"/>
    <w:rsid w:val="00971B78"/>
    <w:rsid w:val="0097368B"/>
    <w:rsid w:val="009766EF"/>
    <w:rsid w:val="009778CC"/>
    <w:rsid w:val="00980599"/>
    <w:rsid w:val="00983DED"/>
    <w:rsid w:val="009865C4"/>
    <w:rsid w:val="009A72C4"/>
    <w:rsid w:val="009A73B4"/>
    <w:rsid w:val="009A7BEB"/>
    <w:rsid w:val="009B1D21"/>
    <w:rsid w:val="009B56F9"/>
    <w:rsid w:val="009B5B18"/>
    <w:rsid w:val="009C2121"/>
    <w:rsid w:val="009C2FC3"/>
    <w:rsid w:val="009C501A"/>
    <w:rsid w:val="009D3181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8BD"/>
    <w:rsid w:val="00A04C99"/>
    <w:rsid w:val="00A14231"/>
    <w:rsid w:val="00A17E32"/>
    <w:rsid w:val="00A20C37"/>
    <w:rsid w:val="00A21D04"/>
    <w:rsid w:val="00A24F5E"/>
    <w:rsid w:val="00A311A9"/>
    <w:rsid w:val="00A338ED"/>
    <w:rsid w:val="00A33E71"/>
    <w:rsid w:val="00A43733"/>
    <w:rsid w:val="00A46B20"/>
    <w:rsid w:val="00A50DD0"/>
    <w:rsid w:val="00A523EA"/>
    <w:rsid w:val="00A52678"/>
    <w:rsid w:val="00A52D19"/>
    <w:rsid w:val="00A540C5"/>
    <w:rsid w:val="00A57A45"/>
    <w:rsid w:val="00A626DD"/>
    <w:rsid w:val="00A642D6"/>
    <w:rsid w:val="00A64A97"/>
    <w:rsid w:val="00A65CF8"/>
    <w:rsid w:val="00A707A3"/>
    <w:rsid w:val="00A70A5E"/>
    <w:rsid w:val="00A71B6D"/>
    <w:rsid w:val="00A71EC9"/>
    <w:rsid w:val="00A738EB"/>
    <w:rsid w:val="00A74C7F"/>
    <w:rsid w:val="00A7649F"/>
    <w:rsid w:val="00A800A0"/>
    <w:rsid w:val="00A80421"/>
    <w:rsid w:val="00A80B2E"/>
    <w:rsid w:val="00A80D3D"/>
    <w:rsid w:val="00A81D2C"/>
    <w:rsid w:val="00A83ECA"/>
    <w:rsid w:val="00A86044"/>
    <w:rsid w:val="00A9059A"/>
    <w:rsid w:val="00A9154B"/>
    <w:rsid w:val="00A923B8"/>
    <w:rsid w:val="00A947D9"/>
    <w:rsid w:val="00AA02A4"/>
    <w:rsid w:val="00AB080D"/>
    <w:rsid w:val="00AB23EF"/>
    <w:rsid w:val="00AB33F5"/>
    <w:rsid w:val="00AB466C"/>
    <w:rsid w:val="00AB4CD5"/>
    <w:rsid w:val="00AB6F28"/>
    <w:rsid w:val="00AB6F92"/>
    <w:rsid w:val="00AC0AC7"/>
    <w:rsid w:val="00AC1756"/>
    <w:rsid w:val="00AC6A98"/>
    <w:rsid w:val="00AD15DF"/>
    <w:rsid w:val="00AD3584"/>
    <w:rsid w:val="00AD56FA"/>
    <w:rsid w:val="00AE0BCA"/>
    <w:rsid w:val="00AF5808"/>
    <w:rsid w:val="00AF5B54"/>
    <w:rsid w:val="00AF5D26"/>
    <w:rsid w:val="00AF613A"/>
    <w:rsid w:val="00AF6B32"/>
    <w:rsid w:val="00B02624"/>
    <w:rsid w:val="00B05AE5"/>
    <w:rsid w:val="00B07486"/>
    <w:rsid w:val="00B13043"/>
    <w:rsid w:val="00B14A36"/>
    <w:rsid w:val="00B22968"/>
    <w:rsid w:val="00B23CA9"/>
    <w:rsid w:val="00B33379"/>
    <w:rsid w:val="00B37A7A"/>
    <w:rsid w:val="00B42DDB"/>
    <w:rsid w:val="00B43B48"/>
    <w:rsid w:val="00B51C51"/>
    <w:rsid w:val="00B52B5B"/>
    <w:rsid w:val="00B5762E"/>
    <w:rsid w:val="00B67F35"/>
    <w:rsid w:val="00B712D5"/>
    <w:rsid w:val="00B74DAC"/>
    <w:rsid w:val="00B76096"/>
    <w:rsid w:val="00B83A51"/>
    <w:rsid w:val="00B85A1B"/>
    <w:rsid w:val="00B87AC6"/>
    <w:rsid w:val="00B93C14"/>
    <w:rsid w:val="00B943F0"/>
    <w:rsid w:val="00B972E2"/>
    <w:rsid w:val="00BA6FAC"/>
    <w:rsid w:val="00BA750F"/>
    <w:rsid w:val="00BA761B"/>
    <w:rsid w:val="00BC2C84"/>
    <w:rsid w:val="00BC4B5A"/>
    <w:rsid w:val="00BD1512"/>
    <w:rsid w:val="00BD18F0"/>
    <w:rsid w:val="00BD2BBB"/>
    <w:rsid w:val="00BE0CC2"/>
    <w:rsid w:val="00BE538B"/>
    <w:rsid w:val="00C028A4"/>
    <w:rsid w:val="00C0379D"/>
    <w:rsid w:val="00C047B0"/>
    <w:rsid w:val="00C05114"/>
    <w:rsid w:val="00C070F9"/>
    <w:rsid w:val="00C11427"/>
    <w:rsid w:val="00C1298D"/>
    <w:rsid w:val="00C15A6F"/>
    <w:rsid w:val="00C163D2"/>
    <w:rsid w:val="00C1680C"/>
    <w:rsid w:val="00C25136"/>
    <w:rsid w:val="00C25742"/>
    <w:rsid w:val="00C328A4"/>
    <w:rsid w:val="00C34EC8"/>
    <w:rsid w:val="00C3535E"/>
    <w:rsid w:val="00C3594C"/>
    <w:rsid w:val="00C432CE"/>
    <w:rsid w:val="00C4796C"/>
    <w:rsid w:val="00C47DE7"/>
    <w:rsid w:val="00C5292A"/>
    <w:rsid w:val="00C55E85"/>
    <w:rsid w:val="00C60015"/>
    <w:rsid w:val="00C6301B"/>
    <w:rsid w:val="00C66F10"/>
    <w:rsid w:val="00C75511"/>
    <w:rsid w:val="00C77231"/>
    <w:rsid w:val="00C7798D"/>
    <w:rsid w:val="00C81614"/>
    <w:rsid w:val="00C85C87"/>
    <w:rsid w:val="00C87824"/>
    <w:rsid w:val="00C942A2"/>
    <w:rsid w:val="00C97FFB"/>
    <w:rsid w:val="00CA04B3"/>
    <w:rsid w:val="00CA720F"/>
    <w:rsid w:val="00CB2A50"/>
    <w:rsid w:val="00CB328B"/>
    <w:rsid w:val="00CB3E46"/>
    <w:rsid w:val="00CB5540"/>
    <w:rsid w:val="00CB7AF1"/>
    <w:rsid w:val="00CC0C5F"/>
    <w:rsid w:val="00CC4FA9"/>
    <w:rsid w:val="00CD167B"/>
    <w:rsid w:val="00CD2F32"/>
    <w:rsid w:val="00CD4306"/>
    <w:rsid w:val="00CD7F18"/>
    <w:rsid w:val="00CE0373"/>
    <w:rsid w:val="00CE40F7"/>
    <w:rsid w:val="00CE5003"/>
    <w:rsid w:val="00CF3409"/>
    <w:rsid w:val="00CF5FF8"/>
    <w:rsid w:val="00CF6D36"/>
    <w:rsid w:val="00D00355"/>
    <w:rsid w:val="00D036DA"/>
    <w:rsid w:val="00D03EAA"/>
    <w:rsid w:val="00D05CC6"/>
    <w:rsid w:val="00D07CE2"/>
    <w:rsid w:val="00D1525D"/>
    <w:rsid w:val="00D16E0C"/>
    <w:rsid w:val="00D16E5F"/>
    <w:rsid w:val="00D178AD"/>
    <w:rsid w:val="00D20244"/>
    <w:rsid w:val="00D31732"/>
    <w:rsid w:val="00D329B8"/>
    <w:rsid w:val="00D36541"/>
    <w:rsid w:val="00D37E7B"/>
    <w:rsid w:val="00D41861"/>
    <w:rsid w:val="00D42829"/>
    <w:rsid w:val="00D43F01"/>
    <w:rsid w:val="00D45AF7"/>
    <w:rsid w:val="00D50FF0"/>
    <w:rsid w:val="00D52D14"/>
    <w:rsid w:val="00D57A7C"/>
    <w:rsid w:val="00D60CED"/>
    <w:rsid w:val="00D6391E"/>
    <w:rsid w:val="00D66449"/>
    <w:rsid w:val="00D70C25"/>
    <w:rsid w:val="00D715E2"/>
    <w:rsid w:val="00D7435F"/>
    <w:rsid w:val="00D7514C"/>
    <w:rsid w:val="00D80F8E"/>
    <w:rsid w:val="00D8130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394"/>
    <w:rsid w:val="00DD0C9B"/>
    <w:rsid w:val="00DD174E"/>
    <w:rsid w:val="00DD40E5"/>
    <w:rsid w:val="00DE01C7"/>
    <w:rsid w:val="00DE22EF"/>
    <w:rsid w:val="00DE295B"/>
    <w:rsid w:val="00DE2FD9"/>
    <w:rsid w:val="00DE3B0A"/>
    <w:rsid w:val="00DE5608"/>
    <w:rsid w:val="00DE5619"/>
    <w:rsid w:val="00DE5CC5"/>
    <w:rsid w:val="00DE7198"/>
    <w:rsid w:val="00DF0289"/>
    <w:rsid w:val="00DF7668"/>
    <w:rsid w:val="00E02523"/>
    <w:rsid w:val="00E05A29"/>
    <w:rsid w:val="00E06A56"/>
    <w:rsid w:val="00E1081B"/>
    <w:rsid w:val="00E111CF"/>
    <w:rsid w:val="00E11A14"/>
    <w:rsid w:val="00E1425D"/>
    <w:rsid w:val="00E1435A"/>
    <w:rsid w:val="00E1558E"/>
    <w:rsid w:val="00E1626C"/>
    <w:rsid w:val="00E168BF"/>
    <w:rsid w:val="00E24D88"/>
    <w:rsid w:val="00E26B34"/>
    <w:rsid w:val="00E34826"/>
    <w:rsid w:val="00E3693F"/>
    <w:rsid w:val="00E374A2"/>
    <w:rsid w:val="00E43544"/>
    <w:rsid w:val="00E45113"/>
    <w:rsid w:val="00E4607C"/>
    <w:rsid w:val="00E46F5D"/>
    <w:rsid w:val="00E57871"/>
    <w:rsid w:val="00E60546"/>
    <w:rsid w:val="00E638AF"/>
    <w:rsid w:val="00E65984"/>
    <w:rsid w:val="00E72BA6"/>
    <w:rsid w:val="00E8278D"/>
    <w:rsid w:val="00E84890"/>
    <w:rsid w:val="00E8654F"/>
    <w:rsid w:val="00E86932"/>
    <w:rsid w:val="00E914A3"/>
    <w:rsid w:val="00E9188C"/>
    <w:rsid w:val="00E91A65"/>
    <w:rsid w:val="00E94C2E"/>
    <w:rsid w:val="00E9683B"/>
    <w:rsid w:val="00E9699A"/>
    <w:rsid w:val="00EA107B"/>
    <w:rsid w:val="00EA1913"/>
    <w:rsid w:val="00EA68BA"/>
    <w:rsid w:val="00EB3203"/>
    <w:rsid w:val="00EB4FE9"/>
    <w:rsid w:val="00EB5D9D"/>
    <w:rsid w:val="00EB6F75"/>
    <w:rsid w:val="00EC3E81"/>
    <w:rsid w:val="00EC5E6B"/>
    <w:rsid w:val="00ED4B47"/>
    <w:rsid w:val="00ED5FC7"/>
    <w:rsid w:val="00EE0A6D"/>
    <w:rsid w:val="00EE0F8A"/>
    <w:rsid w:val="00EF4001"/>
    <w:rsid w:val="00F007DC"/>
    <w:rsid w:val="00F00F40"/>
    <w:rsid w:val="00F03713"/>
    <w:rsid w:val="00F06847"/>
    <w:rsid w:val="00F1079F"/>
    <w:rsid w:val="00F10AE8"/>
    <w:rsid w:val="00F1313D"/>
    <w:rsid w:val="00F13C0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472FA"/>
    <w:rsid w:val="00F5035A"/>
    <w:rsid w:val="00F62431"/>
    <w:rsid w:val="00F67AD4"/>
    <w:rsid w:val="00F7344E"/>
    <w:rsid w:val="00F80043"/>
    <w:rsid w:val="00F821EF"/>
    <w:rsid w:val="00F83940"/>
    <w:rsid w:val="00F85366"/>
    <w:rsid w:val="00F8784C"/>
    <w:rsid w:val="00F9352C"/>
    <w:rsid w:val="00F9640B"/>
    <w:rsid w:val="00FA0750"/>
    <w:rsid w:val="00FA0EA2"/>
    <w:rsid w:val="00FA21A8"/>
    <w:rsid w:val="00FA4389"/>
    <w:rsid w:val="00FA5790"/>
    <w:rsid w:val="00FB48F4"/>
    <w:rsid w:val="00FB796E"/>
    <w:rsid w:val="00FC083A"/>
    <w:rsid w:val="00FC2346"/>
    <w:rsid w:val="00FC505E"/>
    <w:rsid w:val="00FC51BC"/>
    <w:rsid w:val="00FD63AF"/>
    <w:rsid w:val="00FE4D51"/>
    <w:rsid w:val="00FE5893"/>
    <w:rsid w:val="00FF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meolight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lstageservice.be/e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rg.com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damhall.com/" TargetMode="External"/><Relationship Id="rId10" Type="http://schemas.openxmlformats.org/officeDocument/2006/relationships/hyperlink" Target="https://www.tomorrowland.com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9105D6-2681-4C51-A73F-3D53165EBA7C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B97C9BA6-8AAE-4848-8E03-6EA4A56DD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1E0DC-C9F7-4457-B44B-ED03E72C8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841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70</cp:revision>
  <cp:lastPrinted>2019-01-10T17:28:00Z</cp:lastPrinted>
  <dcterms:created xsi:type="dcterms:W3CDTF">2022-04-19T14:05:00Z</dcterms:created>
  <dcterms:modified xsi:type="dcterms:W3CDTF">2025-08-26T10:50:00Z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