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60D364" w14:textId="77777777" w:rsidR="004330C6" w:rsidRPr="005E32F9" w:rsidRDefault="004330C6" w:rsidP="003817D3">
      <w:pPr>
        <w:rPr>
          <w:rFonts w:ascii="Arial" w:hAnsi="Arial" w:cs="Arial"/>
          <w:b/>
          <w:bCs/>
          <w:color w:val="000000" w:themeColor="text1"/>
          <w:sz w:val="28"/>
          <w:szCs w:val="26"/>
          <w:bdr w:val="none" w:sz="0" w:space="0" w:color="auto" w:frame="1"/>
          <w:lang w:val="en-US"/>
        </w:rPr>
      </w:pPr>
      <w:r>
        <w:rPr>
          <w:rFonts w:ascii="Calibri" w:hAnsi="Calibri"/>
          <w:sz w:val="52"/>
          <w:szCs w:val="52"/>
          <w:lang w:val="it"/>
        </w:rPr>
        <w:t xml:space="preserve">Comunicato stampa </w:t>
      </w:r>
      <w:r>
        <w:rPr>
          <w:rFonts w:ascii="Calibri" w:hAnsi="Calibri"/>
          <w:sz w:val="52"/>
          <w:szCs w:val="52"/>
          <w:lang w:val="it"/>
        </w:rPr>
        <w:tab/>
      </w:r>
    </w:p>
    <w:p w14:paraId="749A7586" w14:textId="77777777" w:rsidR="004330C6" w:rsidRPr="005E32F9" w:rsidRDefault="004330C6" w:rsidP="003817D3">
      <w:pPr>
        <w:rPr>
          <w:rFonts w:ascii="Arial" w:hAnsi="Arial" w:cs="Arial"/>
          <w:b/>
          <w:bCs/>
          <w:color w:val="000000" w:themeColor="text1"/>
          <w:sz w:val="28"/>
          <w:szCs w:val="26"/>
          <w:bdr w:val="none" w:sz="0" w:space="0" w:color="auto" w:frame="1"/>
          <w:lang w:val="en-US"/>
        </w:rPr>
      </w:pPr>
    </w:p>
    <w:p w14:paraId="649B797B" w14:textId="77777777" w:rsidR="004330C6" w:rsidRPr="005E32F9" w:rsidRDefault="004330C6" w:rsidP="003817D3">
      <w:pPr>
        <w:rPr>
          <w:rFonts w:ascii="Arial" w:hAnsi="Arial" w:cs="Arial"/>
          <w:b/>
          <w:bCs/>
          <w:color w:val="000000" w:themeColor="text1"/>
          <w:sz w:val="28"/>
          <w:szCs w:val="26"/>
          <w:bdr w:val="none" w:sz="0" w:space="0" w:color="auto" w:frame="1"/>
          <w:lang w:val="en-US"/>
        </w:rPr>
      </w:pPr>
    </w:p>
    <w:p w14:paraId="3B96EA1C" w14:textId="0B10E81F" w:rsidR="00EB3FA5" w:rsidRPr="005E32F9" w:rsidRDefault="00641BD1" w:rsidP="004857DE">
      <w:pPr>
        <w:rPr>
          <w:rFonts w:ascii="Calibri" w:hAnsi="Calibri" w:cs="Calibri"/>
          <w:b/>
          <w:color w:val="0D0D0D" w:themeColor="text1" w:themeTint="F2"/>
          <w:sz w:val="44"/>
          <w:szCs w:val="44"/>
          <w:bdr w:val="none" w:sz="0" w:space="0" w:color="auto" w:frame="1"/>
          <w:lang w:val="en-US"/>
        </w:rPr>
      </w:pPr>
      <w:r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it"/>
        </w:rPr>
        <w:t xml:space="preserve">Cameo presenta la nuova </w:t>
      </w:r>
      <w:bookmarkStart w:id="0" w:name="_Hlk96610459"/>
      <w:r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it"/>
        </w:rPr>
        <w:t xml:space="preserve">testa mobile Beam-Spot-Wash IP65 ibrida </w:t>
      </w:r>
      <w:bookmarkEnd w:id="0"/>
      <w:r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it"/>
        </w:rPr>
        <w:t xml:space="preserve">OTOS® H5 alla </w:t>
      </w:r>
      <w:proofErr w:type="spellStart"/>
      <w:r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it"/>
        </w:rPr>
        <w:t>Prolight</w:t>
      </w:r>
      <w:proofErr w:type="spellEnd"/>
      <w:r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it"/>
        </w:rPr>
        <w:t xml:space="preserve"> + Sound</w:t>
      </w:r>
    </w:p>
    <w:p w14:paraId="4040F20A" w14:textId="77777777" w:rsidR="00EB3FA5" w:rsidRPr="005E32F9" w:rsidRDefault="00EB3FA5" w:rsidP="004857DE">
      <w:pPr>
        <w:rPr>
          <w:b/>
          <w:bCs/>
          <w:bdr w:val="none" w:sz="0" w:space="0" w:color="auto" w:frame="1"/>
          <w:lang w:val="en-US"/>
        </w:rPr>
      </w:pPr>
    </w:p>
    <w:p w14:paraId="57838454" w14:textId="31BC1A5F" w:rsidR="00D3489C" w:rsidRPr="005E32F9" w:rsidRDefault="00877C25" w:rsidP="004857DE">
      <w:pPr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n-US"/>
        </w:rPr>
      </w:pPr>
      <w:proofErr w:type="spellStart"/>
      <w:r>
        <w:rPr>
          <w:rFonts w:ascii="Calibri" w:hAnsi="Calibri" w:cs="Calibri"/>
          <w:b/>
          <w:bCs/>
          <w:sz w:val="22"/>
          <w:szCs w:val="22"/>
          <w:bdr w:val="none" w:sz="0" w:space="0" w:color="auto" w:frame="1"/>
          <w:lang w:val="it"/>
        </w:rPr>
        <w:t>Neu-Anspach</w:t>
      </w:r>
      <w:proofErr w:type="spellEnd"/>
      <w:r>
        <w:rPr>
          <w:rFonts w:ascii="Calibri" w:hAnsi="Calibri" w:cs="Calibri"/>
          <w:b/>
          <w:bCs/>
          <w:sz w:val="22"/>
          <w:szCs w:val="22"/>
          <w:bdr w:val="none" w:sz="0" w:space="0" w:color="auto" w:frame="1"/>
          <w:lang w:val="it"/>
        </w:rPr>
        <w:t xml:space="preserve">, Germania - 08 marzo 2022 - Cameo pone fine alla lunga attesa da parte degli operatori del settore e presenta </w:t>
      </w:r>
      <w:r>
        <w:rPr>
          <w:rFonts w:ascii="Calibri" w:hAnsi="Calibri" w:cs="Calibri"/>
          <w:b/>
          <w:bCs/>
          <w:sz w:val="22"/>
          <w:szCs w:val="22"/>
          <w:lang w:val="it"/>
        </w:rPr>
        <w:t>per la prima volta la nuova testa mobile OTOS</w:t>
      </w:r>
      <w:r>
        <w:rPr>
          <w:rFonts w:ascii="Calibri" w:hAnsi="Calibri" w:cs="Calibri"/>
          <w:b/>
          <w:bCs/>
          <w:sz w:val="22"/>
          <w:szCs w:val="22"/>
          <w:vertAlign w:val="superscript"/>
          <w:lang w:val="it"/>
        </w:rPr>
        <w:t>®</w:t>
      </w:r>
      <w:r>
        <w:rPr>
          <w:rFonts w:ascii="Calibri" w:hAnsi="Calibri" w:cs="Calibri"/>
          <w:b/>
          <w:bCs/>
          <w:sz w:val="22"/>
          <w:szCs w:val="22"/>
          <w:lang w:val="it"/>
        </w:rPr>
        <w:t xml:space="preserve"> H5 in occasione della Prolight + Sound 2022. Con le sue opzioni di applicazione multifunzione, la testa mobile Beam-Spot-Wash IP65 ibrida, progettata in Germania, ha il potenziale per posizionarsi come standard di settore per le teste mobili ibride per esterni.</w:t>
      </w:r>
    </w:p>
    <w:p w14:paraId="4DFF7263" w14:textId="77777777" w:rsidR="003E4F7E" w:rsidRPr="005E32F9" w:rsidRDefault="003E4F7E" w:rsidP="004857DE">
      <w:pPr>
        <w:rPr>
          <w:rFonts w:ascii="Calibri" w:hAnsi="Calibri" w:cs="Calibri"/>
          <w:sz w:val="22"/>
          <w:szCs w:val="22"/>
          <w:lang w:val="en-US"/>
        </w:rPr>
      </w:pPr>
    </w:p>
    <w:p w14:paraId="36A1D494" w14:textId="0F113F1A" w:rsidR="00797F07" w:rsidRPr="005E32F9" w:rsidRDefault="00797F07" w:rsidP="004857DE">
      <w:pPr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it"/>
        </w:rPr>
        <w:t xml:space="preserve">La testa mobile </w:t>
      </w:r>
      <w:proofErr w:type="spellStart"/>
      <w:r>
        <w:rPr>
          <w:rFonts w:ascii="Calibri" w:hAnsi="Calibri" w:cs="Calibri"/>
          <w:sz w:val="22"/>
          <w:szCs w:val="22"/>
          <w:lang w:val="it"/>
        </w:rPr>
        <w:t>Beam</w:t>
      </w:r>
      <w:proofErr w:type="spellEnd"/>
      <w:r>
        <w:rPr>
          <w:rFonts w:ascii="Calibri" w:hAnsi="Calibri" w:cs="Calibri"/>
          <w:sz w:val="22"/>
          <w:szCs w:val="22"/>
          <w:lang w:val="it"/>
        </w:rPr>
        <w:t>-Spot-Wash IP65 ibrida OTOS® H5 risponde direttamente alle esigenze di lighting designer professionali, aziende di noleggio e installatori. Oltre all'impiego in club e location con una grande capacità, questo proiettore multifunzionale convince per l'elevata emissione luminosa e la certificazione IP65, caratteristiche ideali soprattutto negli ambienti esterni, ad esempio in concerti all'aperto e festival di musica classica. La testa mobile ibrida estremamente flessibile combina un rendimento luminoso e di effetti potentissimo con un peso di soli 33 kg. OTOS</w:t>
      </w:r>
      <w:r>
        <w:rPr>
          <w:rFonts w:ascii="Calibri" w:hAnsi="Calibri" w:cs="Calibri"/>
          <w:sz w:val="22"/>
          <w:szCs w:val="22"/>
          <w:vertAlign w:val="superscript"/>
          <w:lang w:val="it"/>
        </w:rPr>
        <w:t>®</w:t>
      </w:r>
      <w:r>
        <w:rPr>
          <w:rFonts w:ascii="Calibri" w:hAnsi="Calibri" w:cs="Calibri"/>
          <w:sz w:val="22"/>
          <w:szCs w:val="22"/>
          <w:lang w:val="it"/>
        </w:rPr>
        <w:t xml:space="preserve"> H5 è così ad oggi il prodotto più leggero della sua classe di potenza.</w:t>
      </w:r>
    </w:p>
    <w:p w14:paraId="7965138B" w14:textId="77777777" w:rsidR="00797F07" w:rsidRPr="005E32F9" w:rsidRDefault="00797F07" w:rsidP="004857DE">
      <w:pPr>
        <w:rPr>
          <w:rFonts w:ascii="Calibri" w:hAnsi="Calibri" w:cs="Calibri"/>
          <w:sz w:val="22"/>
          <w:szCs w:val="22"/>
          <w:lang w:val="en-US"/>
        </w:rPr>
      </w:pPr>
    </w:p>
    <w:p w14:paraId="35ABBD46" w14:textId="3FFD2A0A" w:rsidR="00797F07" w:rsidRPr="005E32F9" w:rsidRDefault="00797F07" w:rsidP="004857DE">
      <w:pPr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it"/>
        </w:rPr>
        <w:t>Con OTOS</w:t>
      </w:r>
      <w:r>
        <w:rPr>
          <w:rFonts w:ascii="Calibri" w:hAnsi="Calibri" w:cs="Calibri"/>
          <w:sz w:val="22"/>
          <w:szCs w:val="22"/>
          <w:vertAlign w:val="superscript"/>
          <w:lang w:val="it"/>
        </w:rPr>
        <w:t>®</w:t>
      </w:r>
      <w:r>
        <w:rPr>
          <w:rFonts w:ascii="Calibri" w:hAnsi="Calibri" w:cs="Calibri"/>
          <w:sz w:val="22"/>
          <w:szCs w:val="22"/>
          <w:lang w:val="it"/>
        </w:rPr>
        <w:t xml:space="preserve"> H5 i lighting designer e gli altri operatori possono creare spettacoli di luci affascinanti e, grazie alla multifunzionalità 3 in 1, possono dare libero sfogo alla loro creatività, in applicazioni sia indoor che outdoor. Oltre che per l'illuminazione per palchi e locali, questo straordinario proiettore è adatto anche per l'impiego nelle riprese televisive e cinematografiche. La testa mobile Beam-Spot-Wash IP65 ibrida OTOS</w:t>
      </w:r>
      <w:r>
        <w:rPr>
          <w:rFonts w:ascii="Calibri" w:hAnsi="Calibri" w:cs="Calibri"/>
          <w:sz w:val="22"/>
          <w:szCs w:val="22"/>
          <w:vertAlign w:val="superscript"/>
          <w:lang w:val="it"/>
        </w:rPr>
        <w:t>®</w:t>
      </w:r>
      <w:r>
        <w:rPr>
          <w:rFonts w:ascii="Calibri" w:hAnsi="Calibri" w:cs="Calibri"/>
          <w:sz w:val="22"/>
          <w:szCs w:val="22"/>
          <w:lang w:val="it"/>
        </w:rPr>
        <w:t xml:space="preserve"> H5 è un dispositivo all-in-one per facilitare il lavoro dei professionisti dell'illuminazione nella frenetica produzione quotidiana con un rendimento luminoso efficace e ricco di sfumature.</w:t>
      </w:r>
    </w:p>
    <w:p w14:paraId="62011840" w14:textId="0BED5248" w:rsidR="003E4F7E" w:rsidRPr="005E32F9" w:rsidRDefault="003E4F7E" w:rsidP="004857DE">
      <w:pPr>
        <w:rPr>
          <w:rFonts w:ascii="Calibri" w:hAnsi="Calibri" w:cs="Calibri"/>
          <w:sz w:val="22"/>
          <w:szCs w:val="22"/>
          <w:lang w:val="en-US"/>
        </w:rPr>
      </w:pPr>
    </w:p>
    <w:p w14:paraId="2A7A568B" w14:textId="309256C4" w:rsidR="003E4F7E" w:rsidRPr="005E32F9" w:rsidRDefault="003E4F7E" w:rsidP="004857DE">
      <w:pPr>
        <w:rPr>
          <w:rFonts w:ascii="Calibri" w:hAnsi="Calibri" w:cs="Calibri"/>
          <w:sz w:val="22"/>
          <w:szCs w:val="22"/>
          <w:lang w:val="en-US"/>
        </w:rPr>
      </w:pPr>
      <w:r w:rsidRPr="005E32F9">
        <w:rPr>
          <w:rFonts w:ascii="Calibri" w:hAnsi="Calibri" w:cs="Calibri"/>
          <w:sz w:val="22"/>
          <w:szCs w:val="22"/>
          <w:lang w:val="it"/>
        </w:rPr>
        <w:t>Daniel Wrase, Cameo Product Manager Light Technology: "Siamo lieti di poter finalmente presentare OTOS</w:t>
      </w:r>
      <w:r w:rsidRPr="005E32F9">
        <w:rPr>
          <w:rFonts w:ascii="Calibri" w:hAnsi="Calibri" w:cs="Calibri"/>
          <w:sz w:val="22"/>
          <w:szCs w:val="22"/>
          <w:vertAlign w:val="superscript"/>
          <w:lang w:val="it"/>
        </w:rPr>
        <w:t>®</w:t>
      </w:r>
      <w:r w:rsidRPr="005E32F9">
        <w:rPr>
          <w:rFonts w:ascii="Calibri" w:hAnsi="Calibri" w:cs="Calibri"/>
          <w:sz w:val="22"/>
          <w:szCs w:val="22"/>
          <w:lang w:val="it"/>
        </w:rPr>
        <w:t xml:space="preserve"> H5 a tutti i professionisti dell'illuminazione e siamo convinti che il proiettore, con le sue caratteristiche pionieristiche, diventerà il nuovo standard di mercato della sua categoria per le teste mobili ibride per esterni"</w:t>
      </w:r>
    </w:p>
    <w:p w14:paraId="401D2EED" w14:textId="61116C86" w:rsidR="00E81A3D" w:rsidRPr="005E32F9" w:rsidRDefault="00E81A3D" w:rsidP="004857DE">
      <w:pPr>
        <w:rPr>
          <w:rFonts w:ascii="Calibri" w:hAnsi="Calibri" w:cs="Calibri"/>
          <w:sz w:val="22"/>
          <w:szCs w:val="22"/>
          <w:lang w:val="en-US"/>
        </w:rPr>
      </w:pPr>
    </w:p>
    <w:p w14:paraId="50CC39AC" w14:textId="71EDFDDE" w:rsidR="003C4275" w:rsidRPr="005E32F9" w:rsidRDefault="00F23D49" w:rsidP="004857DE">
      <w:pPr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it"/>
        </w:rPr>
        <w:t xml:space="preserve">I visitatori della </w:t>
      </w:r>
      <w:proofErr w:type="spellStart"/>
      <w:r>
        <w:rPr>
          <w:rFonts w:ascii="Calibri" w:hAnsi="Calibri" w:cs="Calibri"/>
          <w:sz w:val="22"/>
          <w:szCs w:val="22"/>
          <w:lang w:val="it"/>
        </w:rPr>
        <w:t>Prolight</w:t>
      </w:r>
      <w:proofErr w:type="spellEnd"/>
      <w:r>
        <w:rPr>
          <w:rFonts w:ascii="Calibri" w:hAnsi="Calibri" w:cs="Calibri"/>
          <w:sz w:val="22"/>
          <w:szCs w:val="22"/>
          <w:lang w:val="it"/>
        </w:rPr>
        <w:t xml:space="preserve"> +</w:t>
      </w:r>
      <w:r w:rsidR="00C976FF">
        <w:rPr>
          <w:rFonts w:ascii="Calibri" w:hAnsi="Calibri" w:cs="Calibri"/>
          <w:sz w:val="22"/>
          <w:szCs w:val="22"/>
          <w:lang w:val="it"/>
        </w:rPr>
        <w:t xml:space="preserve"> </w:t>
      </w:r>
      <w:bookmarkStart w:id="1" w:name="_GoBack"/>
      <w:bookmarkEnd w:id="1"/>
      <w:r>
        <w:rPr>
          <w:rFonts w:ascii="Calibri" w:hAnsi="Calibri" w:cs="Calibri"/>
          <w:sz w:val="22"/>
          <w:szCs w:val="22"/>
          <w:lang w:val="it"/>
        </w:rPr>
        <w:t>Sound potranno ammirare la nuova testa mobile OTOS® H5 dal 26 al 29 aprile 2022 presso lo stand Cameo (Padiglione 12.1, Stand B24). Il team Cameo è lieto di accogliere tutti gli interessati.</w:t>
      </w:r>
    </w:p>
    <w:p w14:paraId="356610F8" w14:textId="59650A06" w:rsidR="007C580E" w:rsidRPr="005E32F9" w:rsidRDefault="00C976FF" w:rsidP="004857DE">
      <w:pPr>
        <w:rPr>
          <w:rFonts w:ascii="Calibri" w:hAnsi="Calibri" w:cs="Calibri"/>
          <w:bCs/>
          <w:color w:val="0000FF"/>
          <w:sz w:val="22"/>
          <w:szCs w:val="22"/>
          <w:u w:val="single"/>
          <w:lang w:val="en-US"/>
        </w:rPr>
      </w:pPr>
      <w:r>
        <w:fldChar w:fldCharType="begin"/>
      </w:r>
      <w:r w:rsidRPr="00C976FF">
        <w:rPr>
          <w:lang w:val="en-US"/>
        </w:rPr>
        <w:instrText xml:space="preserve"> HYPERLINK "https://www.facebook.com/Palmer.Germany/" </w:instrText>
      </w:r>
      <w:r>
        <w:fldChar w:fldCharType="separate"/>
      </w:r>
      <w:r>
        <w:fldChar w:fldCharType="end"/>
      </w:r>
    </w:p>
    <w:p w14:paraId="06DD9500" w14:textId="2311B966" w:rsidR="007B6EBE" w:rsidRPr="005E32F9" w:rsidRDefault="008D0032" w:rsidP="008D0032">
      <w:pPr>
        <w:rPr>
          <w:rFonts w:ascii="Calibri" w:hAnsi="Calibri" w:cs="Calibri"/>
          <w:color w:val="0070C0"/>
          <w:sz w:val="22"/>
          <w:szCs w:val="22"/>
          <w:lang w:val="en-US"/>
        </w:rPr>
      </w:pPr>
      <w:r>
        <w:rPr>
          <w:rFonts w:ascii="Calibri" w:hAnsi="Calibri" w:cs="Calibri"/>
          <w:b/>
          <w:bCs/>
          <w:sz w:val="22"/>
          <w:szCs w:val="22"/>
          <w:lang w:val="it"/>
        </w:rPr>
        <w:t xml:space="preserve">Ulteriori informazioni: </w:t>
      </w:r>
    </w:p>
    <w:p w14:paraId="7EB84F6F" w14:textId="0B23886B" w:rsidR="007B6EBE" w:rsidRPr="005E32F9" w:rsidRDefault="00C976FF" w:rsidP="008D0032">
      <w:pPr>
        <w:rPr>
          <w:rFonts w:ascii="Calibri" w:hAnsi="Calibri" w:cs="Calibri"/>
          <w:color w:val="0070C0"/>
          <w:sz w:val="22"/>
          <w:szCs w:val="22"/>
          <w:lang w:val="en-US"/>
        </w:rPr>
      </w:pPr>
      <w:r>
        <w:fldChar w:fldCharType="begin"/>
      </w:r>
      <w:r w:rsidRPr="00C976FF">
        <w:rPr>
          <w:lang w:val="en-US"/>
        </w:rPr>
        <w:instrText xml:space="preserve"> HYPERLINK "https://www.adamhall.com/shop/it-it/illuminotecnica/luci-mobili/teste-mobili/26039/otos-h5?c=16332" </w:instrText>
      </w:r>
      <w:r>
        <w:fldChar w:fldCharType="separate"/>
      </w:r>
      <w:r w:rsidR="00C96367">
        <w:rPr>
          <w:rStyle w:val="Hyperlink"/>
          <w:rFonts w:ascii="Calibri" w:hAnsi="Calibri" w:cs="Calibri"/>
          <w:sz w:val="22"/>
          <w:szCs w:val="22"/>
          <w:lang w:val="it"/>
        </w:rPr>
        <w:t>Cameo OTOS® H5</w:t>
      </w:r>
      <w:r>
        <w:rPr>
          <w:rStyle w:val="Hyperlink"/>
          <w:rFonts w:ascii="Calibri" w:hAnsi="Calibri" w:cs="Calibri"/>
          <w:sz w:val="22"/>
          <w:szCs w:val="22"/>
          <w:lang w:val="it"/>
        </w:rPr>
        <w:fldChar w:fldCharType="end"/>
      </w:r>
    </w:p>
    <w:p w14:paraId="0126892F" w14:textId="77777777" w:rsidR="007B6EBE" w:rsidRPr="005E32F9" w:rsidRDefault="007B6EBE" w:rsidP="008D0032">
      <w:pPr>
        <w:rPr>
          <w:rFonts w:ascii="Calibri" w:hAnsi="Calibri" w:cs="Calibri"/>
          <w:b/>
          <w:sz w:val="22"/>
          <w:szCs w:val="22"/>
          <w:lang w:val="en-US"/>
        </w:rPr>
      </w:pPr>
    </w:p>
    <w:p w14:paraId="12AAC9A1" w14:textId="5F8C3934" w:rsidR="008D0032" w:rsidRPr="005E32F9" w:rsidRDefault="00C976FF" w:rsidP="008D0032">
      <w:pPr>
        <w:rPr>
          <w:rStyle w:val="Hyperlink"/>
          <w:rFonts w:ascii="Calibri" w:eastAsia="Arial" w:hAnsi="Calibri" w:cs="Calibri"/>
          <w:b/>
          <w:bCs/>
          <w:color w:val="auto"/>
          <w:sz w:val="22"/>
          <w:szCs w:val="22"/>
          <w:u w:val="none"/>
          <w:lang w:val="en-US"/>
        </w:rPr>
      </w:pPr>
      <w:hyperlink r:id="rId7" w:history="1">
        <w:r w:rsidR="00C96367">
          <w:rPr>
            <w:rStyle w:val="Hyperlink"/>
            <w:rFonts w:ascii="Calibri" w:hAnsi="Calibri" w:cs="Calibri"/>
            <w:sz w:val="22"/>
            <w:szCs w:val="22"/>
            <w:lang w:val="it"/>
          </w:rPr>
          <w:t>adamhall.com</w:t>
        </w:r>
      </w:hyperlink>
      <w:r w:rsidR="00C96367">
        <w:rPr>
          <w:rFonts w:ascii="Calibri" w:hAnsi="Calibri" w:cs="Calibri"/>
          <w:sz w:val="22"/>
          <w:szCs w:val="22"/>
          <w:lang w:val="it"/>
        </w:rPr>
        <w:br/>
      </w:r>
      <w:hyperlink r:id="rId8" w:history="1">
        <w:proofErr w:type="spellStart"/>
        <w:proofErr w:type="gramStart"/>
        <w:r w:rsidR="00C96367">
          <w:rPr>
            <w:rStyle w:val="Hyperlink"/>
            <w:rFonts w:ascii="Calibri" w:hAnsi="Calibri" w:cs="Calibri"/>
            <w:sz w:val="22"/>
            <w:szCs w:val="22"/>
            <w:lang w:val="it"/>
          </w:rPr>
          <w:t>event.tech</w:t>
        </w:r>
        <w:proofErr w:type="spellEnd"/>
        <w:proofErr w:type="gramEnd"/>
      </w:hyperlink>
    </w:p>
    <w:p w14:paraId="1B75F51E" w14:textId="204EB4AC" w:rsidR="004330C6" w:rsidRPr="005E32F9" w:rsidRDefault="004330C6" w:rsidP="004330C6">
      <w:pPr>
        <w:rPr>
          <w:rFonts w:ascii="Calibri" w:eastAsia="Arial" w:hAnsi="Calibri"/>
          <w:bCs/>
          <w:sz w:val="22"/>
          <w:szCs w:val="22"/>
          <w:lang w:val="en-US"/>
        </w:rPr>
      </w:pPr>
    </w:p>
    <w:p w14:paraId="061AF108" w14:textId="77777777" w:rsidR="00F7348E" w:rsidRPr="00CC467D" w:rsidRDefault="00F7348E" w:rsidP="004330C6">
      <w:pPr>
        <w:pStyle w:val="KeinLeerraum"/>
        <w:rPr>
          <w:rFonts w:ascii="Calibri" w:hAnsi="Calibri" w:cs="Calibri"/>
          <w:b/>
          <w:bCs/>
          <w:color w:val="767171" w:themeColor="background2" w:themeShade="80"/>
          <w:sz w:val="18"/>
          <w:szCs w:val="18"/>
        </w:rPr>
      </w:pPr>
    </w:p>
    <w:p w14:paraId="3A5E0415" w14:textId="5300CD62" w:rsidR="000C2D39" w:rsidRDefault="004F4FC3" w:rsidP="00CA04B3">
      <w:pPr>
        <w:rPr>
          <w:rFonts w:ascii="Calibri" w:hAnsi="Calibri" w:cs="Mangal"/>
          <w:color w:val="0D0D0D" w:themeColor="text1" w:themeTint="F2"/>
          <w:kern w:val="1"/>
          <w:sz w:val="22"/>
          <w:szCs w:val="22"/>
          <w:lang w:val="it"/>
        </w:rPr>
      </w:pPr>
      <w:r>
        <w:rPr>
          <w:rFonts w:ascii="Calibri" w:hAnsi="Calibri" w:cs="Mangal"/>
          <w:color w:val="0D0D0D" w:themeColor="text1" w:themeTint="F2"/>
          <w:kern w:val="1"/>
          <w:sz w:val="22"/>
          <w:szCs w:val="22"/>
          <w:lang w:val="it"/>
        </w:rPr>
        <w:t xml:space="preserve">#Cameo #ForLumenBeings </w:t>
      </w:r>
      <w:r>
        <w:rPr>
          <w:rFonts w:ascii="Calibri" w:hAnsi="Calibri" w:cs="Mangal"/>
          <w:color w:val="0D0D0D" w:themeColor="text1" w:themeTint="F2"/>
          <w:sz w:val="22"/>
          <w:lang w:val="it"/>
        </w:rPr>
        <w:t xml:space="preserve">  #</w:t>
      </w:r>
      <w:proofErr w:type="gramStart"/>
      <w:r>
        <w:rPr>
          <w:rFonts w:ascii="Calibri" w:hAnsi="Calibri" w:cs="Mangal"/>
          <w:color w:val="0D0D0D" w:themeColor="text1" w:themeTint="F2"/>
          <w:sz w:val="22"/>
          <w:lang w:val="it"/>
        </w:rPr>
        <w:t xml:space="preserve">ProLighting  </w:t>
      </w:r>
      <w:r>
        <w:rPr>
          <w:rFonts w:ascii="Calibri" w:hAnsi="Calibri" w:cs="Mangal"/>
          <w:color w:val="0D0D0D" w:themeColor="text1" w:themeTint="F2"/>
          <w:kern w:val="1"/>
          <w:sz w:val="22"/>
          <w:szCs w:val="22"/>
          <w:lang w:val="it"/>
        </w:rPr>
        <w:t>#</w:t>
      </w:r>
      <w:proofErr w:type="gramEnd"/>
      <w:r>
        <w:rPr>
          <w:rFonts w:ascii="Calibri" w:hAnsi="Calibri" w:cs="Mangal"/>
          <w:color w:val="0D0D0D" w:themeColor="text1" w:themeTint="F2"/>
          <w:kern w:val="1"/>
          <w:sz w:val="22"/>
          <w:szCs w:val="22"/>
          <w:lang w:val="it"/>
        </w:rPr>
        <w:t xml:space="preserve">EventTech  #ExperienceEventtech </w:t>
      </w:r>
    </w:p>
    <w:p w14:paraId="60D3F88C" w14:textId="3EF30BCB" w:rsidR="005E32F9" w:rsidRDefault="005E32F9" w:rsidP="00CA04B3">
      <w:pPr>
        <w:rPr>
          <w:rFonts w:ascii="Calibri" w:hAnsi="Calibri" w:cs="Mangal"/>
          <w:color w:val="0D0D0D" w:themeColor="text1" w:themeTint="F2"/>
          <w:kern w:val="1"/>
          <w:sz w:val="22"/>
          <w:szCs w:val="22"/>
          <w:lang w:val="it"/>
        </w:rPr>
      </w:pPr>
    </w:p>
    <w:p w14:paraId="0D184B08" w14:textId="7803350A" w:rsidR="005E32F9" w:rsidRDefault="005E32F9" w:rsidP="00CA04B3">
      <w:pPr>
        <w:rPr>
          <w:rFonts w:ascii="Calibri" w:hAnsi="Calibri" w:cs="Mangal"/>
          <w:color w:val="0D0D0D" w:themeColor="text1" w:themeTint="F2"/>
          <w:kern w:val="1"/>
          <w:sz w:val="22"/>
          <w:szCs w:val="22"/>
          <w:lang w:val="it"/>
        </w:rPr>
      </w:pPr>
    </w:p>
    <w:p w14:paraId="3880B40B" w14:textId="77777777" w:rsidR="005E32F9" w:rsidRPr="003E487D" w:rsidRDefault="005E32F9" w:rsidP="005E32F9">
      <w:pPr>
        <w:pStyle w:val="KeinLeerraum"/>
        <w:rPr>
          <w:rFonts w:ascii="Calibri" w:hAnsi="Calibri" w:cs="Calibri"/>
          <w:b/>
          <w:color w:val="808080"/>
          <w:sz w:val="18"/>
          <w:lang w:val="en-US" w:eastAsia="de-DE" w:bidi="de-DE"/>
        </w:rPr>
      </w:pPr>
      <w:proofErr w:type="spellStart"/>
      <w:r w:rsidRPr="003E487D">
        <w:rPr>
          <w:rFonts w:ascii="Calibri" w:hAnsi="Calibri" w:cs="Calibri"/>
          <w:b/>
          <w:color w:val="808080"/>
          <w:sz w:val="18"/>
          <w:lang w:val="en-US" w:eastAsia="de-DE" w:bidi="de-DE"/>
        </w:rPr>
        <w:t>Informazioni</w:t>
      </w:r>
      <w:proofErr w:type="spellEnd"/>
      <w:r w:rsidRPr="003E487D">
        <w:rPr>
          <w:rFonts w:ascii="Calibri" w:hAnsi="Calibri" w:cs="Calibri"/>
          <w:b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b/>
          <w:color w:val="808080"/>
          <w:sz w:val="18"/>
          <w:lang w:val="en-US" w:eastAsia="de-DE" w:bidi="de-DE"/>
        </w:rPr>
        <w:t>su</w:t>
      </w:r>
      <w:proofErr w:type="spellEnd"/>
      <w:r w:rsidRPr="003E487D">
        <w:rPr>
          <w:rFonts w:ascii="Calibri" w:hAnsi="Calibri" w:cs="Calibri"/>
          <w:b/>
          <w:color w:val="808080"/>
          <w:sz w:val="18"/>
          <w:lang w:val="en-US" w:eastAsia="de-DE" w:bidi="de-DE"/>
        </w:rPr>
        <w:t xml:space="preserve"> Adam Hall Group</w:t>
      </w:r>
    </w:p>
    <w:p w14:paraId="3C87E0C3" w14:textId="77777777" w:rsidR="005E32F9" w:rsidRPr="003E487D" w:rsidRDefault="005E32F9" w:rsidP="005E32F9">
      <w:pPr>
        <w:pStyle w:val="KeinLeerraum"/>
        <w:rPr>
          <w:rFonts w:ascii="Calibri" w:hAnsi="Calibri" w:cs="Calibri"/>
          <w:color w:val="808080"/>
          <w:sz w:val="18"/>
          <w:lang w:val="en-US" w:eastAsia="de-DE" w:bidi="de-DE"/>
        </w:rPr>
      </w:pPr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Adam Hall Group è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un'azienda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tedesca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leader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nella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produzione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e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nella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distribuzione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di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soluzioni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tecnologiche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legate ad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eventi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destinate a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clienti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commerciali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in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tutto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il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mondo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.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Tra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gruppi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target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sono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inclusi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rivenditori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al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dettaglio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,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rivenditori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B2B,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aziende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di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noleggio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e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organizzazione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di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eventi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live,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studi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di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registrazione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,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integratori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di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sistemi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e AV,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aziende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private e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pubbliche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,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nonché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produttori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industriali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di flight case. Con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marchi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LD Systems®, Cameo®, Gravity®, Defender®, Palmer® e Adam Hall®,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l'azienda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offre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un'ampia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gamma di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prodotti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tecnologici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professionali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per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sonorizzazione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,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illuminotecnica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e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scenotecnica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,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oltre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a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componenti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per flight case. </w:t>
      </w:r>
    </w:p>
    <w:p w14:paraId="43C67FB7" w14:textId="77777777" w:rsidR="005E32F9" w:rsidRPr="003E487D" w:rsidRDefault="005E32F9" w:rsidP="005E32F9">
      <w:pPr>
        <w:pStyle w:val="KeinLeerraum"/>
        <w:rPr>
          <w:rFonts w:ascii="Calibri" w:hAnsi="Calibri" w:cs="Calibri"/>
          <w:color w:val="808080"/>
          <w:sz w:val="18"/>
          <w:lang w:val="en-US" w:eastAsia="de-DE" w:bidi="de-DE"/>
        </w:rPr>
      </w:pP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Fondata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nel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1975, Adam Hall Group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si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è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nel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tempo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trasformata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fino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a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diventare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un'azienda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moderna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e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innovativa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nel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settore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della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tecnologia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per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eventi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; dispone di un Logistics Park con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magazzino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di 14.000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metri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quadrati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presso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la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sede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aziendale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centrale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vicino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a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Francoforte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sul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Meno, in Germania.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Grazie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all'attenzione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costantemente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puntata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sull'offerta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di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valore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e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sul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servizio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di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assistenza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, Adam Hall Group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si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è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aggiudicata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numerosi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riconoscimenti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internazionali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per lo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sviluppo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e la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progettazione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di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prodotti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innovativi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e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d'avanguardia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,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conferiti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da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istituzioni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prestigiose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quali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“Red Dot", "German Design Award" e "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iF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Industrie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Forum Design". In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collaborazione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con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l’agenzia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di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disegno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“Studio F.A. Porsche”, LD Systems®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presenta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il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futuro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del design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dei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prodotti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audio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professionali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con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l'iconico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altoparlante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a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colonna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MAUI® P900,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grazie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al quale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si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è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anche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aggiudicato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l'ambito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"German Design Award".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Ulteriori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informazioni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su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Adam Hall Group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sono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disponibili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sul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sito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Web </w:t>
      </w:r>
      <w:hyperlink r:id="rId9" w:history="1">
        <w:r w:rsidRPr="002C057A">
          <w:rPr>
            <w:rFonts w:ascii="Calibri" w:hAnsi="Calibri" w:cs="Calibri"/>
            <w:b/>
            <w:color w:val="808080"/>
            <w:sz w:val="18"/>
            <w:lang w:val="en-US" w:eastAsia="de-DE" w:bidi="de-DE"/>
          </w:rPr>
          <w:t>www.adamhall.com</w:t>
        </w:r>
      </w:hyperlink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.</w:t>
      </w:r>
    </w:p>
    <w:p w14:paraId="311E7862" w14:textId="77777777" w:rsidR="005E32F9" w:rsidRDefault="005E32F9" w:rsidP="005E32F9">
      <w:pPr>
        <w:pStyle w:val="KeinLeerraum"/>
        <w:rPr>
          <w:rFonts w:ascii="Calibri" w:hAnsi="Calibri" w:cs="Calibri"/>
          <w:b/>
          <w:color w:val="808080"/>
          <w:sz w:val="18"/>
          <w:lang w:val="en-US" w:eastAsia="de-DE" w:bidi="de-DE"/>
        </w:rPr>
      </w:pPr>
    </w:p>
    <w:p w14:paraId="78FD0677" w14:textId="77777777" w:rsidR="005E32F9" w:rsidRDefault="005E32F9" w:rsidP="005E32F9">
      <w:pPr>
        <w:pStyle w:val="KeinLeerraum"/>
        <w:rPr>
          <w:rFonts w:ascii="Calibri" w:hAnsi="Calibri"/>
          <w:b/>
          <w:bCs/>
          <w:color w:val="808080" w:themeColor="background1" w:themeShade="80"/>
          <w:kern w:val="2"/>
          <w:sz w:val="18"/>
          <w:lang w:val="en-US" w:eastAsia="de-DE" w:bidi="de-DE"/>
        </w:rPr>
      </w:pPr>
      <w:proofErr w:type="spellStart"/>
      <w:r>
        <w:rPr>
          <w:rFonts w:ascii="Calibri" w:hAnsi="Calibri"/>
          <w:b/>
          <w:bCs/>
          <w:color w:val="808080" w:themeColor="background1" w:themeShade="80"/>
          <w:sz w:val="18"/>
          <w:lang w:val="en"/>
        </w:rPr>
        <w:t>Addetto</w:t>
      </w:r>
      <w:proofErr w:type="spellEnd"/>
      <w:r>
        <w:rPr>
          <w:rFonts w:ascii="Calibri" w:hAnsi="Calibri"/>
          <w:b/>
          <w:bCs/>
          <w:color w:val="808080" w:themeColor="background1" w:themeShade="80"/>
          <w:sz w:val="18"/>
          <w:lang w:val="en"/>
        </w:rPr>
        <w:t xml:space="preserve"> </w:t>
      </w:r>
      <w:proofErr w:type="spellStart"/>
      <w:r>
        <w:rPr>
          <w:rFonts w:ascii="Calibri" w:hAnsi="Calibri"/>
          <w:b/>
          <w:bCs/>
          <w:color w:val="808080" w:themeColor="background1" w:themeShade="80"/>
          <w:sz w:val="18"/>
          <w:lang w:val="en"/>
        </w:rPr>
        <w:t>stampa</w:t>
      </w:r>
      <w:proofErr w:type="spellEnd"/>
      <w:r>
        <w:rPr>
          <w:rFonts w:ascii="Calibri" w:hAnsi="Calibri"/>
          <w:b/>
          <w:bCs/>
          <w:color w:val="808080" w:themeColor="background1" w:themeShade="80"/>
          <w:sz w:val="18"/>
          <w:lang w:val="en"/>
        </w:rPr>
        <w:t xml:space="preserve"> AHG:</w:t>
      </w:r>
    </w:p>
    <w:p w14:paraId="1DEDEC48" w14:textId="77777777" w:rsidR="005E32F9" w:rsidRDefault="005E32F9" w:rsidP="005E32F9">
      <w:pPr>
        <w:pStyle w:val="KeinLeerraum"/>
        <w:rPr>
          <w:rFonts w:ascii="Calibri" w:hAnsi="Calibri"/>
          <w:color w:val="808080" w:themeColor="background1" w:themeShade="80"/>
          <w:sz w:val="18"/>
          <w:lang w:val="en-US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Alexander Cevolani</w:t>
      </w:r>
    </w:p>
    <w:p w14:paraId="4B8E531B" w14:textId="77777777" w:rsidR="005E32F9" w:rsidRDefault="005E32F9" w:rsidP="005E32F9">
      <w:pPr>
        <w:pStyle w:val="KeinLeerraum"/>
        <w:rPr>
          <w:rFonts w:ascii="Calibri" w:hAnsi="Calibri"/>
          <w:color w:val="808080" w:themeColor="background1" w:themeShade="80"/>
          <w:sz w:val="18"/>
          <w:lang w:val="en-US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Event Edit | PR &amp; Editorial Office</w:t>
      </w:r>
    </w:p>
    <w:p w14:paraId="2E17218E" w14:textId="77777777" w:rsidR="005E32F9" w:rsidRDefault="005E32F9" w:rsidP="005E32F9">
      <w:pPr>
        <w:pStyle w:val="KeinLeerraum"/>
        <w:rPr>
          <w:rFonts w:ascii="Calibri" w:hAnsi="Calibri"/>
          <w:color w:val="808080" w:themeColor="background1" w:themeShade="80"/>
          <w:sz w:val="18"/>
          <w:lang w:val="en-US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E-mail:</w:t>
      </w:r>
      <w:r>
        <w:rPr>
          <w:rFonts w:ascii="Calibri" w:hAnsi="Calibri"/>
          <w:color w:val="808080" w:themeColor="background1" w:themeShade="80"/>
          <w:sz w:val="18"/>
          <w:lang w:val="en"/>
        </w:rPr>
        <w:tab/>
      </w:r>
      <w:hyperlink r:id="rId10" w:history="1">
        <w:r>
          <w:rPr>
            <w:rStyle w:val="Hyperlink"/>
            <w:rFonts w:ascii="Calibri" w:hAnsi="Calibri"/>
            <w:b/>
            <w:bCs/>
            <w:color w:val="808080" w:themeColor="background1" w:themeShade="80"/>
            <w:sz w:val="18"/>
            <w:lang w:val="en"/>
          </w:rPr>
          <w:t>press@adamhall.com</w:t>
        </w:r>
      </w:hyperlink>
    </w:p>
    <w:p w14:paraId="2E16B73F" w14:textId="77777777" w:rsidR="005E32F9" w:rsidRPr="005E32F9" w:rsidRDefault="005E32F9" w:rsidP="00CA04B3">
      <w:pPr>
        <w:rPr>
          <w:rFonts w:ascii="Arial" w:hAnsi="Arial" w:cs="Arial"/>
          <w:sz w:val="20"/>
          <w:szCs w:val="22"/>
          <w:lang w:val="en-US"/>
        </w:rPr>
      </w:pPr>
    </w:p>
    <w:sectPr w:rsidR="005E32F9" w:rsidRPr="005E32F9" w:rsidSect="00D00355">
      <w:headerReference w:type="default" r:id="rId11"/>
      <w:footerReference w:type="default" r:id="rId12"/>
      <w:pgSz w:w="11900" w:h="16840"/>
      <w:pgMar w:top="1418" w:right="112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A2F29E" w14:textId="77777777" w:rsidR="00A332F3" w:rsidRDefault="00A332F3" w:rsidP="004330C6">
      <w:r>
        <w:separator/>
      </w:r>
    </w:p>
  </w:endnote>
  <w:endnote w:type="continuationSeparator" w:id="0">
    <w:p w14:paraId="0E72292C" w14:textId="77777777" w:rsidR="00A332F3" w:rsidRDefault="00A332F3" w:rsidP="00433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Roboto">
    <w:altName w:val="MS Mincho"/>
    <w:charset w:val="8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06DD76" w14:textId="77777777" w:rsidR="004449EE" w:rsidRDefault="004449EE">
    <w:pPr>
      <w:pStyle w:val="Fuzeile"/>
    </w:pPr>
    <w:r>
      <w:rPr>
        <w:noProof/>
        <w:lang w:val="it"/>
      </w:rPr>
      <w:drawing>
        <wp:inline distT="0" distB="0" distL="0" distR="0" wp14:anchorId="5CE7004E" wp14:editId="349FF537">
          <wp:extent cx="5832000" cy="366648"/>
          <wp:effectExtent l="0" t="0" r="0" b="1905"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ßzeile_Brands_Zeichenfläche 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32000" cy="3666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027BA9" w14:textId="77777777" w:rsidR="00A332F3" w:rsidRDefault="00A332F3" w:rsidP="004330C6">
      <w:r>
        <w:separator/>
      </w:r>
    </w:p>
  </w:footnote>
  <w:footnote w:type="continuationSeparator" w:id="0">
    <w:p w14:paraId="7FB3E0D3" w14:textId="77777777" w:rsidR="00A332F3" w:rsidRDefault="00A332F3" w:rsidP="004330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0F8724" w14:textId="77777777" w:rsidR="004449EE" w:rsidRPr="004304C9" w:rsidRDefault="004449EE" w:rsidP="004330C6">
    <w:pPr>
      <w:pStyle w:val="Kopfzeile"/>
      <w:jc w:val="right"/>
      <w:rPr>
        <w:u w:val="single"/>
      </w:rPr>
    </w:pPr>
    <w:r>
      <w:rPr>
        <w:noProof/>
        <w:lang w:val="it"/>
      </w:rPr>
      <w:drawing>
        <wp:inline distT="0" distB="0" distL="0" distR="0" wp14:anchorId="7907483E" wp14:editId="276B5D4C">
          <wp:extent cx="1962150" cy="654050"/>
          <wp:effectExtent l="0" t="0" r="0" b="0"/>
          <wp:docPr id="3" name="Grafik 3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C05FCC" w14:textId="77777777" w:rsidR="004449EE" w:rsidRDefault="004449E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1E40D9F"/>
    <w:multiLevelType w:val="multilevel"/>
    <w:tmpl w:val="83DE6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184286"/>
    <w:multiLevelType w:val="multilevel"/>
    <w:tmpl w:val="AEE2B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E963C46"/>
    <w:multiLevelType w:val="multilevel"/>
    <w:tmpl w:val="2696B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1"/>
  </w:num>
  <w:num w:numId="3">
    <w:abstractNumId w:val="8"/>
  </w:num>
  <w:num w:numId="4">
    <w:abstractNumId w:val="13"/>
  </w:num>
  <w:num w:numId="5">
    <w:abstractNumId w:val="5"/>
  </w:num>
  <w:num w:numId="6">
    <w:abstractNumId w:val="6"/>
  </w:num>
  <w:num w:numId="7">
    <w:abstractNumId w:val="15"/>
  </w:num>
  <w:num w:numId="8">
    <w:abstractNumId w:val="7"/>
  </w:num>
  <w:num w:numId="9">
    <w:abstractNumId w:val="14"/>
  </w:num>
  <w:num w:numId="10">
    <w:abstractNumId w:val="3"/>
  </w:num>
  <w:num w:numId="11">
    <w:abstractNumId w:val="12"/>
  </w:num>
  <w:num w:numId="12">
    <w:abstractNumId w:val="9"/>
  </w:num>
  <w:num w:numId="13">
    <w:abstractNumId w:val="17"/>
  </w:num>
  <w:num w:numId="14">
    <w:abstractNumId w:val="0"/>
  </w:num>
  <w:num w:numId="15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16"/>
  </w:num>
  <w:num w:numId="17">
    <w:abstractNumId w:val="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01FCF"/>
    <w:rsid w:val="00012478"/>
    <w:rsid w:val="00014C08"/>
    <w:rsid w:val="00031E80"/>
    <w:rsid w:val="0004340A"/>
    <w:rsid w:val="00043454"/>
    <w:rsid w:val="00045546"/>
    <w:rsid w:val="00051502"/>
    <w:rsid w:val="000619FA"/>
    <w:rsid w:val="00064CE6"/>
    <w:rsid w:val="000661DF"/>
    <w:rsid w:val="0007693D"/>
    <w:rsid w:val="000A2070"/>
    <w:rsid w:val="000A6323"/>
    <w:rsid w:val="000B3BE1"/>
    <w:rsid w:val="000C06E7"/>
    <w:rsid w:val="000C2D39"/>
    <w:rsid w:val="000C4499"/>
    <w:rsid w:val="000C7BBD"/>
    <w:rsid w:val="000D7426"/>
    <w:rsid w:val="000F3339"/>
    <w:rsid w:val="000F53A3"/>
    <w:rsid w:val="00105EF3"/>
    <w:rsid w:val="0011218D"/>
    <w:rsid w:val="00113045"/>
    <w:rsid w:val="0011386B"/>
    <w:rsid w:val="00114F74"/>
    <w:rsid w:val="00117B4B"/>
    <w:rsid w:val="00120CCB"/>
    <w:rsid w:val="00124603"/>
    <w:rsid w:val="00125DE2"/>
    <w:rsid w:val="00141825"/>
    <w:rsid w:val="0014530B"/>
    <w:rsid w:val="00157058"/>
    <w:rsid w:val="001572CD"/>
    <w:rsid w:val="0016119F"/>
    <w:rsid w:val="00163351"/>
    <w:rsid w:val="00171C6C"/>
    <w:rsid w:val="001811EA"/>
    <w:rsid w:val="00186D31"/>
    <w:rsid w:val="00195755"/>
    <w:rsid w:val="00197BE9"/>
    <w:rsid w:val="001A17BC"/>
    <w:rsid w:val="001B0461"/>
    <w:rsid w:val="001B1CEA"/>
    <w:rsid w:val="001B4371"/>
    <w:rsid w:val="001B506E"/>
    <w:rsid w:val="001B5B9D"/>
    <w:rsid w:val="001B7E2C"/>
    <w:rsid w:val="001C293B"/>
    <w:rsid w:val="001C4123"/>
    <w:rsid w:val="001D07C6"/>
    <w:rsid w:val="001E3025"/>
    <w:rsid w:val="001F2247"/>
    <w:rsid w:val="001F3D8A"/>
    <w:rsid w:val="001F480C"/>
    <w:rsid w:val="001F7F80"/>
    <w:rsid w:val="002036FE"/>
    <w:rsid w:val="00210268"/>
    <w:rsid w:val="00215123"/>
    <w:rsid w:val="0021691E"/>
    <w:rsid w:val="002171CF"/>
    <w:rsid w:val="002176EA"/>
    <w:rsid w:val="002275B2"/>
    <w:rsid w:val="002409D0"/>
    <w:rsid w:val="00241913"/>
    <w:rsid w:val="0024709A"/>
    <w:rsid w:val="002511D2"/>
    <w:rsid w:val="0025177D"/>
    <w:rsid w:val="0025246D"/>
    <w:rsid w:val="002526F0"/>
    <w:rsid w:val="00261168"/>
    <w:rsid w:val="002640AE"/>
    <w:rsid w:val="00274082"/>
    <w:rsid w:val="00274969"/>
    <w:rsid w:val="00274A3D"/>
    <w:rsid w:val="002769EC"/>
    <w:rsid w:val="002824F5"/>
    <w:rsid w:val="00283958"/>
    <w:rsid w:val="0028760B"/>
    <w:rsid w:val="00294826"/>
    <w:rsid w:val="002956B9"/>
    <w:rsid w:val="002A35C4"/>
    <w:rsid w:val="002A71BC"/>
    <w:rsid w:val="002B1E71"/>
    <w:rsid w:val="002B3726"/>
    <w:rsid w:val="002B47D0"/>
    <w:rsid w:val="002B5DE7"/>
    <w:rsid w:val="002C14D5"/>
    <w:rsid w:val="002C32D6"/>
    <w:rsid w:val="002C7CEC"/>
    <w:rsid w:val="002D3552"/>
    <w:rsid w:val="002D3E93"/>
    <w:rsid w:val="002D688C"/>
    <w:rsid w:val="002E35F0"/>
    <w:rsid w:val="002E7DA1"/>
    <w:rsid w:val="002F397F"/>
    <w:rsid w:val="0030550A"/>
    <w:rsid w:val="003065D2"/>
    <w:rsid w:val="00311FA1"/>
    <w:rsid w:val="00311FA5"/>
    <w:rsid w:val="0031246E"/>
    <w:rsid w:val="00314BBD"/>
    <w:rsid w:val="00317E32"/>
    <w:rsid w:val="003333C5"/>
    <w:rsid w:val="00334944"/>
    <w:rsid w:val="00340026"/>
    <w:rsid w:val="00344AA8"/>
    <w:rsid w:val="00360E6F"/>
    <w:rsid w:val="003633BD"/>
    <w:rsid w:val="003710C2"/>
    <w:rsid w:val="00373CD7"/>
    <w:rsid w:val="00380EA9"/>
    <w:rsid w:val="003817D3"/>
    <w:rsid w:val="003834DC"/>
    <w:rsid w:val="0039203A"/>
    <w:rsid w:val="00396156"/>
    <w:rsid w:val="00396E39"/>
    <w:rsid w:val="003A1A09"/>
    <w:rsid w:val="003A1AED"/>
    <w:rsid w:val="003B3DE1"/>
    <w:rsid w:val="003B5A9D"/>
    <w:rsid w:val="003C10C5"/>
    <w:rsid w:val="003C179A"/>
    <w:rsid w:val="003C4275"/>
    <w:rsid w:val="003C556F"/>
    <w:rsid w:val="003C7650"/>
    <w:rsid w:val="003D2079"/>
    <w:rsid w:val="003D55D7"/>
    <w:rsid w:val="003D62A2"/>
    <w:rsid w:val="003D62F2"/>
    <w:rsid w:val="003E4B2D"/>
    <w:rsid w:val="003E4F7E"/>
    <w:rsid w:val="003E66B7"/>
    <w:rsid w:val="003E6798"/>
    <w:rsid w:val="003F4FEF"/>
    <w:rsid w:val="00406079"/>
    <w:rsid w:val="00407C06"/>
    <w:rsid w:val="00414981"/>
    <w:rsid w:val="00431CF8"/>
    <w:rsid w:val="004330C6"/>
    <w:rsid w:val="0043733D"/>
    <w:rsid w:val="004449EE"/>
    <w:rsid w:val="00452F2C"/>
    <w:rsid w:val="00467C53"/>
    <w:rsid w:val="00477023"/>
    <w:rsid w:val="004857DE"/>
    <w:rsid w:val="004875E6"/>
    <w:rsid w:val="00491C6E"/>
    <w:rsid w:val="004946E0"/>
    <w:rsid w:val="004969DA"/>
    <w:rsid w:val="004A4F3E"/>
    <w:rsid w:val="004A7B0E"/>
    <w:rsid w:val="004B02F0"/>
    <w:rsid w:val="004B50B9"/>
    <w:rsid w:val="004B68DD"/>
    <w:rsid w:val="004C0A85"/>
    <w:rsid w:val="004C6C8B"/>
    <w:rsid w:val="004D65AF"/>
    <w:rsid w:val="004E6D41"/>
    <w:rsid w:val="004F4FC3"/>
    <w:rsid w:val="004F7CD5"/>
    <w:rsid w:val="00501EEE"/>
    <w:rsid w:val="0051214A"/>
    <w:rsid w:val="005128E5"/>
    <w:rsid w:val="005179BE"/>
    <w:rsid w:val="005221D4"/>
    <w:rsid w:val="00541689"/>
    <w:rsid w:val="00544BC6"/>
    <w:rsid w:val="005641D2"/>
    <w:rsid w:val="00570177"/>
    <w:rsid w:val="0057101D"/>
    <w:rsid w:val="00577C65"/>
    <w:rsid w:val="005834DA"/>
    <w:rsid w:val="00590C5E"/>
    <w:rsid w:val="00594EBC"/>
    <w:rsid w:val="005965CA"/>
    <w:rsid w:val="005A0B3B"/>
    <w:rsid w:val="005A28F5"/>
    <w:rsid w:val="005A50B6"/>
    <w:rsid w:val="005B1997"/>
    <w:rsid w:val="005B2670"/>
    <w:rsid w:val="005B448C"/>
    <w:rsid w:val="005C42ED"/>
    <w:rsid w:val="005D01B9"/>
    <w:rsid w:val="005D03D9"/>
    <w:rsid w:val="005D0DAE"/>
    <w:rsid w:val="005D2C8F"/>
    <w:rsid w:val="005D32F0"/>
    <w:rsid w:val="005D6067"/>
    <w:rsid w:val="005D6A0A"/>
    <w:rsid w:val="005E32F9"/>
    <w:rsid w:val="005E614D"/>
    <w:rsid w:val="005F2319"/>
    <w:rsid w:val="005F2899"/>
    <w:rsid w:val="005F3FF6"/>
    <w:rsid w:val="005F4733"/>
    <w:rsid w:val="005F5362"/>
    <w:rsid w:val="00600743"/>
    <w:rsid w:val="0060295D"/>
    <w:rsid w:val="00616D14"/>
    <w:rsid w:val="006218D6"/>
    <w:rsid w:val="0062673F"/>
    <w:rsid w:val="0062709E"/>
    <w:rsid w:val="00631246"/>
    <w:rsid w:val="00631450"/>
    <w:rsid w:val="00632561"/>
    <w:rsid w:val="00632E7A"/>
    <w:rsid w:val="0063402F"/>
    <w:rsid w:val="00641BD1"/>
    <w:rsid w:val="00643A28"/>
    <w:rsid w:val="00643D7F"/>
    <w:rsid w:val="00651B91"/>
    <w:rsid w:val="00652A61"/>
    <w:rsid w:val="0065343E"/>
    <w:rsid w:val="00656755"/>
    <w:rsid w:val="006578FE"/>
    <w:rsid w:val="00662B03"/>
    <w:rsid w:val="00662D53"/>
    <w:rsid w:val="00663021"/>
    <w:rsid w:val="00673508"/>
    <w:rsid w:val="00674FEA"/>
    <w:rsid w:val="00683F82"/>
    <w:rsid w:val="006B3BCD"/>
    <w:rsid w:val="006B74CE"/>
    <w:rsid w:val="006C2799"/>
    <w:rsid w:val="006C45CF"/>
    <w:rsid w:val="006D4476"/>
    <w:rsid w:val="006E4BC2"/>
    <w:rsid w:val="006E72E7"/>
    <w:rsid w:val="0071532E"/>
    <w:rsid w:val="007153F5"/>
    <w:rsid w:val="00716372"/>
    <w:rsid w:val="00726F16"/>
    <w:rsid w:val="0072776D"/>
    <w:rsid w:val="00740B84"/>
    <w:rsid w:val="00751FB7"/>
    <w:rsid w:val="007529ED"/>
    <w:rsid w:val="007544EB"/>
    <w:rsid w:val="00757C17"/>
    <w:rsid w:val="00760FEB"/>
    <w:rsid w:val="00764B83"/>
    <w:rsid w:val="00770689"/>
    <w:rsid w:val="00777421"/>
    <w:rsid w:val="00777598"/>
    <w:rsid w:val="00780604"/>
    <w:rsid w:val="00780A83"/>
    <w:rsid w:val="00781E97"/>
    <w:rsid w:val="00784C30"/>
    <w:rsid w:val="00784F2C"/>
    <w:rsid w:val="00786582"/>
    <w:rsid w:val="0079198A"/>
    <w:rsid w:val="00794BD0"/>
    <w:rsid w:val="00797F07"/>
    <w:rsid w:val="007B6EBE"/>
    <w:rsid w:val="007C0894"/>
    <w:rsid w:val="007C580E"/>
    <w:rsid w:val="007C7643"/>
    <w:rsid w:val="007D4E4A"/>
    <w:rsid w:val="007E4067"/>
    <w:rsid w:val="007E6E20"/>
    <w:rsid w:val="007E725A"/>
    <w:rsid w:val="007F1364"/>
    <w:rsid w:val="007F6F2E"/>
    <w:rsid w:val="008009BC"/>
    <w:rsid w:val="008029BF"/>
    <w:rsid w:val="00803B8D"/>
    <w:rsid w:val="00811D0D"/>
    <w:rsid w:val="00813174"/>
    <w:rsid w:val="00822CA8"/>
    <w:rsid w:val="0083356A"/>
    <w:rsid w:val="00834194"/>
    <w:rsid w:val="00834D7D"/>
    <w:rsid w:val="00835754"/>
    <w:rsid w:val="008379D3"/>
    <w:rsid w:val="0084434D"/>
    <w:rsid w:val="00851E3B"/>
    <w:rsid w:val="008635C3"/>
    <w:rsid w:val="00863E28"/>
    <w:rsid w:val="00864EFB"/>
    <w:rsid w:val="00871DDF"/>
    <w:rsid w:val="00874177"/>
    <w:rsid w:val="00877C25"/>
    <w:rsid w:val="008871B7"/>
    <w:rsid w:val="00893EF5"/>
    <w:rsid w:val="008A5E95"/>
    <w:rsid w:val="008A7431"/>
    <w:rsid w:val="008C0D58"/>
    <w:rsid w:val="008C5892"/>
    <w:rsid w:val="008D0032"/>
    <w:rsid w:val="008D7415"/>
    <w:rsid w:val="008D775E"/>
    <w:rsid w:val="008E065B"/>
    <w:rsid w:val="008E3E4F"/>
    <w:rsid w:val="008E7DEB"/>
    <w:rsid w:val="008F39B1"/>
    <w:rsid w:val="00903E33"/>
    <w:rsid w:val="009067C5"/>
    <w:rsid w:val="00907D76"/>
    <w:rsid w:val="009111B8"/>
    <w:rsid w:val="0091169E"/>
    <w:rsid w:val="00913A6C"/>
    <w:rsid w:val="00915217"/>
    <w:rsid w:val="00920193"/>
    <w:rsid w:val="00926EE6"/>
    <w:rsid w:val="00927005"/>
    <w:rsid w:val="00930283"/>
    <w:rsid w:val="00930E3A"/>
    <w:rsid w:val="009452F5"/>
    <w:rsid w:val="00951C67"/>
    <w:rsid w:val="009533A7"/>
    <w:rsid w:val="00961B94"/>
    <w:rsid w:val="00967570"/>
    <w:rsid w:val="0097368B"/>
    <w:rsid w:val="009748B8"/>
    <w:rsid w:val="009762D7"/>
    <w:rsid w:val="009778CC"/>
    <w:rsid w:val="00981A1A"/>
    <w:rsid w:val="009835F2"/>
    <w:rsid w:val="009930D1"/>
    <w:rsid w:val="009A367E"/>
    <w:rsid w:val="009A3BE3"/>
    <w:rsid w:val="009B2829"/>
    <w:rsid w:val="009B56F9"/>
    <w:rsid w:val="009B7CDD"/>
    <w:rsid w:val="009C315C"/>
    <w:rsid w:val="009D4E7E"/>
    <w:rsid w:val="009D5DF7"/>
    <w:rsid w:val="009D61DF"/>
    <w:rsid w:val="009E77AB"/>
    <w:rsid w:val="00A01BEA"/>
    <w:rsid w:val="00A03E37"/>
    <w:rsid w:val="00A111A0"/>
    <w:rsid w:val="00A11337"/>
    <w:rsid w:val="00A14984"/>
    <w:rsid w:val="00A14C5B"/>
    <w:rsid w:val="00A17E32"/>
    <w:rsid w:val="00A20B6A"/>
    <w:rsid w:val="00A332F3"/>
    <w:rsid w:val="00A4178E"/>
    <w:rsid w:val="00A45D08"/>
    <w:rsid w:val="00A46E6A"/>
    <w:rsid w:val="00A5043F"/>
    <w:rsid w:val="00A63DCF"/>
    <w:rsid w:val="00A70C9E"/>
    <w:rsid w:val="00A70FCE"/>
    <w:rsid w:val="00A738EB"/>
    <w:rsid w:val="00A90E24"/>
    <w:rsid w:val="00A91A6F"/>
    <w:rsid w:val="00AB7721"/>
    <w:rsid w:val="00AC37B4"/>
    <w:rsid w:val="00AD01A8"/>
    <w:rsid w:val="00AD5639"/>
    <w:rsid w:val="00AD56FA"/>
    <w:rsid w:val="00AE44AE"/>
    <w:rsid w:val="00AE5FFE"/>
    <w:rsid w:val="00AE662E"/>
    <w:rsid w:val="00AF3E98"/>
    <w:rsid w:val="00B170CF"/>
    <w:rsid w:val="00B21C5F"/>
    <w:rsid w:val="00B25467"/>
    <w:rsid w:val="00B30FBE"/>
    <w:rsid w:val="00B33379"/>
    <w:rsid w:val="00B539E6"/>
    <w:rsid w:val="00B73BA8"/>
    <w:rsid w:val="00B9282E"/>
    <w:rsid w:val="00B943F0"/>
    <w:rsid w:val="00BA1299"/>
    <w:rsid w:val="00BA436D"/>
    <w:rsid w:val="00BA57DC"/>
    <w:rsid w:val="00BA79D8"/>
    <w:rsid w:val="00BB1A01"/>
    <w:rsid w:val="00BC6070"/>
    <w:rsid w:val="00BE36F5"/>
    <w:rsid w:val="00BE45B0"/>
    <w:rsid w:val="00BF03B9"/>
    <w:rsid w:val="00BF5F8E"/>
    <w:rsid w:val="00BF6F0F"/>
    <w:rsid w:val="00C10025"/>
    <w:rsid w:val="00C112D7"/>
    <w:rsid w:val="00C142F1"/>
    <w:rsid w:val="00C22298"/>
    <w:rsid w:val="00C26FFB"/>
    <w:rsid w:val="00C340D9"/>
    <w:rsid w:val="00C406AB"/>
    <w:rsid w:val="00C4796C"/>
    <w:rsid w:val="00C54232"/>
    <w:rsid w:val="00C5514A"/>
    <w:rsid w:val="00C66F10"/>
    <w:rsid w:val="00C70BA3"/>
    <w:rsid w:val="00C772BF"/>
    <w:rsid w:val="00C80CF1"/>
    <w:rsid w:val="00C81AAB"/>
    <w:rsid w:val="00C82D2C"/>
    <w:rsid w:val="00C87824"/>
    <w:rsid w:val="00C96367"/>
    <w:rsid w:val="00C976FF"/>
    <w:rsid w:val="00CA04B3"/>
    <w:rsid w:val="00CA2E00"/>
    <w:rsid w:val="00CA7435"/>
    <w:rsid w:val="00CA7914"/>
    <w:rsid w:val="00CB0092"/>
    <w:rsid w:val="00CB28D0"/>
    <w:rsid w:val="00CB5A27"/>
    <w:rsid w:val="00CC467D"/>
    <w:rsid w:val="00CD04D1"/>
    <w:rsid w:val="00CD1D21"/>
    <w:rsid w:val="00CF334A"/>
    <w:rsid w:val="00CF6ECE"/>
    <w:rsid w:val="00D00355"/>
    <w:rsid w:val="00D06367"/>
    <w:rsid w:val="00D10555"/>
    <w:rsid w:val="00D1184F"/>
    <w:rsid w:val="00D145D1"/>
    <w:rsid w:val="00D20244"/>
    <w:rsid w:val="00D27009"/>
    <w:rsid w:val="00D3489C"/>
    <w:rsid w:val="00D36541"/>
    <w:rsid w:val="00D50095"/>
    <w:rsid w:val="00D50F2C"/>
    <w:rsid w:val="00D56B7D"/>
    <w:rsid w:val="00D56F82"/>
    <w:rsid w:val="00D60CED"/>
    <w:rsid w:val="00D70EF3"/>
    <w:rsid w:val="00D83126"/>
    <w:rsid w:val="00D87BF3"/>
    <w:rsid w:val="00D87DE6"/>
    <w:rsid w:val="00D928AA"/>
    <w:rsid w:val="00D961D2"/>
    <w:rsid w:val="00DA488B"/>
    <w:rsid w:val="00DB2CA1"/>
    <w:rsid w:val="00DC719E"/>
    <w:rsid w:val="00DD0C9B"/>
    <w:rsid w:val="00DD1BC7"/>
    <w:rsid w:val="00DD5212"/>
    <w:rsid w:val="00DE1E3B"/>
    <w:rsid w:val="00DE6254"/>
    <w:rsid w:val="00DE7198"/>
    <w:rsid w:val="00DF1F30"/>
    <w:rsid w:val="00DF3AF5"/>
    <w:rsid w:val="00DF682C"/>
    <w:rsid w:val="00DF6D82"/>
    <w:rsid w:val="00DF7465"/>
    <w:rsid w:val="00E07C56"/>
    <w:rsid w:val="00E1081B"/>
    <w:rsid w:val="00E1626C"/>
    <w:rsid w:val="00E2624B"/>
    <w:rsid w:val="00E32E88"/>
    <w:rsid w:val="00E34E97"/>
    <w:rsid w:val="00E4421C"/>
    <w:rsid w:val="00E455F1"/>
    <w:rsid w:val="00E4607C"/>
    <w:rsid w:val="00E6255D"/>
    <w:rsid w:val="00E714AF"/>
    <w:rsid w:val="00E81A3D"/>
    <w:rsid w:val="00E81F33"/>
    <w:rsid w:val="00E825C0"/>
    <w:rsid w:val="00E855FD"/>
    <w:rsid w:val="00E85DC0"/>
    <w:rsid w:val="00E86932"/>
    <w:rsid w:val="00E9066C"/>
    <w:rsid w:val="00E91091"/>
    <w:rsid w:val="00EA107B"/>
    <w:rsid w:val="00EB3FA5"/>
    <w:rsid w:val="00EC03E3"/>
    <w:rsid w:val="00EC06F8"/>
    <w:rsid w:val="00EC09C8"/>
    <w:rsid w:val="00ED3DF8"/>
    <w:rsid w:val="00EE0F8A"/>
    <w:rsid w:val="00EE2E6F"/>
    <w:rsid w:val="00EE327E"/>
    <w:rsid w:val="00EF152D"/>
    <w:rsid w:val="00EF1696"/>
    <w:rsid w:val="00EF3584"/>
    <w:rsid w:val="00EF3E82"/>
    <w:rsid w:val="00EF7EB0"/>
    <w:rsid w:val="00F0003B"/>
    <w:rsid w:val="00F154EE"/>
    <w:rsid w:val="00F2061A"/>
    <w:rsid w:val="00F20A7F"/>
    <w:rsid w:val="00F23D49"/>
    <w:rsid w:val="00F314E9"/>
    <w:rsid w:val="00F325E3"/>
    <w:rsid w:val="00F36367"/>
    <w:rsid w:val="00F50502"/>
    <w:rsid w:val="00F51A9E"/>
    <w:rsid w:val="00F530B6"/>
    <w:rsid w:val="00F7348E"/>
    <w:rsid w:val="00F7371E"/>
    <w:rsid w:val="00F80043"/>
    <w:rsid w:val="00F82AC7"/>
    <w:rsid w:val="00F85DDD"/>
    <w:rsid w:val="00F959F9"/>
    <w:rsid w:val="00FB0639"/>
    <w:rsid w:val="00FC2346"/>
    <w:rsid w:val="00FC60B0"/>
    <w:rsid w:val="00FE2C2B"/>
    <w:rsid w:val="00FE4CC7"/>
    <w:rsid w:val="00FE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98CD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907D76"/>
    <w:rPr>
      <w:rFonts w:ascii="Times New Roman" w:eastAsia="Times New Roman" w:hAnsi="Times New Roman" w:cs="Times New Roman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C7BB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4">
    <w:name w:val="heading 4"/>
    <w:basedOn w:val="Standard"/>
    <w:link w:val="berschrift4Zchn"/>
    <w:uiPriority w:val="9"/>
    <w:qFormat/>
    <w:rsid w:val="003D2079"/>
    <w:pPr>
      <w:spacing w:before="100" w:beforeAutospacing="1" w:after="100" w:afterAutospacing="1"/>
      <w:outlineLvl w:val="3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  <w:lang w:val="en-GB" w:eastAsia="hi-IN" w:bidi="hi-IN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  <w:rPr>
      <w:rFonts w:eastAsiaTheme="minorHAnsi"/>
    </w:r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  <w:rPr>
      <w:rFonts w:eastAsiaTheme="minorHAnsi"/>
    </w:r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452F2C"/>
    <w:rPr>
      <w:color w:val="954F72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406AB"/>
    <w:rPr>
      <w:rFonts w:ascii="Segoe UI" w:eastAsiaTheme="minorHAns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406AB"/>
    <w:rPr>
      <w:rFonts w:ascii="Segoe UI" w:hAnsi="Segoe UI" w:cs="Segoe UI"/>
      <w:sz w:val="18"/>
      <w:szCs w:val="18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D2079"/>
    <w:rPr>
      <w:rFonts w:ascii="Times New Roman" w:eastAsia="Times New Roman" w:hAnsi="Times New Roman" w:cs="Times New Roman"/>
      <w:b/>
      <w:bCs/>
      <w:lang w:eastAsia="de-DE"/>
    </w:rPr>
  </w:style>
  <w:style w:type="paragraph" w:customStyle="1" w:styleId="font8">
    <w:name w:val="font_8"/>
    <w:basedOn w:val="Standard"/>
    <w:rsid w:val="003D2079"/>
    <w:pPr>
      <w:spacing w:before="100" w:beforeAutospacing="1" w:after="100" w:afterAutospacing="1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0C7BB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449E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449EE"/>
    <w:rPr>
      <w:rFonts w:eastAsiaTheme="minorHAnsi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449EE"/>
    <w:rPr>
      <w:rFonts w:ascii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449E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449EE"/>
    <w:rPr>
      <w:rFonts w:ascii="Times New Roman" w:hAnsi="Times New Roman" w:cs="Times New Roman"/>
      <w:b/>
      <w:bCs/>
      <w:sz w:val="20"/>
      <w:szCs w:val="20"/>
      <w:lang w:eastAsia="de-DE"/>
    </w:rPr>
  </w:style>
  <w:style w:type="paragraph" w:styleId="berarbeitung">
    <w:name w:val="Revision"/>
    <w:hidden/>
    <w:uiPriority w:val="99"/>
    <w:semiHidden/>
    <w:rsid w:val="004449EE"/>
    <w:rPr>
      <w:rFonts w:ascii="Times New Roman" w:hAnsi="Times New Roman" w:cs="Times New Roman"/>
      <w:lang w:eastAsia="de-DE"/>
    </w:rPr>
  </w:style>
  <w:style w:type="paragraph" w:styleId="Listenabsatz">
    <w:name w:val="List Paragraph"/>
    <w:basedOn w:val="Standard"/>
    <w:uiPriority w:val="34"/>
    <w:qFormat/>
    <w:rsid w:val="003B5A9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bsatz-Standardschriftart"/>
    <w:rsid w:val="003B5A9D"/>
  </w:style>
  <w:style w:type="paragraph" w:styleId="StandardWeb">
    <w:name w:val="Normal (Web)"/>
    <w:basedOn w:val="Standard"/>
    <w:uiPriority w:val="99"/>
    <w:semiHidden/>
    <w:unhideWhenUsed/>
    <w:rsid w:val="0060295D"/>
    <w:pPr>
      <w:spacing w:before="100" w:beforeAutospacing="1" w:after="100" w:afterAutospacing="1"/>
    </w:pPr>
    <w:rPr>
      <w:lang w:eastAsia="zh-C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B6EBE"/>
    <w:rPr>
      <w:color w:val="605E5C"/>
      <w:shd w:val="clear" w:color="auto" w:fill="E1DFDD"/>
    </w:rPr>
  </w:style>
  <w:style w:type="character" w:customStyle="1" w:styleId="searchhighlight">
    <w:name w:val="searchhighlight"/>
    <w:basedOn w:val="Absatz-Standardschriftart"/>
    <w:rsid w:val="00F23D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42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99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80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95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8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234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20198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2472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5021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028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9096075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5070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093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86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93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247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13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057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555910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2671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5283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311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55521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0845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520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05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0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37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282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212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16973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27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61727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505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245979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0692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474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8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54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1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15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59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837866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168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5164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27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250216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599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788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6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77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9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83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865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872627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964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62157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800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9085463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40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351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23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5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17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51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524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405818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015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17543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548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1159769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930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793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37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08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43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27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132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73592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394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3347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88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005920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750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049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98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80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46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53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056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734479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392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8719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40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47807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6719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416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56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19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72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82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040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992607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0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70762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524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2494044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1599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570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03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22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97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39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529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393154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291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2572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454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315291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513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33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90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2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63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663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230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150205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321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70724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439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399553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379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859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04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98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50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445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601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054288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647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0577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948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0163045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625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06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7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269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44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05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99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300771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29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2238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830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4089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316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800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54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5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59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183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667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74324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000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5702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65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640601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73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076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11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58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13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514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57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43206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4004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2374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584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883081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937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37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04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3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74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vent.tech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damhall.com/us-en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press@adamhal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damhall.com/it-it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640</Words>
  <Characters>4036</Characters>
  <Application>Microsoft Office Word</Application>
  <DocSecurity>0</DocSecurity>
  <Lines>33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info@eventedit.de</dc:creator>
  <cp:keywords/>
  <dc:description/>
  <cp:lastModifiedBy>Alina Knewitz</cp:lastModifiedBy>
  <cp:revision>4</cp:revision>
  <cp:lastPrinted>2019-09-20T12:13:00Z</cp:lastPrinted>
  <dcterms:created xsi:type="dcterms:W3CDTF">2022-02-25T11:46:00Z</dcterms:created>
  <dcterms:modified xsi:type="dcterms:W3CDTF">2022-03-08T10:51:00Z</dcterms:modified>
</cp:coreProperties>
</file>