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2D3562C9" w:rsidR="004330C6" w:rsidRPr="00CF33BB" w:rsidRDefault="004330C6" w:rsidP="003817D3">
      <w:pPr>
        <w:rPr>
          <w:rFonts w:ascii="Arial" w:eastAsia="Times New Roman" w:hAnsi="Arial" w:cs="Arial"/>
          <w:b/>
          <w:bCs/>
          <w:color w:val="000000" w:themeColor="text1"/>
          <w:sz w:val="28"/>
          <w:szCs w:val="26"/>
          <w:bdr w:val="none" w:sz="0" w:space="0" w:color="auto" w:frame="1"/>
          <w:lang w:val="en-US"/>
        </w:rPr>
      </w:pPr>
      <w:r w:rsidRPr="00CF33BB">
        <w:rPr>
          <w:rFonts w:ascii="Calibri" w:hAnsi="Calibri"/>
          <w:sz w:val="52"/>
          <w:szCs w:val="52"/>
          <w:lang w:val="en"/>
        </w:rPr>
        <w:t xml:space="preserve">Press </w:t>
      </w:r>
      <w:r w:rsidR="001673F7" w:rsidRPr="00CF33BB">
        <w:rPr>
          <w:rFonts w:ascii="Calibri" w:hAnsi="Calibri"/>
          <w:sz w:val="52"/>
          <w:szCs w:val="52"/>
          <w:lang w:val="en"/>
        </w:rPr>
        <w:t>R</w:t>
      </w:r>
      <w:r w:rsidRPr="00CF33BB">
        <w:rPr>
          <w:rFonts w:ascii="Calibri" w:hAnsi="Calibri"/>
          <w:sz w:val="52"/>
          <w:szCs w:val="52"/>
          <w:lang w:val="en"/>
        </w:rPr>
        <w:t xml:space="preserve">elease </w:t>
      </w:r>
      <w:r w:rsidRPr="00CF33BB">
        <w:rPr>
          <w:rFonts w:ascii="Calibri" w:hAnsi="Calibri"/>
          <w:sz w:val="52"/>
          <w:szCs w:val="52"/>
          <w:lang w:val="en"/>
        </w:rPr>
        <w:tab/>
      </w:r>
    </w:p>
    <w:p w14:paraId="749A7586" w14:textId="77777777" w:rsidR="004330C6" w:rsidRPr="00CF33BB" w:rsidRDefault="004330C6" w:rsidP="003817D3">
      <w:pPr>
        <w:rPr>
          <w:rFonts w:ascii="Arial" w:eastAsia="Times New Roman" w:hAnsi="Arial" w:cs="Arial"/>
          <w:b/>
          <w:bCs/>
          <w:color w:val="000000" w:themeColor="text1"/>
          <w:sz w:val="28"/>
          <w:szCs w:val="26"/>
          <w:bdr w:val="none" w:sz="0" w:space="0" w:color="auto" w:frame="1"/>
          <w:lang w:val="en-US"/>
        </w:rPr>
      </w:pPr>
    </w:p>
    <w:p w14:paraId="649B797B" w14:textId="77777777" w:rsidR="004330C6" w:rsidRPr="00CF33BB" w:rsidRDefault="004330C6" w:rsidP="003817D3">
      <w:pPr>
        <w:rPr>
          <w:rFonts w:ascii="Arial" w:eastAsia="Times New Roman" w:hAnsi="Arial" w:cs="Arial"/>
          <w:b/>
          <w:bCs/>
          <w:color w:val="000000" w:themeColor="text1"/>
          <w:sz w:val="28"/>
          <w:szCs w:val="26"/>
          <w:bdr w:val="none" w:sz="0" w:space="0" w:color="auto" w:frame="1"/>
          <w:lang w:val="en-US"/>
        </w:rPr>
      </w:pPr>
    </w:p>
    <w:p w14:paraId="3B9061CA" w14:textId="7AEB58CC" w:rsidR="008C5892" w:rsidRPr="00CF33BB" w:rsidRDefault="00F85DDD" w:rsidP="003817D3">
      <w:pPr>
        <w:rPr>
          <w:rFonts w:ascii="Calibri" w:hAnsi="Calibri" w:cs="Calibri"/>
          <w:b/>
          <w:color w:val="0D0D0D" w:themeColor="text1" w:themeTint="F2"/>
          <w:sz w:val="44"/>
          <w:szCs w:val="44"/>
          <w:bdr w:val="none" w:sz="0" w:space="0" w:color="auto" w:frame="1"/>
          <w:lang w:val="en-US"/>
        </w:rPr>
      </w:pPr>
      <w:r w:rsidRPr="00CF33BB">
        <w:rPr>
          <w:rFonts w:ascii="Calibri" w:hAnsi="Calibri" w:cs="Calibri"/>
          <w:b/>
          <w:bCs/>
          <w:color w:val="0D0D0D" w:themeColor="text1" w:themeTint="F2"/>
          <w:sz w:val="44"/>
          <w:szCs w:val="44"/>
          <w:bdr w:val="none" w:sz="0" w:space="0" w:color="auto" w:frame="1"/>
          <w:lang w:val="en"/>
        </w:rPr>
        <w:t>Palmer</w:t>
      </w:r>
      <w:r w:rsidR="0011095C" w:rsidRPr="0011095C">
        <w:rPr>
          <w:rFonts w:ascii="Calibri" w:hAnsi="Calibri" w:cs="Calibri"/>
          <w:b/>
          <w:bCs/>
          <w:color w:val="0D0D0D" w:themeColor="text1" w:themeTint="F2"/>
          <w:sz w:val="44"/>
          <w:szCs w:val="44"/>
          <w:bdr w:val="none" w:sz="0" w:space="0" w:color="auto" w:frame="1"/>
          <w:lang w:val="en"/>
        </w:rPr>
        <w:t>®</w:t>
      </w:r>
      <w:r w:rsidRPr="00CF33BB">
        <w:rPr>
          <w:rFonts w:ascii="Calibri" w:hAnsi="Calibri" w:cs="Calibri"/>
          <w:b/>
          <w:bCs/>
          <w:color w:val="0D0D0D" w:themeColor="text1" w:themeTint="F2"/>
          <w:sz w:val="44"/>
          <w:szCs w:val="44"/>
          <w:bdr w:val="none" w:sz="0" w:space="0" w:color="auto" w:frame="1"/>
          <w:lang w:val="en"/>
        </w:rPr>
        <w:t xml:space="preserve"> MONICON</w:t>
      </w:r>
      <w:r w:rsidR="00CC2950" w:rsidRPr="00CC2950">
        <w:rPr>
          <w:rFonts w:ascii="Calibri" w:hAnsi="Calibri" w:cs="Calibri"/>
          <w:b/>
          <w:bCs/>
          <w:color w:val="0D0D0D" w:themeColor="text1" w:themeTint="F2"/>
          <w:sz w:val="44"/>
          <w:szCs w:val="44"/>
          <w:bdr w:val="none" w:sz="0" w:space="0" w:color="auto" w:frame="1"/>
          <w:lang w:val="en"/>
        </w:rPr>
        <w:t>®</w:t>
      </w:r>
      <w:r w:rsidRPr="00CF33BB">
        <w:rPr>
          <w:rFonts w:ascii="Calibri" w:hAnsi="Calibri" w:cs="Calibri"/>
          <w:b/>
          <w:bCs/>
          <w:color w:val="0D0D0D" w:themeColor="text1" w:themeTint="F2"/>
          <w:sz w:val="44"/>
          <w:szCs w:val="44"/>
          <w:bdr w:val="none" w:sz="0" w:space="0" w:color="auto" w:frame="1"/>
          <w:lang w:val="en"/>
        </w:rPr>
        <w:t xml:space="preserve"> XL – Studio Monitor Controller Available Now</w:t>
      </w:r>
    </w:p>
    <w:p w14:paraId="2D0450C2" w14:textId="77777777" w:rsidR="00F85DDD" w:rsidRPr="00CF33BB" w:rsidRDefault="00F85DDD" w:rsidP="003817D3">
      <w:pPr>
        <w:rPr>
          <w:rFonts w:ascii="Calibri" w:eastAsia="Times New Roman" w:hAnsi="Calibri" w:cs="Arial"/>
          <w:b/>
          <w:bCs/>
          <w:color w:val="000000" w:themeColor="text1"/>
          <w:sz w:val="44"/>
          <w:szCs w:val="44"/>
          <w:bdr w:val="none" w:sz="0" w:space="0" w:color="auto" w:frame="1"/>
          <w:lang w:val="en-US"/>
        </w:rPr>
      </w:pPr>
    </w:p>
    <w:p w14:paraId="199AFC2B" w14:textId="2D67D50E" w:rsidR="00FB0639" w:rsidRPr="00CF33BB" w:rsidRDefault="00877C25" w:rsidP="00FB0639">
      <w:pPr>
        <w:rPr>
          <w:rFonts w:ascii="Calibri" w:hAnsi="Calibri" w:cs="Arial"/>
          <w:b/>
          <w:bCs/>
          <w:sz w:val="22"/>
          <w:szCs w:val="22"/>
          <w:bdr w:val="none" w:sz="0" w:space="0" w:color="auto" w:frame="1"/>
          <w:lang w:val="en-US"/>
        </w:rPr>
      </w:pPr>
      <w:r w:rsidRPr="00CF33BB">
        <w:rPr>
          <w:rFonts w:ascii="Calibri" w:hAnsi="Calibri"/>
          <w:b/>
          <w:bCs/>
          <w:color w:val="000000" w:themeColor="text1"/>
          <w:sz w:val="22"/>
          <w:szCs w:val="22"/>
          <w:bdr w:val="none" w:sz="0" w:space="0" w:color="auto" w:frame="1"/>
          <w:lang w:val="en"/>
        </w:rPr>
        <w:t>Neu-</w:t>
      </w:r>
      <w:proofErr w:type="spellStart"/>
      <w:r w:rsidRPr="00CF33BB">
        <w:rPr>
          <w:rFonts w:ascii="Calibri" w:hAnsi="Calibri"/>
          <w:b/>
          <w:bCs/>
          <w:color w:val="000000" w:themeColor="text1"/>
          <w:sz w:val="22"/>
          <w:szCs w:val="22"/>
          <w:bdr w:val="none" w:sz="0" w:space="0" w:color="auto" w:frame="1"/>
          <w:lang w:val="en"/>
        </w:rPr>
        <w:t>Anspach</w:t>
      </w:r>
      <w:proofErr w:type="spellEnd"/>
      <w:r w:rsidRPr="00CF33BB">
        <w:rPr>
          <w:rFonts w:ascii="Calibri" w:hAnsi="Calibri"/>
          <w:b/>
          <w:bCs/>
          <w:color w:val="000000" w:themeColor="text1"/>
          <w:sz w:val="22"/>
          <w:szCs w:val="22"/>
          <w:bdr w:val="none" w:sz="0" w:space="0" w:color="auto" w:frame="1"/>
          <w:lang w:val="en"/>
        </w:rPr>
        <w:t xml:space="preserve">, Germany – </w:t>
      </w:r>
      <w:r w:rsidR="005C710A">
        <w:rPr>
          <w:rFonts w:ascii="Calibri" w:hAnsi="Calibri"/>
          <w:b/>
          <w:bCs/>
          <w:sz w:val="22"/>
          <w:szCs w:val="22"/>
          <w:bdr w:val="none" w:sz="0" w:space="0" w:color="auto" w:frame="1"/>
          <w:lang w:val="en"/>
        </w:rPr>
        <w:t>Nove</w:t>
      </w:r>
      <w:r w:rsidR="001673F7" w:rsidRPr="00CF33BB">
        <w:rPr>
          <w:rFonts w:ascii="Calibri" w:hAnsi="Calibri"/>
          <w:b/>
          <w:bCs/>
          <w:sz w:val="22"/>
          <w:szCs w:val="22"/>
          <w:bdr w:val="none" w:sz="0" w:space="0" w:color="auto" w:frame="1"/>
          <w:lang w:val="en"/>
        </w:rPr>
        <w:t>mber</w:t>
      </w:r>
      <w:r w:rsidRPr="00CF33BB">
        <w:rPr>
          <w:rFonts w:ascii="Calibri" w:hAnsi="Calibri"/>
          <w:b/>
          <w:bCs/>
          <w:sz w:val="22"/>
          <w:szCs w:val="22"/>
          <w:bdr w:val="none" w:sz="0" w:space="0" w:color="auto" w:frame="1"/>
          <w:lang w:val="en"/>
        </w:rPr>
        <w:t xml:space="preserve"> </w:t>
      </w:r>
      <w:r w:rsidR="005C710A">
        <w:rPr>
          <w:rFonts w:ascii="Calibri" w:hAnsi="Calibri"/>
          <w:b/>
          <w:bCs/>
          <w:sz w:val="22"/>
          <w:szCs w:val="22"/>
          <w:bdr w:val="none" w:sz="0" w:space="0" w:color="auto" w:frame="1"/>
          <w:lang w:val="en"/>
        </w:rPr>
        <w:t>12</w:t>
      </w:r>
      <w:r w:rsidRPr="00CF33BB">
        <w:rPr>
          <w:rFonts w:ascii="Calibri" w:hAnsi="Calibri"/>
          <w:b/>
          <w:bCs/>
          <w:sz w:val="22"/>
          <w:szCs w:val="22"/>
          <w:bdr w:val="none" w:sz="0" w:space="0" w:color="auto" w:frame="1"/>
          <w:lang w:val="en"/>
        </w:rPr>
        <w:t xml:space="preserve">, </w:t>
      </w:r>
      <w:r w:rsidRPr="00CF33BB">
        <w:rPr>
          <w:rFonts w:ascii="Calibri" w:hAnsi="Calibri"/>
          <w:b/>
          <w:bCs/>
          <w:color w:val="000000" w:themeColor="text1"/>
          <w:sz w:val="22"/>
          <w:szCs w:val="22"/>
          <w:bdr w:val="none" w:sz="0" w:space="0" w:color="auto" w:frame="1"/>
          <w:lang w:val="en"/>
        </w:rPr>
        <w:t xml:space="preserve">2019 – </w:t>
      </w:r>
      <w:r w:rsidRPr="00CF33BB">
        <w:rPr>
          <w:rFonts w:ascii="Calibri" w:hAnsi="Calibri"/>
          <w:b/>
          <w:color w:val="0D0D0D" w:themeColor="text1" w:themeTint="F2"/>
          <w:sz w:val="22"/>
          <w:szCs w:val="22"/>
          <w:bdr w:val="none" w:sz="0" w:space="0" w:color="auto" w:frame="1"/>
          <w:lang w:val="en"/>
        </w:rPr>
        <w:t xml:space="preserve">After its first product presentation at the </w:t>
      </w:r>
      <w:r w:rsidRPr="00CF33BB">
        <w:rPr>
          <w:rFonts w:ascii="Calibri" w:hAnsi="Calibri"/>
          <w:b/>
          <w:sz w:val="22"/>
          <w:szCs w:val="22"/>
          <w:bdr w:val="none" w:sz="0" w:space="0" w:color="auto" w:frame="1"/>
          <w:lang w:val="en"/>
        </w:rPr>
        <w:t xml:space="preserve">NAMM Show 2019 in Anaheim, California, USA, as well as its German premiere at </w:t>
      </w:r>
      <w:proofErr w:type="spellStart"/>
      <w:r w:rsidRPr="00CF33BB">
        <w:rPr>
          <w:rFonts w:ascii="Calibri" w:hAnsi="Calibri"/>
          <w:b/>
          <w:sz w:val="22"/>
          <w:szCs w:val="22"/>
          <w:bdr w:val="none" w:sz="0" w:space="0" w:color="auto" w:frame="1"/>
          <w:lang w:val="en"/>
        </w:rPr>
        <w:t>Prolight</w:t>
      </w:r>
      <w:proofErr w:type="spellEnd"/>
      <w:r w:rsidRPr="00CF33BB">
        <w:rPr>
          <w:rFonts w:ascii="Calibri" w:hAnsi="Calibri"/>
          <w:b/>
          <w:sz w:val="22"/>
          <w:szCs w:val="22"/>
          <w:bdr w:val="none" w:sz="0" w:space="0" w:color="auto" w:frame="1"/>
          <w:lang w:val="en"/>
        </w:rPr>
        <w:t xml:space="preserve"> + Sound in Frankfurt am Main, </w:t>
      </w:r>
      <w:r w:rsidR="001673F7" w:rsidRPr="00CF33BB">
        <w:rPr>
          <w:rFonts w:ascii="Calibri" w:hAnsi="Calibri"/>
          <w:b/>
          <w:sz w:val="22"/>
          <w:szCs w:val="22"/>
          <w:bdr w:val="none" w:sz="0" w:space="0" w:color="auto" w:frame="1"/>
          <w:lang w:val="en"/>
        </w:rPr>
        <w:t xml:space="preserve">the </w:t>
      </w:r>
      <w:r w:rsidRPr="00CF33BB">
        <w:rPr>
          <w:rFonts w:ascii="Calibri" w:hAnsi="Calibri"/>
          <w:b/>
          <w:sz w:val="22"/>
          <w:szCs w:val="22"/>
          <w:bdr w:val="none" w:sz="0" w:space="0" w:color="auto" w:frame="1"/>
          <w:lang w:val="en"/>
        </w:rPr>
        <w:t>Adam Hall Group announces the immediate availability of the Palmer</w:t>
      </w:r>
      <w:r w:rsidR="001673F7" w:rsidRPr="00CF33BB">
        <w:rPr>
          <w:rFonts w:ascii="Calibri" w:hAnsi="Calibri"/>
          <w:b/>
          <w:sz w:val="22"/>
          <w:szCs w:val="22"/>
          <w:bdr w:val="none" w:sz="0" w:space="0" w:color="auto" w:frame="1"/>
          <w:lang w:val="en"/>
        </w:rPr>
        <w:t>®</w:t>
      </w:r>
      <w:r w:rsidRPr="00CF33BB">
        <w:rPr>
          <w:rFonts w:ascii="Calibri" w:hAnsi="Calibri"/>
          <w:b/>
          <w:sz w:val="22"/>
          <w:szCs w:val="22"/>
          <w:bdr w:val="none" w:sz="0" w:space="0" w:color="auto" w:frame="1"/>
          <w:lang w:val="en"/>
        </w:rPr>
        <w:t xml:space="preserve"> MONICON</w:t>
      </w:r>
      <w:r w:rsidR="00CC2950" w:rsidRPr="00CC2950">
        <w:rPr>
          <w:rFonts w:ascii="Calibri" w:hAnsi="Calibri"/>
          <w:b/>
          <w:sz w:val="22"/>
          <w:szCs w:val="22"/>
          <w:bdr w:val="none" w:sz="0" w:space="0" w:color="auto" w:frame="1"/>
          <w:lang w:val="en"/>
        </w:rPr>
        <w:t>®</w:t>
      </w:r>
      <w:r w:rsidRPr="00CF33BB">
        <w:rPr>
          <w:rFonts w:ascii="Calibri" w:hAnsi="Calibri"/>
          <w:b/>
          <w:sz w:val="22"/>
          <w:szCs w:val="22"/>
          <w:bdr w:val="none" w:sz="0" w:space="0" w:color="auto" w:frame="1"/>
          <w:lang w:val="en"/>
        </w:rPr>
        <w:t xml:space="preserve"> XL. The MONICON</w:t>
      </w:r>
      <w:r w:rsidR="00CC2950" w:rsidRPr="00CC2950">
        <w:rPr>
          <w:rFonts w:ascii="Calibri" w:hAnsi="Calibri"/>
          <w:b/>
          <w:sz w:val="22"/>
          <w:szCs w:val="22"/>
          <w:bdr w:val="none" w:sz="0" w:space="0" w:color="auto" w:frame="1"/>
          <w:lang w:val="en"/>
        </w:rPr>
        <w:t>®</w:t>
      </w:r>
      <w:r w:rsidRPr="00CF33BB">
        <w:rPr>
          <w:rFonts w:ascii="Calibri" w:hAnsi="Calibri"/>
          <w:b/>
          <w:sz w:val="22"/>
          <w:szCs w:val="22"/>
          <w:bdr w:val="none" w:sz="0" w:space="0" w:color="auto" w:frame="1"/>
          <w:lang w:val="en"/>
        </w:rPr>
        <w:t xml:space="preserve"> XL studio monitor controller is one of the first P</w:t>
      </w:r>
      <w:r w:rsidR="001673F7" w:rsidRPr="00CF33BB">
        <w:rPr>
          <w:rFonts w:ascii="Calibri" w:hAnsi="Calibri"/>
          <w:b/>
          <w:sz w:val="22"/>
          <w:szCs w:val="22"/>
          <w:bdr w:val="none" w:sz="0" w:space="0" w:color="auto" w:frame="1"/>
          <w:lang w:val="en"/>
        </w:rPr>
        <w:t>almer</w:t>
      </w:r>
      <w:r w:rsidRPr="00CF33BB">
        <w:rPr>
          <w:rFonts w:ascii="Calibri" w:hAnsi="Calibri"/>
          <w:b/>
          <w:sz w:val="22"/>
          <w:szCs w:val="22"/>
          <w:bdr w:val="none" w:sz="0" w:space="0" w:color="auto" w:frame="1"/>
          <w:lang w:val="en"/>
        </w:rPr>
        <w:t>® products to embody the re</w:t>
      </w:r>
      <w:r w:rsidR="001673F7" w:rsidRPr="00CF33BB">
        <w:rPr>
          <w:rFonts w:ascii="Calibri" w:hAnsi="Calibri"/>
          <w:b/>
          <w:sz w:val="22"/>
          <w:szCs w:val="22"/>
          <w:bdr w:val="none" w:sz="0" w:space="0" w:color="auto" w:frame="1"/>
          <w:lang w:val="en"/>
        </w:rPr>
        <w:t>vamped</w:t>
      </w:r>
      <w:r w:rsidRPr="00CF33BB">
        <w:rPr>
          <w:rFonts w:ascii="Calibri" w:hAnsi="Calibri"/>
          <w:b/>
          <w:sz w:val="22"/>
          <w:szCs w:val="22"/>
          <w:bdr w:val="none" w:sz="0" w:space="0" w:color="auto" w:frame="1"/>
          <w:lang w:val="en"/>
        </w:rPr>
        <w:t xml:space="preserve"> appearance of the brand and represent the new brand claim "PALMER® – Be </w:t>
      </w:r>
      <w:r w:rsidR="001673F7" w:rsidRPr="00CF33BB">
        <w:rPr>
          <w:rFonts w:ascii="Calibri" w:hAnsi="Calibri"/>
          <w:b/>
          <w:sz w:val="22"/>
          <w:szCs w:val="22"/>
          <w:bdr w:val="none" w:sz="0" w:space="0" w:color="auto" w:frame="1"/>
          <w:lang w:val="en"/>
        </w:rPr>
        <w:t>t</w:t>
      </w:r>
      <w:r w:rsidRPr="00CF33BB">
        <w:rPr>
          <w:rFonts w:ascii="Calibri" w:hAnsi="Calibri"/>
          <w:b/>
          <w:sz w:val="22"/>
          <w:szCs w:val="22"/>
          <w:bdr w:val="none" w:sz="0" w:space="0" w:color="auto" w:frame="1"/>
          <w:lang w:val="en"/>
        </w:rPr>
        <w:t xml:space="preserve">rue to </w:t>
      </w:r>
      <w:r w:rsidR="001673F7" w:rsidRPr="00CF33BB">
        <w:rPr>
          <w:rFonts w:ascii="Calibri" w:hAnsi="Calibri"/>
          <w:b/>
          <w:sz w:val="22"/>
          <w:szCs w:val="22"/>
          <w:bdr w:val="none" w:sz="0" w:space="0" w:color="auto" w:frame="1"/>
          <w:lang w:val="en"/>
        </w:rPr>
        <w:t>y</w:t>
      </w:r>
      <w:r w:rsidRPr="00CF33BB">
        <w:rPr>
          <w:rFonts w:ascii="Calibri" w:hAnsi="Calibri"/>
          <w:b/>
          <w:sz w:val="22"/>
          <w:szCs w:val="22"/>
          <w:bdr w:val="none" w:sz="0" w:space="0" w:color="auto" w:frame="1"/>
          <w:lang w:val="en"/>
        </w:rPr>
        <w:t xml:space="preserve">our </w:t>
      </w:r>
      <w:r w:rsidR="001673F7" w:rsidRPr="00CF33BB">
        <w:rPr>
          <w:rFonts w:ascii="Calibri" w:hAnsi="Calibri"/>
          <w:b/>
          <w:sz w:val="22"/>
          <w:szCs w:val="22"/>
          <w:bdr w:val="none" w:sz="0" w:space="0" w:color="auto" w:frame="1"/>
          <w:lang w:val="en"/>
        </w:rPr>
        <w:t>s</w:t>
      </w:r>
      <w:r w:rsidRPr="00CF33BB">
        <w:rPr>
          <w:rFonts w:ascii="Calibri" w:hAnsi="Calibri"/>
          <w:b/>
          <w:sz w:val="22"/>
          <w:szCs w:val="22"/>
          <w:bdr w:val="none" w:sz="0" w:space="0" w:color="auto" w:frame="1"/>
          <w:lang w:val="en"/>
        </w:rPr>
        <w:t>ound" in all its facets. High-quality audio products with professional functions and intuitive operation for the needs and requirements of musicians and studio fans.</w:t>
      </w:r>
    </w:p>
    <w:p w14:paraId="69C8C15B" w14:textId="77777777" w:rsidR="00BA57DC" w:rsidRPr="00CF33BB" w:rsidRDefault="00BA57DC" w:rsidP="00FB0639">
      <w:pPr>
        <w:rPr>
          <w:rFonts w:ascii="Calibri" w:hAnsi="Calibri" w:cs="Calibri"/>
          <w:bCs/>
          <w:color w:val="0D0D0D" w:themeColor="text1" w:themeTint="F2"/>
          <w:sz w:val="22"/>
          <w:szCs w:val="22"/>
          <w:bdr w:val="none" w:sz="0" w:space="0" w:color="auto" w:frame="1"/>
          <w:lang w:val="en-US"/>
        </w:rPr>
      </w:pPr>
    </w:p>
    <w:p w14:paraId="55AEA1B0" w14:textId="7C6482F9" w:rsidR="00FB0639" w:rsidRPr="00CF33BB" w:rsidRDefault="00FB0639" w:rsidP="00FB0639">
      <w:pPr>
        <w:rPr>
          <w:rFonts w:ascii="Calibri" w:hAnsi="Calibri" w:cs="Calibri"/>
          <w:bCs/>
          <w:color w:val="0D0D0D" w:themeColor="text1" w:themeTint="F2"/>
          <w:sz w:val="22"/>
          <w:szCs w:val="22"/>
          <w:bdr w:val="none" w:sz="0" w:space="0" w:color="auto" w:frame="1"/>
          <w:lang w:val="en-US"/>
        </w:rPr>
      </w:pPr>
      <w:r w:rsidRPr="00CF33BB">
        <w:rPr>
          <w:rFonts w:ascii="Calibri" w:hAnsi="Calibri" w:cs="Calibri"/>
          <w:color w:val="0D0D0D" w:themeColor="text1" w:themeTint="F2"/>
          <w:sz w:val="22"/>
          <w:szCs w:val="22"/>
          <w:bdr w:val="none" w:sz="0" w:space="0" w:color="auto" w:frame="1"/>
          <w:lang w:val="en"/>
        </w:rPr>
        <w:t>The MONICON</w:t>
      </w:r>
      <w:r w:rsidR="00CC2950"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XL is the flagship of the Palmer</w:t>
      </w:r>
      <w:r w:rsidR="001673F7"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MONICON</w:t>
      </w:r>
      <w:r w:rsidR="00CC2950"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series and represents the new Palmer</w:t>
      </w:r>
      <w:r w:rsidR="001673F7"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design language that will shape the brand's overall appearance in the future. Equipped with many professional functions, the Palmer</w:t>
      </w:r>
      <w:r w:rsidR="001673F7"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MONICON</w:t>
      </w:r>
      <w:r w:rsidR="00CC2950"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XL is the tool of choice for a perfect mix in both professional studio environments and home studios. The clearly structured control interface and innovative console design is divided into two levels, facilitating flexible table positioning and comfortable work. </w:t>
      </w:r>
    </w:p>
    <w:p w14:paraId="277DD0C7" w14:textId="77777777" w:rsidR="00FB0639" w:rsidRPr="00CF33BB" w:rsidRDefault="00FB0639" w:rsidP="00FB0639">
      <w:pPr>
        <w:rPr>
          <w:rFonts w:ascii="Calibri" w:hAnsi="Calibri" w:cs="Calibri"/>
          <w:bCs/>
          <w:color w:val="0D0D0D" w:themeColor="text1" w:themeTint="F2"/>
          <w:sz w:val="22"/>
          <w:szCs w:val="22"/>
          <w:bdr w:val="none" w:sz="0" w:space="0" w:color="auto" w:frame="1"/>
          <w:lang w:val="en-US"/>
        </w:rPr>
      </w:pPr>
    </w:p>
    <w:p w14:paraId="20BF3517" w14:textId="1E9DEADD" w:rsidR="00BA57DC" w:rsidRPr="00CF33BB" w:rsidRDefault="00BA57DC" w:rsidP="00FB0639">
      <w:pPr>
        <w:rPr>
          <w:rFonts w:ascii="Calibri" w:hAnsi="Calibri" w:cs="Calibri"/>
          <w:b/>
          <w:color w:val="0D0D0D" w:themeColor="text1" w:themeTint="F2"/>
          <w:sz w:val="22"/>
          <w:szCs w:val="22"/>
          <w:bdr w:val="none" w:sz="0" w:space="0" w:color="auto" w:frame="1"/>
          <w:lang w:val="en-US"/>
        </w:rPr>
      </w:pPr>
      <w:r w:rsidRPr="00CF33BB">
        <w:rPr>
          <w:rFonts w:ascii="Calibri" w:hAnsi="Calibri" w:cs="Calibri"/>
          <w:b/>
          <w:bCs/>
          <w:color w:val="0D0D0D" w:themeColor="text1" w:themeTint="F2"/>
          <w:sz w:val="22"/>
          <w:szCs w:val="22"/>
          <w:bdr w:val="none" w:sz="0" w:space="0" w:color="auto" w:frame="1"/>
          <w:lang w:val="en"/>
        </w:rPr>
        <w:t xml:space="preserve">Professional </w:t>
      </w:r>
      <w:r w:rsidR="001673F7" w:rsidRPr="00CF33BB">
        <w:rPr>
          <w:rFonts w:ascii="Calibri" w:hAnsi="Calibri" w:cs="Calibri"/>
          <w:b/>
          <w:bCs/>
          <w:color w:val="0D0D0D" w:themeColor="text1" w:themeTint="F2"/>
          <w:sz w:val="22"/>
          <w:szCs w:val="22"/>
          <w:bdr w:val="none" w:sz="0" w:space="0" w:color="auto" w:frame="1"/>
          <w:lang w:val="en"/>
        </w:rPr>
        <w:t>S</w:t>
      </w:r>
      <w:r w:rsidRPr="00CF33BB">
        <w:rPr>
          <w:rFonts w:ascii="Calibri" w:hAnsi="Calibri" w:cs="Calibri"/>
          <w:b/>
          <w:bCs/>
          <w:color w:val="0D0D0D" w:themeColor="text1" w:themeTint="F2"/>
          <w:sz w:val="22"/>
          <w:szCs w:val="22"/>
          <w:bdr w:val="none" w:sz="0" w:space="0" w:color="auto" w:frame="1"/>
          <w:lang w:val="en"/>
        </w:rPr>
        <w:t xml:space="preserve">tudio </w:t>
      </w:r>
      <w:r w:rsidR="001673F7" w:rsidRPr="00CF33BB">
        <w:rPr>
          <w:rFonts w:ascii="Calibri" w:hAnsi="Calibri" w:cs="Calibri"/>
          <w:b/>
          <w:bCs/>
          <w:color w:val="0D0D0D" w:themeColor="text1" w:themeTint="F2"/>
          <w:sz w:val="22"/>
          <w:szCs w:val="22"/>
          <w:bdr w:val="none" w:sz="0" w:space="0" w:color="auto" w:frame="1"/>
          <w:lang w:val="en"/>
        </w:rPr>
        <w:t>F</w:t>
      </w:r>
      <w:r w:rsidRPr="00CF33BB">
        <w:rPr>
          <w:rFonts w:ascii="Calibri" w:hAnsi="Calibri" w:cs="Calibri"/>
          <w:b/>
          <w:bCs/>
          <w:color w:val="0D0D0D" w:themeColor="text1" w:themeTint="F2"/>
          <w:sz w:val="22"/>
          <w:szCs w:val="22"/>
          <w:bdr w:val="none" w:sz="0" w:space="0" w:color="auto" w:frame="1"/>
          <w:lang w:val="en"/>
        </w:rPr>
        <w:t>unctions</w:t>
      </w:r>
    </w:p>
    <w:p w14:paraId="6264822E" w14:textId="548850B3" w:rsidR="00311FA1" w:rsidRDefault="00FB0639" w:rsidP="00311FA1">
      <w:pPr>
        <w:pStyle w:val="KeinLeerraum"/>
        <w:rPr>
          <w:rFonts w:ascii="Calibri" w:hAnsi="Calibri"/>
          <w:color w:val="0D0D0D"/>
          <w:sz w:val="22"/>
          <w:szCs w:val="22"/>
          <w:lang w:val="en"/>
        </w:rPr>
      </w:pPr>
      <w:r w:rsidRPr="00CF33BB">
        <w:rPr>
          <w:rFonts w:ascii="Calibri" w:hAnsi="Calibri"/>
          <w:color w:val="0D0D0D" w:themeColor="text1" w:themeTint="F2"/>
          <w:sz w:val="22"/>
          <w:szCs w:val="22"/>
          <w:bdr w:val="none" w:sz="0" w:space="0" w:color="auto" w:frame="1"/>
          <w:lang w:val="en"/>
        </w:rPr>
        <w:t>As a unique feature, the MONICON</w:t>
      </w:r>
      <w:r w:rsidR="00CC2950" w:rsidRPr="00CF33BB">
        <w:rPr>
          <w:rFonts w:ascii="Calibri" w:hAnsi="Calibri" w:cs="Calibri"/>
          <w:color w:val="0D0D0D" w:themeColor="text1" w:themeTint="F2"/>
          <w:sz w:val="22"/>
          <w:szCs w:val="22"/>
          <w:bdr w:val="none" w:sz="0" w:space="0" w:color="auto" w:frame="1"/>
          <w:lang w:val="en"/>
        </w:rPr>
        <w:t>®</w:t>
      </w:r>
      <w:r w:rsidRPr="00CF33BB">
        <w:rPr>
          <w:rFonts w:ascii="Calibri" w:hAnsi="Calibri"/>
          <w:color w:val="0D0D0D" w:themeColor="text1" w:themeTint="F2"/>
          <w:sz w:val="22"/>
          <w:szCs w:val="22"/>
          <w:bdr w:val="none" w:sz="0" w:space="0" w:color="auto" w:frame="1"/>
          <w:lang w:val="en"/>
        </w:rPr>
        <w:t xml:space="preserve"> XL has a correlation meter that displays the phase difference between the left and right stereo channels to reveal mono compatibility errors in a mix. </w:t>
      </w:r>
      <w:r w:rsidR="001673F7" w:rsidRPr="00CF33BB">
        <w:rPr>
          <w:rFonts w:ascii="Calibri" w:hAnsi="Calibri"/>
          <w:color w:val="0D0D0D" w:themeColor="text1" w:themeTint="F2"/>
          <w:sz w:val="22"/>
          <w:szCs w:val="22"/>
          <w:bdr w:val="none" w:sz="0" w:space="0" w:color="auto" w:frame="1"/>
          <w:lang w:val="en"/>
        </w:rPr>
        <w:t>In a</w:t>
      </w:r>
      <w:r w:rsidRPr="00CF33BB">
        <w:rPr>
          <w:rFonts w:ascii="Calibri" w:hAnsi="Calibri"/>
          <w:color w:val="0D0D0D" w:themeColor="text1" w:themeTint="F2"/>
          <w:sz w:val="22"/>
          <w:szCs w:val="22"/>
          <w:bdr w:val="none" w:sz="0" w:space="0" w:color="auto" w:frame="1"/>
          <w:lang w:val="en"/>
        </w:rPr>
        <w:t>ddition</w:t>
      </w:r>
      <w:r w:rsidR="001673F7" w:rsidRPr="00CF33BB">
        <w:rPr>
          <w:rFonts w:ascii="Calibri" w:hAnsi="Calibri"/>
          <w:color w:val="0D0D0D" w:themeColor="text1" w:themeTint="F2"/>
          <w:sz w:val="22"/>
          <w:szCs w:val="22"/>
          <w:bdr w:val="none" w:sz="0" w:space="0" w:color="auto" w:frame="1"/>
          <w:lang w:val="en"/>
        </w:rPr>
        <w:t>,</w:t>
      </w:r>
      <w:r w:rsidRPr="00CF33BB">
        <w:rPr>
          <w:rFonts w:ascii="Calibri" w:hAnsi="Calibri"/>
          <w:color w:val="0D0D0D" w:themeColor="text1" w:themeTint="F2"/>
          <w:sz w:val="22"/>
          <w:szCs w:val="22"/>
          <w:bdr w:val="none" w:sz="0" w:space="0" w:color="auto" w:frame="1"/>
          <w:lang w:val="en"/>
        </w:rPr>
        <w:t xml:space="preserve"> </w:t>
      </w:r>
      <w:r w:rsidRPr="00CF33BB">
        <w:rPr>
          <w:rFonts w:ascii="Calibri" w:hAnsi="Calibri"/>
          <w:color w:val="0D0D0D"/>
          <w:sz w:val="22"/>
          <w:szCs w:val="22"/>
          <w:lang w:val="en"/>
        </w:rPr>
        <w:t>the entire analog audio circuit means that there is no latency when monitoring</w:t>
      </w:r>
      <w:r w:rsidR="001673F7" w:rsidRPr="00CF33BB">
        <w:rPr>
          <w:rFonts w:ascii="Calibri" w:hAnsi="Calibri"/>
          <w:color w:val="0D0D0D"/>
          <w:sz w:val="22"/>
          <w:szCs w:val="22"/>
          <w:lang w:val="en"/>
        </w:rPr>
        <w:t>. This is</w:t>
      </w:r>
      <w:r w:rsidRPr="00CF33BB">
        <w:rPr>
          <w:rFonts w:ascii="Calibri" w:hAnsi="Calibri"/>
          <w:color w:val="0D0D0D"/>
          <w:sz w:val="22"/>
          <w:szCs w:val="22"/>
          <w:lang w:val="en"/>
        </w:rPr>
        <w:t xml:space="preserve"> because </w:t>
      </w:r>
      <w:r w:rsidR="001673F7" w:rsidRPr="00CF33BB">
        <w:rPr>
          <w:rFonts w:ascii="Calibri" w:hAnsi="Calibri"/>
          <w:color w:val="0D0D0D"/>
          <w:sz w:val="22"/>
          <w:szCs w:val="22"/>
          <w:lang w:val="en"/>
        </w:rPr>
        <w:t xml:space="preserve">the </w:t>
      </w:r>
      <w:r w:rsidRPr="00CF33BB">
        <w:rPr>
          <w:rFonts w:ascii="Calibri" w:hAnsi="Calibri"/>
          <w:color w:val="0D0D0D"/>
          <w:sz w:val="22"/>
          <w:szCs w:val="22"/>
          <w:lang w:val="en"/>
        </w:rPr>
        <w:t xml:space="preserve">coaxial S/PDIF signals are converted directly in the input. Users who want to set up their L/R studio monitors more flexibly also benefit from the additional sub out on the back of the housing. The mono-summed output is frequency-neutral and is not only suitable for connecting to a subwoofer, but also to a separate mono speaker </w:t>
      </w:r>
      <w:proofErr w:type="gramStart"/>
      <w:r w:rsidRPr="00CF33BB">
        <w:rPr>
          <w:rFonts w:ascii="Calibri" w:hAnsi="Calibri"/>
          <w:color w:val="0D0D0D"/>
          <w:sz w:val="22"/>
          <w:szCs w:val="22"/>
          <w:lang w:val="en"/>
        </w:rPr>
        <w:t>in order to</w:t>
      </w:r>
      <w:proofErr w:type="gramEnd"/>
      <w:r w:rsidRPr="00CF33BB">
        <w:rPr>
          <w:rFonts w:ascii="Calibri" w:hAnsi="Calibri"/>
          <w:color w:val="0D0D0D"/>
          <w:sz w:val="22"/>
          <w:szCs w:val="22"/>
          <w:lang w:val="en"/>
        </w:rPr>
        <w:t xml:space="preserve"> verify the mix in mono, both acoustically and visually with the correlation meter.</w:t>
      </w:r>
    </w:p>
    <w:p w14:paraId="0C8CB53A" w14:textId="77777777" w:rsidR="005C710A" w:rsidRDefault="005C710A" w:rsidP="00311FA1">
      <w:pPr>
        <w:pStyle w:val="KeinLeerraum"/>
        <w:rPr>
          <w:rFonts w:ascii="Calibri" w:hAnsi="Calibri"/>
          <w:color w:val="0D0D0D"/>
          <w:sz w:val="22"/>
          <w:szCs w:val="22"/>
          <w:lang w:val="en"/>
        </w:rPr>
      </w:pPr>
    </w:p>
    <w:p w14:paraId="5A464315" w14:textId="67588C54" w:rsidR="005C710A" w:rsidRPr="005C710A" w:rsidRDefault="005C710A" w:rsidP="005C710A">
      <w:pPr>
        <w:rPr>
          <w:rFonts w:ascii="Calibri" w:eastAsia="Times New Roman" w:hAnsi="Calibri" w:cs="Calibri"/>
          <w:color w:val="000000"/>
          <w:sz w:val="22"/>
          <w:szCs w:val="22"/>
          <w:lang w:val="en-US"/>
        </w:rPr>
      </w:pPr>
      <w:r>
        <w:rPr>
          <w:rFonts w:ascii="Calibri" w:eastAsia="Times New Roman" w:hAnsi="Calibri" w:cs="Calibri"/>
          <w:color w:val="000000"/>
          <w:sz w:val="22"/>
          <w:szCs w:val="22"/>
          <w:lang w:val="en"/>
        </w:rPr>
        <w:t xml:space="preserve">“The uniquely shaped </w:t>
      </w:r>
      <w:proofErr w:type="spellStart"/>
      <w:r>
        <w:rPr>
          <w:rFonts w:ascii="Calibri" w:eastAsia="Times New Roman" w:hAnsi="Calibri" w:cs="Calibri"/>
          <w:color w:val="000000"/>
          <w:sz w:val="22"/>
          <w:szCs w:val="22"/>
          <w:lang w:val="en"/>
        </w:rPr>
        <w:t>Monicon</w:t>
      </w:r>
      <w:proofErr w:type="spellEnd"/>
      <w:r>
        <w:rPr>
          <w:rFonts w:ascii="Calibri" w:eastAsia="Times New Roman" w:hAnsi="Calibri" w:cs="Calibri"/>
          <w:color w:val="000000"/>
          <w:sz w:val="22"/>
          <w:szCs w:val="22"/>
          <w:lang w:val="en"/>
        </w:rPr>
        <w:t xml:space="preserve"> facilitates a fast and intuitive workflow,” says Robin Henlich, </w:t>
      </w:r>
      <w:r>
        <w:rPr>
          <w:rFonts w:ascii="Calibri" w:eastAsia="Times New Roman" w:hAnsi="Calibri" w:cs="Calibri"/>
          <w:color w:val="191919"/>
          <w:sz w:val="22"/>
          <w:szCs w:val="22"/>
          <w:lang w:val="en"/>
        </w:rPr>
        <w:t>Senior Product Manager, Pro Audio at the Adam Hall Group. “The division of the MONICON</w:t>
      </w:r>
      <w:r w:rsidRPr="00CF33BB">
        <w:rPr>
          <w:rFonts w:ascii="Calibri" w:hAnsi="Calibri" w:cs="Calibri"/>
          <w:color w:val="0D0D0D" w:themeColor="text1" w:themeTint="F2"/>
          <w:sz w:val="22"/>
          <w:szCs w:val="22"/>
          <w:bdr w:val="none" w:sz="0" w:space="0" w:color="auto" w:frame="1"/>
          <w:lang w:val="en"/>
        </w:rPr>
        <w:t>®</w:t>
      </w:r>
      <w:r>
        <w:rPr>
          <w:rFonts w:ascii="Calibri" w:eastAsia="Times New Roman" w:hAnsi="Calibri" w:cs="Calibri"/>
          <w:color w:val="191919"/>
          <w:sz w:val="22"/>
          <w:szCs w:val="22"/>
          <w:lang w:val="en"/>
        </w:rPr>
        <w:t xml:space="preserve"> XL’s </w:t>
      </w:r>
      <w:proofErr w:type="spellStart"/>
      <w:r>
        <w:rPr>
          <w:rFonts w:ascii="Calibri" w:eastAsia="Times New Roman" w:hAnsi="Calibri" w:cs="Calibri"/>
          <w:color w:val="191919"/>
          <w:sz w:val="22"/>
          <w:szCs w:val="22"/>
          <w:lang w:val="en"/>
        </w:rPr>
        <w:t>userface</w:t>
      </w:r>
      <w:proofErr w:type="spellEnd"/>
      <w:r>
        <w:rPr>
          <w:rFonts w:ascii="Calibri" w:eastAsia="Times New Roman" w:hAnsi="Calibri" w:cs="Calibri"/>
          <w:color w:val="191919"/>
          <w:sz w:val="22"/>
          <w:szCs w:val="22"/>
          <w:lang w:val="en"/>
        </w:rPr>
        <w:t xml:space="preserve"> into two levels as well as the configurability let users adapt it to their own workflow – and not the other way around. The latency-free signal transmission plus the correlation meter highlight the professional standard from a technical point of view. It’s simply fascinating to follow what’s happening with the stereo signal’s phase relationship in real time.”</w:t>
      </w:r>
    </w:p>
    <w:p w14:paraId="071A2053" w14:textId="77777777" w:rsidR="005C710A" w:rsidRPr="005C710A" w:rsidRDefault="005C710A" w:rsidP="00311FA1">
      <w:pPr>
        <w:pStyle w:val="KeinLeerraum"/>
        <w:rPr>
          <w:rFonts w:ascii="Calibri" w:hAnsi="Calibri" w:cs="Arial"/>
          <w:color w:val="0D0D0D"/>
          <w:sz w:val="22"/>
          <w:szCs w:val="22"/>
          <w:lang w:val="en-US"/>
        </w:rPr>
      </w:pPr>
      <w:bookmarkStart w:id="0" w:name="_GoBack"/>
      <w:bookmarkEnd w:id="0"/>
    </w:p>
    <w:p w14:paraId="47CD3DDD" w14:textId="0E0CDEB4" w:rsidR="00757C17" w:rsidRPr="00CF33BB" w:rsidRDefault="00757C17" w:rsidP="00757C17">
      <w:pPr>
        <w:rPr>
          <w:rFonts w:ascii="Calibri" w:eastAsia="Tahoma" w:hAnsi="Calibri" w:cs="Arial"/>
          <w:color w:val="0D0D0D"/>
          <w:kern w:val="1"/>
          <w:sz w:val="22"/>
          <w:szCs w:val="22"/>
          <w:lang w:val="en-US"/>
        </w:rPr>
      </w:pPr>
      <w:r w:rsidRPr="00CF33BB">
        <w:rPr>
          <w:rFonts w:ascii="Calibri" w:hAnsi="Calibri" w:cs="Calibri"/>
          <w:color w:val="0D0D0D" w:themeColor="text1" w:themeTint="F2"/>
          <w:sz w:val="22"/>
          <w:szCs w:val="22"/>
          <w:bdr w:val="none" w:sz="0" w:space="0" w:color="auto" w:frame="1"/>
          <w:lang w:val="en"/>
        </w:rPr>
        <w:t>The Palmer</w:t>
      </w:r>
      <w:r w:rsidR="001673F7"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MONICON</w:t>
      </w:r>
      <w:r w:rsidR="00CC2950" w:rsidRPr="00CF33BB">
        <w:rPr>
          <w:rFonts w:ascii="Calibri" w:hAnsi="Calibri" w:cs="Calibri"/>
          <w:color w:val="0D0D0D" w:themeColor="text1" w:themeTint="F2"/>
          <w:sz w:val="22"/>
          <w:szCs w:val="22"/>
          <w:bdr w:val="none" w:sz="0" w:space="0" w:color="auto" w:frame="1"/>
          <w:lang w:val="en"/>
        </w:rPr>
        <w:t>®</w:t>
      </w:r>
      <w:r w:rsidRPr="00CF33BB">
        <w:rPr>
          <w:rFonts w:ascii="Calibri" w:hAnsi="Calibri" w:cs="Calibri"/>
          <w:color w:val="0D0D0D" w:themeColor="text1" w:themeTint="F2"/>
          <w:sz w:val="22"/>
          <w:szCs w:val="22"/>
          <w:bdr w:val="none" w:sz="0" w:space="0" w:color="auto" w:frame="1"/>
          <w:lang w:val="en"/>
        </w:rPr>
        <w:t xml:space="preserve"> XL studio monitor controller is now available for RRP </w:t>
      </w:r>
      <w:r w:rsidR="00A655B4" w:rsidRPr="00CF33BB">
        <w:rPr>
          <w:rFonts w:ascii="Calibri" w:hAnsi="Calibri" w:cs="Calibri"/>
          <w:color w:val="0D0D0D" w:themeColor="text1" w:themeTint="F2"/>
          <w:sz w:val="22"/>
          <w:szCs w:val="22"/>
          <w:bdr w:val="none" w:sz="0" w:space="0" w:color="auto" w:frame="1"/>
          <w:lang w:val="en"/>
        </w:rPr>
        <w:t xml:space="preserve">360 EUR / </w:t>
      </w:r>
      <w:r w:rsidRPr="00CF33BB">
        <w:rPr>
          <w:rFonts w:ascii="Calibri" w:hAnsi="Calibri" w:cs="Calibri"/>
          <w:color w:val="0D0D0D" w:themeColor="text1" w:themeTint="F2"/>
          <w:sz w:val="22"/>
          <w:szCs w:val="22"/>
          <w:bdr w:val="none" w:sz="0" w:space="0" w:color="auto" w:frame="1"/>
          <w:lang w:val="en"/>
        </w:rPr>
        <w:t>3</w:t>
      </w:r>
      <w:r w:rsidR="006B624F">
        <w:rPr>
          <w:rFonts w:ascii="Calibri" w:hAnsi="Calibri" w:cs="Calibri"/>
          <w:color w:val="0D0D0D" w:themeColor="text1" w:themeTint="F2"/>
          <w:sz w:val="22"/>
          <w:szCs w:val="22"/>
          <w:bdr w:val="none" w:sz="0" w:space="0" w:color="auto" w:frame="1"/>
          <w:lang w:val="en"/>
        </w:rPr>
        <w:t>9</w:t>
      </w:r>
      <w:r w:rsidR="004F6251" w:rsidRPr="00CF33BB">
        <w:rPr>
          <w:rFonts w:ascii="Calibri" w:hAnsi="Calibri" w:cs="Calibri"/>
          <w:color w:val="0D0D0D" w:themeColor="text1" w:themeTint="F2"/>
          <w:sz w:val="22"/>
          <w:szCs w:val="22"/>
          <w:bdr w:val="none" w:sz="0" w:space="0" w:color="auto" w:frame="1"/>
          <w:lang w:val="en"/>
        </w:rPr>
        <w:t>9 USD</w:t>
      </w:r>
      <w:r w:rsidRPr="00CF33BB">
        <w:rPr>
          <w:rFonts w:ascii="Calibri" w:hAnsi="Calibri" w:cs="Calibri"/>
          <w:color w:val="0D0D0D" w:themeColor="text1" w:themeTint="F2"/>
          <w:sz w:val="22"/>
          <w:szCs w:val="22"/>
          <w:bdr w:val="none" w:sz="0" w:space="0" w:color="auto" w:frame="1"/>
          <w:lang w:val="en"/>
        </w:rPr>
        <w:t>.</w:t>
      </w:r>
    </w:p>
    <w:p w14:paraId="44E2FBD9" w14:textId="77777777" w:rsidR="00777598" w:rsidRPr="00CF33BB" w:rsidRDefault="00777598" w:rsidP="00311FA1">
      <w:pPr>
        <w:pStyle w:val="KeinLeerraum"/>
        <w:rPr>
          <w:rFonts w:ascii="Calibri" w:hAnsi="Calibri" w:cs="Arial"/>
          <w:color w:val="0D0D0D"/>
          <w:sz w:val="22"/>
          <w:szCs w:val="22"/>
          <w:lang w:val="en-US"/>
        </w:rPr>
      </w:pPr>
    </w:p>
    <w:p w14:paraId="52E48534" w14:textId="64E065E6" w:rsidR="009A367E" w:rsidRPr="00CF33BB" w:rsidRDefault="00477023" w:rsidP="00311FA1">
      <w:pPr>
        <w:pStyle w:val="KeinLeerraum"/>
        <w:rPr>
          <w:rFonts w:ascii="Calibri" w:hAnsi="Calibri" w:cs="Arial"/>
          <w:b/>
          <w:bCs/>
          <w:color w:val="0D0D0D"/>
          <w:sz w:val="22"/>
          <w:szCs w:val="22"/>
        </w:rPr>
      </w:pPr>
      <w:r w:rsidRPr="00CF33BB">
        <w:rPr>
          <w:rFonts w:ascii="Calibri" w:hAnsi="Calibri" w:cs="Arial"/>
          <w:b/>
          <w:bCs/>
          <w:color w:val="0D0D0D"/>
          <w:sz w:val="22"/>
          <w:szCs w:val="22"/>
          <w:lang w:val="en"/>
        </w:rPr>
        <w:t xml:space="preserve">STUDIMON 5 </w:t>
      </w:r>
      <w:r w:rsidR="001673F7" w:rsidRPr="00CF33BB">
        <w:rPr>
          <w:rFonts w:ascii="Calibri" w:hAnsi="Calibri" w:cs="Arial"/>
          <w:b/>
          <w:bCs/>
          <w:color w:val="0D0D0D"/>
          <w:sz w:val="22"/>
          <w:szCs w:val="22"/>
          <w:lang w:val="en"/>
        </w:rPr>
        <w:t>Now A</w:t>
      </w:r>
      <w:r w:rsidRPr="00CF33BB">
        <w:rPr>
          <w:rFonts w:ascii="Calibri" w:hAnsi="Calibri" w:cs="Arial"/>
          <w:b/>
          <w:bCs/>
          <w:color w:val="0D0D0D"/>
          <w:sz w:val="22"/>
          <w:szCs w:val="22"/>
          <w:lang w:val="en"/>
        </w:rPr>
        <w:t xml:space="preserve">lso </w:t>
      </w:r>
      <w:r w:rsidR="001673F7" w:rsidRPr="00CF33BB">
        <w:rPr>
          <w:rFonts w:ascii="Calibri" w:hAnsi="Calibri" w:cs="Arial"/>
          <w:b/>
          <w:bCs/>
          <w:color w:val="0D0D0D"/>
          <w:sz w:val="22"/>
          <w:szCs w:val="22"/>
          <w:lang w:val="en"/>
        </w:rPr>
        <w:t>A</w:t>
      </w:r>
      <w:r w:rsidRPr="00CF33BB">
        <w:rPr>
          <w:rFonts w:ascii="Calibri" w:hAnsi="Calibri" w:cs="Arial"/>
          <w:b/>
          <w:bCs/>
          <w:color w:val="0D0D0D"/>
          <w:sz w:val="22"/>
          <w:szCs w:val="22"/>
          <w:lang w:val="en"/>
        </w:rPr>
        <w:t>vailable</w:t>
      </w:r>
    </w:p>
    <w:p w14:paraId="23D6FFC6" w14:textId="236F318B" w:rsidR="00777598" w:rsidRPr="00CF33BB" w:rsidRDefault="001673F7" w:rsidP="00777598">
      <w:pPr>
        <w:rPr>
          <w:rFonts w:ascii="Calibri" w:hAnsi="Calibri" w:cs="Calibri"/>
          <w:color w:val="0D0D0D" w:themeColor="text1" w:themeTint="F2"/>
          <w:sz w:val="22"/>
          <w:szCs w:val="22"/>
          <w:bdr w:val="none" w:sz="0" w:space="0" w:color="auto" w:frame="1"/>
          <w:lang w:val="en-US"/>
        </w:rPr>
      </w:pPr>
      <w:r w:rsidRPr="00CF33BB">
        <w:rPr>
          <w:rFonts w:ascii="Calibri" w:hAnsi="Calibri" w:cs="Calibri"/>
          <w:color w:val="0D0D0D" w:themeColor="text1" w:themeTint="F2"/>
          <w:sz w:val="22"/>
          <w:szCs w:val="22"/>
          <w:bdr w:val="none" w:sz="0" w:space="0" w:color="auto" w:frame="1"/>
          <w:lang w:val="en"/>
        </w:rPr>
        <w:t xml:space="preserve">The </w:t>
      </w:r>
      <w:r w:rsidR="00777598" w:rsidRPr="00CF33BB">
        <w:rPr>
          <w:rFonts w:ascii="Calibri" w:hAnsi="Calibri" w:cs="Calibri"/>
          <w:color w:val="0D0D0D" w:themeColor="text1" w:themeTint="F2"/>
          <w:sz w:val="22"/>
          <w:szCs w:val="22"/>
          <w:bdr w:val="none" w:sz="0" w:space="0" w:color="auto" w:frame="1"/>
          <w:lang w:val="en"/>
        </w:rPr>
        <w:t xml:space="preserve">Adam Hall Group also announces availability of the </w:t>
      </w:r>
      <w:r w:rsidR="00777598" w:rsidRPr="00CF33BB">
        <w:rPr>
          <w:rFonts w:ascii="Calibri" w:hAnsi="Calibri" w:cs="Calibri"/>
          <w:color w:val="000000" w:themeColor="text1"/>
          <w:sz w:val="22"/>
          <w:szCs w:val="22"/>
          <w:bdr w:val="none" w:sz="0" w:space="0" w:color="auto" w:frame="1"/>
          <w:lang w:val="en"/>
        </w:rPr>
        <w:t>active 5</w:t>
      </w:r>
      <w:r w:rsidR="00777598" w:rsidRPr="00CF33BB">
        <w:rPr>
          <w:rFonts w:ascii="Calibri" w:hAnsi="Calibri" w:cs="Calibri"/>
          <w:color w:val="000000" w:themeColor="text1"/>
          <w:sz w:val="22"/>
          <w:szCs w:val="22"/>
          <w:shd w:val="clear" w:color="auto" w:fill="FFFFFF"/>
          <w:lang w:val="en"/>
        </w:rPr>
        <w:t>" studio monitor</w:t>
      </w:r>
      <w:r w:rsidR="00777598" w:rsidRPr="00CF33BB">
        <w:rPr>
          <w:rFonts w:ascii="Calibri" w:hAnsi="Calibri" w:cs="Calibri"/>
          <w:color w:val="0D0D0D" w:themeColor="text1" w:themeTint="F2"/>
          <w:sz w:val="22"/>
          <w:szCs w:val="22"/>
          <w:bdr w:val="none" w:sz="0" w:space="0" w:color="auto" w:frame="1"/>
          <w:lang w:val="en"/>
        </w:rPr>
        <w:t xml:space="preserve"> STUDIMON 5. The STUDIMON 5 likewise represents the Palmer</w:t>
      </w:r>
      <w:r w:rsidRPr="00CF33BB">
        <w:rPr>
          <w:rFonts w:ascii="Calibri" w:hAnsi="Calibri" w:cs="Calibri"/>
          <w:color w:val="0D0D0D" w:themeColor="text1" w:themeTint="F2"/>
          <w:sz w:val="22"/>
          <w:szCs w:val="22"/>
          <w:bdr w:val="none" w:sz="0" w:space="0" w:color="auto" w:frame="1"/>
          <w:lang w:val="en"/>
        </w:rPr>
        <w:t>®</w:t>
      </w:r>
      <w:r w:rsidR="00777598" w:rsidRPr="00CF33BB">
        <w:rPr>
          <w:rFonts w:ascii="Calibri" w:hAnsi="Calibri" w:cs="Calibri"/>
          <w:color w:val="0D0D0D" w:themeColor="text1" w:themeTint="F2"/>
          <w:sz w:val="22"/>
          <w:szCs w:val="22"/>
          <w:bdr w:val="none" w:sz="0" w:space="0" w:color="auto" w:frame="1"/>
          <w:lang w:val="en"/>
        </w:rPr>
        <w:t xml:space="preserve"> brand's new direction and design language with particularly compact bass reflex housing with wooden side walls. With its 5</w:t>
      </w:r>
      <w:r w:rsidR="00777598" w:rsidRPr="00CF33BB">
        <w:rPr>
          <w:rFonts w:ascii="Calibri" w:hAnsi="Calibri" w:cs="Calibri"/>
          <w:color w:val="000000" w:themeColor="text1"/>
          <w:sz w:val="22"/>
          <w:szCs w:val="22"/>
          <w:shd w:val="clear" w:color="auto" w:fill="FFFFFF"/>
          <w:lang w:val="en"/>
        </w:rPr>
        <w:t>" ferrite custom subwoofer, 0.75" neodymium silk diaphragm tweeter, and a frequency response of 70 Hz to 20 kHz,</w:t>
      </w:r>
      <w:r w:rsidR="00777598" w:rsidRPr="00CF33BB">
        <w:rPr>
          <w:rFonts w:ascii="Calibri" w:hAnsi="Calibri" w:cs="Calibri"/>
          <w:color w:val="0D0D0D" w:themeColor="text1" w:themeTint="F2"/>
          <w:sz w:val="22"/>
          <w:szCs w:val="22"/>
          <w:bdr w:val="none" w:sz="0" w:space="0" w:color="auto" w:frame="1"/>
          <w:lang w:val="en"/>
        </w:rPr>
        <w:t xml:space="preserve"> the 2-way </w:t>
      </w:r>
      <w:r w:rsidR="00777598" w:rsidRPr="00CF33BB">
        <w:rPr>
          <w:rFonts w:ascii="Calibri" w:hAnsi="Calibri" w:cs="Calibri"/>
          <w:color w:val="0D0D0D" w:themeColor="text1" w:themeTint="F2"/>
          <w:sz w:val="22"/>
          <w:szCs w:val="22"/>
          <w:bdr w:val="none" w:sz="0" w:space="0" w:color="auto" w:frame="1"/>
          <w:lang w:val="en"/>
        </w:rPr>
        <w:lastRenderedPageBreak/>
        <w:t xml:space="preserve">monitor, with an output power of 2x 30 W (RMS), cuts an impressive figure, not only in </w:t>
      </w:r>
      <w:r w:rsidR="00777598" w:rsidRPr="00CF33BB">
        <w:rPr>
          <w:rFonts w:ascii="Calibri" w:hAnsi="Calibri" w:cs="Calibri"/>
          <w:noProof/>
          <w:sz w:val="22"/>
          <w:szCs w:val="22"/>
          <w:lang w:val="en"/>
        </w:rPr>
        <w:t>sound, project and home studios,</w:t>
      </w:r>
      <w:r w:rsidR="00777598" w:rsidRPr="00CF33BB">
        <w:rPr>
          <w:rFonts w:ascii="Calibri" w:hAnsi="Calibri" w:cs="Calibri"/>
          <w:color w:val="0D0D0D" w:themeColor="text1" w:themeTint="F2"/>
          <w:sz w:val="22"/>
          <w:szCs w:val="22"/>
          <w:bdr w:val="none" w:sz="0" w:space="0" w:color="auto" w:frame="1"/>
          <w:lang w:val="en"/>
        </w:rPr>
        <w:t xml:space="preserve"> but also in professional audio environments. The back of the STUDIMON 5 </w:t>
      </w:r>
      <w:r w:rsidR="00CF33BB" w:rsidRPr="00CF33BB">
        <w:rPr>
          <w:rFonts w:ascii="Calibri" w:hAnsi="Calibri" w:cs="Calibri"/>
          <w:color w:val="0D0D0D" w:themeColor="text1" w:themeTint="F2"/>
          <w:sz w:val="22"/>
          <w:szCs w:val="22"/>
          <w:bdr w:val="none" w:sz="0" w:space="0" w:color="auto" w:frame="1"/>
          <w:lang w:val="en"/>
        </w:rPr>
        <w:t>features</w:t>
      </w:r>
      <w:r w:rsidR="00777598" w:rsidRPr="00CF33BB">
        <w:rPr>
          <w:rFonts w:ascii="Calibri" w:hAnsi="Calibri" w:cs="Calibri"/>
          <w:color w:val="0D0D0D" w:themeColor="text1" w:themeTint="F2"/>
          <w:sz w:val="22"/>
          <w:szCs w:val="22"/>
          <w:bdr w:val="none" w:sz="0" w:space="0" w:color="auto" w:frame="1"/>
          <w:lang w:val="en"/>
        </w:rPr>
        <w:t xml:space="preserve"> bass reflex opening, </w:t>
      </w:r>
      <w:proofErr w:type="gramStart"/>
      <w:r w:rsidR="00CF33BB" w:rsidRPr="00CF33BB">
        <w:rPr>
          <w:rFonts w:ascii="Calibri" w:hAnsi="Calibri" w:cs="Calibri"/>
          <w:color w:val="0D0D0D" w:themeColor="text1" w:themeTint="F2"/>
          <w:sz w:val="22"/>
          <w:szCs w:val="22"/>
          <w:bdr w:val="none" w:sz="0" w:space="0" w:color="auto" w:frame="1"/>
          <w:lang w:val="en"/>
        </w:rPr>
        <w:t>1/4</w:t>
      </w:r>
      <w:r w:rsidR="00777598" w:rsidRPr="00CF33BB">
        <w:rPr>
          <w:rFonts w:ascii="Calibri" w:hAnsi="Calibri" w:cs="Calibri"/>
          <w:color w:val="0D0D0D" w:themeColor="text1" w:themeTint="F2"/>
          <w:sz w:val="22"/>
          <w:szCs w:val="22"/>
          <w:bdr w:val="none" w:sz="0" w:space="0" w:color="auto" w:frame="1"/>
          <w:lang w:val="en"/>
        </w:rPr>
        <w:t xml:space="preserve"> inch</w:t>
      </w:r>
      <w:proofErr w:type="gramEnd"/>
      <w:r w:rsidR="00777598" w:rsidRPr="00CF33BB">
        <w:rPr>
          <w:rFonts w:ascii="Calibri" w:hAnsi="Calibri" w:cs="Calibri"/>
          <w:color w:val="0D0D0D" w:themeColor="text1" w:themeTint="F2"/>
          <w:sz w:val="22"/>
          <w:szCs w:val="22"/>
          <w:bdr w:val="none" w:sz="0" w:space="0" w:color="auto" w:frame="1"/>
          <w:lang w:val="en"/>
        </w:rPr>
        <w:t xml:space="preserve"> jack and XLR inputs, and a volume controller for precisely tuning stereo balance.</w:t>
      </w:r>
    </w:p>
    <w:p w14:paraId="006D1B6D" w14:textId="77777777" w:rsidR="009A367E" w:rsidRPr="00CF33BB" w:rsidRDefault="009A367E" w:rsidP="00FB0639">
      <w:pPr>
        <w:rPr>
          <w:rFonts w:ascii="Calibri" w:hAnsi="Calibri" w:cs="Calibri"/>
          <w:bCs/>
          <w:color w:val="0D0D0D" w:themeColor="text1" w:themeTint="F2"/>
          <w:sz w:val="22"/>
          <w:szCs w:val="22"/>
          <w:bdr w:val="none" w:sz="0" w:space="0" w:color="auto" w:frame="1"/>
          <w:lang w:val="en-US"/>
        </w:rPr>
      </w:pPr>
    </w:p>
    <w:p w14:paraId="6E7C97BE" w14:textId="08F6A8E8" w:rsidR="004D65AF" w:rsidRPr="00CF33BB" w:rsidRDefault="009A367E" w:rsidP="004D65AF">
      <w:pPr>
        <w:rPr>
          <w:rFonts w:ascii="Calibri" w:hAnsi="Calibri" w:cs="Calibri"/>
          <w:bCs/>
          <w:color w:val="0D0D0D" w:themeColor="text1" w:themeTint="F2"/>
          <w:sz w:val="22"/>
          <w:szCs w:val="22"/>
          <w:bdr w:val="none" w:sz="0" w:space="0" w:color="auto" w:frame="1"/>
          <w:lang w:val="en-US"/>
        </w:rPr>
      </w:pPr>
      <w:r w:rsidRPr="00CF33BB">
        <w:rPr>
          <w:rFonts w:ascii="Calibri" w:hAnsi="Calibri"/>
          <w:color w:val="0D0D0D" w:themeColor="text1" w:themeTint="F2"/>
          <w:sz w:val="22"/>
          <w:szCs w:val="22"/>
          <w:bdr w:val="none" w:sz="0" w:space="0" w:color="auto" w:frame="1"/>
          <w:lang w:val="en"/>
        </w:rPr>
        <w:t>The Palmer</w:t>
      </w:r>
      <w:r w:rsidR="001673F7" w:rsidRPr="00CF33BB">
        <w:rPr>
          <w:rFonts w:ascii="Calibri" w:hAnsi="Calibri" w:cs="Calibri"/>
          <w:color w:val="0D0D0D" w:themeColor="text1" w:themeTint="F2"/>
          <w:sz w:val="22"/>
          <w:szCs w:val="22"/>
          <w:bdr w:val="none" w:sz="0" w:space="0" w:color="auto" w:frame="1"/>
          <w:lang w:val="en"/>
        </w:rPr>
        <w:t>®</w:t>
      </w:r>
      <w:r w:rsidRPr="00CF33BB">
        <w:rPr>
          <w:rFonts w:ascii="Calibri" w:hAnsi="Calibri"/>
          <w:color w:val="0D0D0D" w:themeColor="text1" w:themeTint="F2"/>
          <w:sz w:val="22"/>
          <w:szCs w:val="22"/>
          <w:bdr w:val="none" w:sz="0" w:space="0" w:color="auto" w:frame="1"/>
          <w:lang w:val="en"/>
        </w:rPr>
        <w:t xml:space="preserve"> STUDIMON 5 </w:t>
      </w:r>
      <w:r w:rsidRPr="00CF33BB">
        <w:rPr>
          <w:rFonts w:ascii="Calibri" w:hAnsi="Calibri"/>
          <w:color w:val="000000" w:themeColor="text1"/>
          <w:sz w:val="22"/>
          <w:szCs w:val="22"/>
          <w:bdr w:val="none" w:sz="0" w:space="0" w:color="auto" w:frame="1"/>
          <w:lang w:val="en"/>
        </w:rPr>
        <w:t>5</w:t>
      </w:r>
      <w:r w:rsidRPr="00CF33BB">
        <w:rPr>
          <w:rFonts w:ascii="Calibri" w:hAnsi="Calibri"/>
          <w:color w:val="000000" w:themeColor="text1"/>
          <w:sz w:val="22"/>
          <w:szCs w:val="22"/>
          <w:shd w:val="clear" w:color="auto" w:fill="FFFFFF"/>
          <w:lang w:val="en"/>
        </w:rPr>
        <w:t>" studio monitor</w:t>
      </w:r>
      <w:r w:rsidRPr="00CF33BB">
        <w:rPr>
          <w:rFonts w:ascii="Calibri" w:hAnsi="Calibri"/>
          <w:color w:val="0D0D0D" w:themeColor="text1" w:themeTint="F2"/>
          <w:sz w:val="22"/>
          <w:szCs w:val="22"/>
          <w:bdr w:val="none" w:sz="0" w:space="0" w:color="auto" w:frame="1"/>
          <w:lang w:val="en"/>
        </w:rPr>
        <w:t xml:space="preserve"> is now available for RRP 218</w:t>
      </w:r>
      <w:r w:rsidR="00A655B4" w:rsidRPr="00CF33BB">
        <w:rPr>
          <w:rFonts w:ascii="Calibri" w:hAnsi="Calibri"/>
          <w:color w:val="0D0D0D" w:themeColor="text1" w:themeTint="F2"/>
          <w:sz w:val="22"/>
          <w:szCs w:val="22"/>
          <w:bdr w:val="none" w:sz="0" w:space="0" w:color="auto" w:frame="1"/>
          <w:lang w:val="en"/>
        </w:rPr>
        <w:t xml:space="preserve"> </w:t>
      </w:r>
      <w:r w:rsidR="00AA5A21" w:rsidRPr="00CF33BB">
        <w:rPr>
          <w:rFonts w:ascii="Calibri" w:hAnsi="Calibri"/>
          <w:color w:val="0D0D0D" w:themeColor="text1" w:themeTint="F2"/>
          <w:sz w:val="22"/>
          <w:szCs w:val="22"/>
          <w:bdr w:val="none" w:sz="0" w:space="0" w:color="auto" w:frame="1"/>
          <w:lang w:val="en"/>
        </w:rPr>
        <w:t>EUR</w:t>
      </w:r>
      <w:r w:rsidR="00A655B4" w:rsidRPr="00CF33BB">
        <w:rPr>
          <w:rFonts w:ascii="Calibri" w:hAnsi="Calibri"/>
          <w:color w:val="0D0D0D" w:themeColor="text1" w:themeTint="F2"/>
          <w:sz w:val="22"/>
          <w:szCs w:val="22"/>
          <w:bdr w:val="none" w:sz="0" w:space="0" w:color="auto" w:frame="1"/>
          <w:lang w:val="en"/>
        </w:rPr>
        <w:t xml:space="preserve"> / 24</w:t>
      </w:r>
      <w:r w:rsidR="00D3189C">
        <w:rPr>
          <w:rFonts w:ascii="Calibri" w:hAnsi="Calibri"/>
          <w:color w:val="0D0D0D" w:themeColor="text1" w:themeTint="F2"/>
          <w:sz w:val="22"/>
          <w:szCs w:val="22"/>
          <w:bdr w:val="none" w:sz="0" w:space="0" w:color="auto" w:frame="1"/>
          <w:lang w:val="en"/>
        </w:rPr>
        <w:t>1</w:t>
      </w:r>
      <w:r w:rsidR="00A655B4" w:rsidRPr="00CF33BB">
        <w:rPr>
          <w:rFonts w:ascii="Calibri" w:hAnsi="Calibri"/>
          <w:color w:val="0D0D0D" w:themeColor="text1" w:themeTint="F2"/>
          <w:sz w:val="22"/>
          <w:szCs w:val="22"/>
          <w:bdr w:val="none" w:sz="0" w:space="0" w:color="auto" w:frame="1"/>
          <w:lang w:val="en"/>
        </w:rPr>
        <w:t xml:space="preserve"> USD</w:t>
      </w:r>
      <w:r w:rsidRPr="00CF33BB">
        <w:rPr>
          <w:rFonts w:ascii="Calibri" w:hAnsi="Calibri"/>
          <w:color w:val="0D0D0D" w:themeColor="text1" w:themeTint="F2"/>
          <w:sz w:val="22"/>
          <w:szCs w:val="22"/>
          <w:bdr w:val="none" w:sz="0" w:space="0" w:color="auto" w:frame="1"/>
          <w:lang w:val="en"/>
        </w:rPr>
        <w:t>.</w:t>
      </w:r>
    </w:p>
    <w:p w14:paraId="356610F8" w14:textId="2AE04244" w:rsidR="007C580E" w:rsidRPr="00CF33BB" w:rsidRDefault="005C710A" w:rsidP="004330C6">
      <w:pPr>
        <w:rPr>
          <w:rFonts w:ascii="Calibri" w:hAnsi="Calibri"/>
          <w:bCs/>
          <w:color w:val="0000FF"/>
          <w:sz w:val="22"/>
          <w:szCs w:val="22"/>
          <w:u w:val="single"/>
          <w:lang w:val="en-US"/>
        </w:rPr>
      </w:pPr>
      <w:hyperlink r:id="rId7" w:history="1"/>
    </w:p>
    <w:p w14:paraId="0AC5D29A" w14:textId="77777777" w:rsidR="004330C6" w:rsidRPr="00CF33BB" w:rsidRDefault="001811EA" w:rsidP="004330C6">
      <w:pPr>
        <w:rPr>
          <w:rFonts w:asciiTheme="minorHAnsi" w:eastAsia="Calibri" w:hAnsiTheme="minorHAnsi"/>
          <w:b/>
          <w:sz w:val="22"/>
          <w:szCs w:val="22"/>
          <w:lang w:val="en-US"/>
        </w:rPr>
      </w:pPr>
      <w:r w:rsidRPr="00CF33BB">
        <w:rPr>
          <w:rFonts w:asciiTheme="minorHAnsi" w:eastAsia="Calibri" w:hAnsiTheme="minorHAnsi"/>
          <w:b/>
          <w:bCs/>
          <w:sz w:val="22"/>
          <w:szCs w:val="22"/>
          <w:lang w:val="en"/>
        </w:rPr>
        <w:t>More information:</w:t>
      </w:r>
    </w:p>
    <w:p w14:paraId="622D2068" w14:textId="70B26E1B" w:rsidR="005B1997" w:rsidRPr="00CF33BB" w:rsidRDefault="00F85DDD" w:rsidP="00452F2C">
      <w:pPr>
        <w:pStyle w:val="KeinLeerraum"/>
        <w:rPr>
          <w:rFonts w:asciiTheme="minorHAnsi" w:hAnsiTheme="minorHAnsi"/>
          <w:bCs/>
          <w:color w:val="0000FF"/>
          <w:sz w:val="22"/>
          <w:szCs w:val="22"/>
          <w:u w:val="single"/>
        </w:rPr>
      </w:pPr>
      <w:r w:rsidRPr="00CF33BB">
        <w:rPr>
          <w:rFonts w:asciiTheme="minorHAnsi" w:hAnsiTheme="minorHAnsi"/>
          <w:sz w:val="22"/>
          <w:szCs w:val="22"/>
          <w:lang w:val="en"/>
        </w:rPr>
        <w:t>Palmer</w:t>
      </w:r>
      <w:r w:rsidR="001673F7" w:rsidRPr="00CF33BB">
        <w:rPr>
          <w:rFonts w:ascii="Calibri" w:hAnsi="Calibri" w:cs="Calibri"/>
          <w:color w:val="0D0D0D" w:themeColor="text1" w:themeTint="F2"/>
          <w:sz w:val="22"/>
          <w:szCs w:val="22"/>
          <w:bdr w:val="none" w:sz="0" w:space="0" w:color="auto" w:frame="1"/>
          <w:lang w:val="en"/>
        </w:rPr>
        <w:t>®</w:t>
      </w:r>
      <w:r w:rsidRPr="00CF33BB">
        <w:rPr>
          <w:rFonts w:asciiTheme="minorHAnsi" w:hAnsiTheme="minorHAnsi"/>
          <w:sz w:val="22"/>
          <w:szCs w:val="22"/>
          <w:lang w:val="en"/>
        </w:rPr>
        <w:t xml:space="preserve"> MONICON</w:t>
      </w:r>
      <w:r w:rsidR="00CC2950" w:rsidRPr="00CF33BB">
        <w:rPr>
          <w:rFonts w:ascii="Calibri" w:hAnsi="Calibri" w:cs="Calibri"/>
          <w:color w:val="0D0D0D" w:themeColor="text1" w:themeTint="F2"/>
          <w:sz w:val="22"/>
          <w:szCs w:val="22"/>
          <w:bdr w:val="none" w:sz="0" w:space="0" w:color="auto" w:frame="1"/>
          <w:lang w:val="en"/>
        </w:rPr>
        <w:t>®</w:t>
      </w:r>
      <w:r w:rsidRPr="00CF33BB">
        <w:rPr>
          <w:rFonts w:asciiTheme="minorHAnsi" w:hAnsiTheme="minorHAnsi"/>
          <w:sz w:val="22"/>
          <w:szCs w:val="22"/>
          <w:lang w:val="en"/>
        </w:rPr>
        <w:t xml:space="preserve"> XL:</w:t>
      </w:r>
      <w:r w:rsidRPr="00CF33BB">
        <w:rPr>
          <w:rFonts w:asciiTheme="minorHAnsi" w:hAnsiTheme="minorHAnsi"/>
          <w:sz w:val="22"/>
          <w:szCs w:val="22"/>
          <w:lang w:val="en"/>
        </w:rPr>
        <w:tab/>
      </w:r>
      <w:hyperlink r:id="rId8" w:history="1">
        <w:r w:rsidRPr="00CF33BB">
          <w:rPr>
            <w:rStyle w:val="Hyperlink"/>
            <w:rFonts w:asciiTheme="minorHAnsi" w:hAnsiTheme="minorHAnsi"/>
            <w:sz w:val="22"/>
            <w:szCs w:val="22"/>
            <w:lang w:val="en"/>
          </w:rPr>
          <w:t>palmer-germany.com/MONICONXL</w:t>
        </w:r>
      </w:hyperlink>
    </w:p>
    <w:p w14:paraId="27990859" w14:textId="77777777" w:rsidR="004B67F9" w:rsidRPr="00CF33BB" w:rsidRDefault="004B67F9" w:rsidP="004B67F9">
      <w:pPr>
        <w:pStyle w:val="KeinLeerraum"/>
        <w:rPr>
          <w:rFonts w:asciiTheme="minorHAnsi" w:hAnsiTheme="minorHAnsi"/>
          <w:sz w:val="22"/>
          <w:szCs w:val="22"/>
          <w:lang w:val="da-DK"/>
        </w:rPr>
      </w:pPr>
      <w:r w:rsidRPr="00CF33BB">
        <w:rPr>
          <w:rFonts w:asciiTheme="minorHAnsi" w:hAnsiTheme="minorHAnsi"/>
          <w:sz w:val="22"/>
          <w:szCs w:val="22"/>
          <w:lang w:val="da-DK"/>
        </w:rPr>
        <w:t>Explainer Video:</w:t>
      </w:r>
      <w:r w:rsidRPr="00CF33BB">
        <w:rPr>
          <w:rFonts w:asciiTheme="minorHAnsi" w:hAnsiTheme="minorHAnsi"/>
          <w:sz w:val="22"/>
          <w:szCs w:val="22"/>
          <w:lang w:val="da-DK"/>
        </w:rPr>
        <w:tab/>
      </w:r>
      <w:r w:rsidRPr="00CF33BB">
        <w:rPr>
          <w:rFonts w:asciiTheme="minorHAnsi" w:hAnsiTheme="minorHAnsi"/>
          <w:sz w:val="22"/>
          <w:szCs w:val="22"/>
          <w:lang w:val="da-DK"/>
        </w:rPr>
        <w:tab/>
      </w:r>
      <w:hyperlink r:id="rId9" w:history="1">
        <w:r w:rsidRPr="00CF33BB">
          <w:rPr>
            <w:rStyle w:val="Hyperlink"/>
            <w:rFonts w:asciiTheme="minorHAnsi" w:hAnsiTheme="minorHAnsi"/>
            <w:sz w:val="22"/>
            <w:szCs w:val="22"/>
            <w:lang w:val="da-DK"/>
          </w:rPr>
          <w:t>youtube.com/MONICONXL</w:t>
        </w:r>
      </w:hyperlink>
    </w:p>
    <w:p w14:paraId="0936452A" w14:textId="77777777" w:rsidR="004B67F9" w:rsidRPr="00CF33BB" w:rsidRDefault="004B67F9" w:rsidP="00406079">
      <w:pPr>
        <w:pStyle w:val="KeinLeerraum"/>
        <w:rPr>
          <w:rFonts w:asciiTheme="minorHAnsi" w:hAnsiTheme="minorHAnsi"/>
          <w:sz w:val="22"/>
          <w:szCs w:val="22"/>
          <w:lang w:val="en-US"/>
        </w:rPr>
      </w:pPr>
    </w:p>
    <w:p w14:paraId="7841140A" w14:textId="27B01622" w:rsidR="00406079" w:rsidRPr="00CF33BB" w:rsidRDefault="00406079" w:rsidP="00406079">
      <w:pPr>
        <w:pStyle w:val="KeinLeerraum"/>
        <w:rPr>
          <w:rFonts w:asciiTheme="minorHAnsi" w:hAnsiTheme="minorHAnsi"/>
          <w:bCs/>
          <w:color w:val="0000FF"/>
          <w:sz w:val="22"/>
          <w:szCs w:val="22"/>
          <w:u w:val="single"/>
        </w:rPr>
      </w:pPr>
      <w:r w:rsidRPr="00CF33BB">
        <w:rPr>
          <w:rFonts w:asciiTheme="minorHAnsi" w:hAnsiTheme="minorHAnsi"/>
          <w:sz w:val="22"/>
          <w:szCs w:val="22"/>
          <w:lang w:val="en"/>
        </w:rPr>
        <w:t>Palmer</w:t>
      </w:r>
      <w:r w:rsidR="001673F7" w:rsidRPr="00CF33BB">
        <w:rPr>
          <w:rFonts w:ascii="Calibri" w:hAnsi="Calibri" w:cs="Calibri"/>
          <w:color w:val="0D0D0D" w:themeColor="text1" w:themeTint="F2"/>
          <w:sz w:val="22"/>
          <w:szCs w:val="22"/>
          <w:bdr w:val="none" w:sz="0" w:space="0" w:color="auto" w:frame="1"/>
          <w:lang w:val="en"/>
        </w:rPr>
        <w:t>®</w:t>
      </w:r>
      <w:r w:rsidRPr="00CF33BB">
        <w:rPr>
          <w:rFonts w:asciiTheme="minorHAnsi" w:hAnsiTheme="minorHAnsi"/>
          <w:sz w:val="22"/>
          <w:szCs w:val="22"/>
          <w:lang w:val="en"/>
        </w:rPr>
        <w:t xml:space="preserve"> STUDIMON 5:</w:t>
      </w:r>
      <w:r w:rsidRPr="00CF33BB">
        <w:rPr>
          <w:rFonts w:asciiTheme="minorHAnsi" w:hAnsiTheme="minorHAnsi"/>
          <w:sz w:val="22"/>
          <w:szCs w:val="22"/>
          <w:lang w:val="en"/>
        </w:rPr>
        <w:tab/>
      </w:r>
      <w:r w:rsidRPr="00CF33BB">
        <w:rPr>
          <w:rFonts w:asciiTheme="minorHAnsi" w:hAnsiTheme="minorHAnsi"/>
          <w:sz w:val="22"/>
          <w:szCs w:val="22"/>
          <w:lang w:val="en"/>
        </w:rPr>
        <w:tab/>
      </w:r>
      <w:hyperlink r:id="rId10" w:history="1">
        <w:r w:rsidRPr="00CF33BB">
          <w:rPr>
            <w:rStyle w:val="Hyperlink"/>
            <w:rFonts w:asciiTheme="minorHAnsi" w:hAnsiTheme="minorHAnsi"/>
            <w:sz w:val="22"/>
            <w:szCs w:val="22"/>
            <w:lang w:val="en"/>
          </w:rPr>
          <w:t>palmer-germany.com/STUDIMON5</w:t>
        </w:r>
      </w:hyperlink>
    </w:p>
    <w:p w14:paraId="134C6E98" w14:textId="77777777" w:rsidR="004B67F9" w:rsidRDefault="004B67F9" w:rsidP="004B67F9">
      <w:pPr>
        <w:rPr>
          <w:rFonts w:asciiTheme="minorHAnsi" w:eastAsia="Arial" w:hAnsiTheme="minorHAnsi"/>
          <w:bCs/>
          <w:color w:val="0D0D0D" w:themeColor="text1" w:themeTint="F2"/>
          <w:sz w:val="22"/>
          <w:szCs w:val="22"/>
          <w:lang w:val="en-US"/>
        </w:rPr>
      </w:pPr>
      <w:r w:rsidRPr="00CF33BB">
        <w:rPr>
          <w:rFonts w:asciiTheme="minorHAnsi" w:eastAsia="Arial" w:hAnsiTheme="minorHAnsi"/>
          <w:bCs/>
          <w:color w:val="0D0D0D" w:themeColor="text1" w:themeTint="F2"/>
          <w:sz w:val="22"/>
          <w:szCs w:val="22"/>
          <w:lang w:val="en-US"/>
        </w:rPr>
        <w:t>Explainer Video:</w:t>
      </w:r>
      <w:r>
        <w:rPr>
          <w:rFonts w:asciiTheme="minorHAnsi" w:eastAsia="Arial" w:hAnsiTheme="minorHAnsi"/>
          <w:bCs/>
          <w:color w:val="0D0D0D" w:themeColor="text1" w:themeTint="F2"/>
          <w:sz w:val="22"/>
          <w:szCs w:val="22"/>
          <w:lang w:val="en-US"/>
        </w:rPr>
        <w:tab/>
      </w:r>
      <w:r>
        <w:rPr>
          <w:rFonts w:asciiTheme="minorHAnsi" w:eastAsia="Arial" w:hAnsiTheme="minorHAnsi"/>
          <w:bCs/>
          <w:color w:val="0D0D0D" w:themeColor="text1" w:themeTint="F2"/>
          <w:sz w:val="22"/>
          <w:szCs w:val="22"/>
          <w:lang w:val="en-US"/>
        </w:rPr>
        <w:tab/>
      </w:r>
      <w:hyperlink r:id="rId11" w:history="1">
        <w:r>
          <w:rPr>
            <w:rStyle w:val="Hyperlink"/>
            <w:rFonts w:asciiTheme="minorHAnsi" w:eastAsia="Arial" w:hAnsiTheme="minorHAnsi"/>
            <w:bCs/>
            <w:sz w:val="22"/>
            <w:szCs w:val="22"/>
            <w:lang w:val="en-US"/>
          </w:rPr>
          <w:t>youtube.com/STUDIMON5</w:t>
        </w:r>
      </w:hyperlink>
    </w:p>
    <w:p w14:paraId="0E19FE56" w14:textId="77777777" w:rsidR="00757C17" w:rsidRPr="00DF0D87" w:rsidRDefault="00757C17" w:rsidP="004330C6">
      <w:pPr>
        <w:rPr>
          <w:rFonts w:asciiTheme="minorHAnsi" w:eastAsia="Arial" w:hAnsiTheme="minorHAnsi"/>
          <w:bCs/>
          <w:color w:val="0D0D0D" w:themeColor="text1" w:themeTint="F2"/>
          <w:sz w:val="22"/>
          <w:szCs w:val="22"/>
          <w:lang w:val="en-US"/>
        </w:rPr>
      </w:pPr>
    </w:p>
    <w:p w14:paraId="27AEEFF6" w14:textId="77777777" w:rsidR="00083441" w:rsidRDefault="00083441" w:rsidP="00083441">
      <w:pPr>
        <w:pStyle w:val="KeinLeerraum"/>
        <w:rPr>
          <w:rFonts w:ascii="Calibri" w:hAnsi="Calibri"/>
          <w:bCs/>
          <w:color w:val="0D0D0D" w:themeColor="text1" w:themeTint="F2"/>
          <w:sz w:val="22"/>
          <w:szCs w:val="22"/>
          <w:lang w:val="en-US" w:eastAsia="fr-FR"/>
        </w:rPr>
      </w:pPr>
      <w:r>
        <w:rPr>
          <w:rFonts w:ascii="Calibri" w:hAnsi="Calibri"/>
          <w:bCs/>
          <w:color w:val="0D0D0D" w:themeColor="text1" w:themeTint="F2"/>
          <w:sz w:val="22"/>
          <w:szCs w:val="22"/>
          <w:lang w:val="en-US" w:eastAsia="fr-FR"/>
        </w:rPr>
        <w:t>LinkedIn</w:t>
      </w:r>
      <w:r>
        <w:rPr>
          <w:rFonts w:ascii="Calibri" w:hAnsi="Calibri"/>
          <w:bCs/>
          <w:color w:val="0D0D0D" w:themeColor="text1" w:themeTint="F2"/>
          <w:sz w:val="22"/>
          <w:szCs w:val="22"/>
          <w:lang w:val="en-US" w:eastAsia="fr-FR"/>
        </w:rPr>
        <w:tab/>
      </w:r>
      <w:hyperlink r:id="rId12" w:history="1">
        <w:r>
          <w:rPr>
            <w:rStyle w:val="Hyperlink"/>
            <w:rFonts w:ascii="Calibri" w:hAnsi="Calibri"/>
            <w:bCs/>
            <w:sz w:val="22"/>
            <w:szCs w:val="22"/>
            <w:lang w:val="en-US" w:eastAsia="fr-FR"/>
          </w:rPr>
          <w:t>@Adam Hall Group</w:t>
        </w:r>
      </w:hyperlink>
      <w:r>
        <w:rPr>
          <w:rFonts w:ascii="Calibri" w:hAnsi="Calibri"/>
          <w:bCs/>
          <w:color w:val="0D0D0D" w:themeColor="text1" w:themeTint="F2"/>
          <w:sz w:val="22"/>
          <w:szCs w:val="22"/>
          <w:lang w:val="en-US" w:eastAsia="fr-FR"/>
        </w:rPr>
        <w:t xml:space="preserve"> </w:t>
      </w:r>
    </w:p>
    <w:p w14:paraId="7D3878F8" w14:textId="77777777" w:rsidR="00083441" w:rsidRDefault="00083441" w:rsidP="00083441">
      <w:pPr>
        <w:pStyle w:val="KeinLeerraum"/>
        <w:rPr>
          <w:rFonts w:ascii="Calibri" w:hAnsi="Calibri"/>
          <w:bCs/>
          <w:color w:val="0D0D0D" w:themeColor="text1" w:themeTint="F2"/>
          <w:sz w:val="22"/>
          <w:szCs w:val="22"/>
          <w:lang w:val="en-US" w:eastAsia="fr-FR"/>
        </w:rPr>
      </w:pPr>
      <w:r>
        <w:rPr>
          <w:rFonts w:ascii="Calibri" w:hAnsi="Calibri"/>
          <w:bCs/>
          <w:color w:val="0D0D0D" w:themeColor="text1" w:themeTint="F2"/>
          <w:sz w:val="22"/>
          <w:szCs w:val="22"/>
          <w:lang w:val="en-US" w:eastAsia="fr-FR"/>
        </w:rPr>
        <w:t>Twitter</w:t>
      </w:r>
      <w:r>
        <w:rPr>
          <w:rFonts w:ascii="Calibri" w:hAnsi="Calibri"/>
          <w:bCs/>
          <w:color w:val="0D0D0D" w:themeColor="text1" w:themeTint="F2"/>
          <w:sz w:val="22"/>
          <w:szCs w:val="22"/>
          <w:lang w:val="en-US" w:eastAsia="fr-FR"/>
        </w:rPr>
        <w:tab/>
      </w:r>
      <w:r>
        <w:rPr>
          <w:rFonts w:ascii="Calibri" w:hAnsi="Calibri"/>
          <w:bCs/>
          <w:color w:val="0D0D0D" w:themeColor="text1" w:themeTint="F2"/>
          <w:sz w:val="22"/>
          <w:szCs w:val="22"/>
          <w:lang w:val="en-US" w:eastAsia="fr-FR"/>
        </w:rPr>
        <w:tab/>
      </w:r>
      <w:hyperlink r:id="rId13" w:history="1">
        <w:r>
          <w:rPr>
            <w:rStyle w:val="Hyperlink"/>
            <w:rFonts w:ascii="Calibri" w:hAnsi="Calibri"/>
            <w:bCs/>
            <w:sz w:val="22"/>
            <w:szCs w:val="22"/>
            <w:lang w:val="en-US" w:eastAsia="fr-FR"/>
          </w:rPr>
          <w:t>@</w:t>
        </w:r>
        <w:proofErr w:type="spellStart"/>
        <w:r>
          <w:rPr>
            <w:rStyle w:val="Hyperlink"/>
            <w:rFonts w:ascii="Calibri" w:hAnsi="Calibri"/>
            <w:bCs/>
            <w:sz w:val="22"/>
            <w:szCs w:val="22"/>
            <w:lang w:val="en-US" w:eastAsia="fr-FR"/>
          </w:rPr>
          <w:t>AdamHallGroup</w:t>
        </w:r>
        <w:proofErr w:type="spellEnd"/>
      </w:hyperlink>
      <w:r>
        <w:rPr>
          <w:rFonts w:ascii="Calibri" w:hAnsi="Calibri"/>
          <w:bCs/>
          <w:color w:val="0D0D0D" w:themeColor="text1" w:themeTint="F2"/>
          <w:sz w:val="22"/>
          <w:szCs w:val="22"/>
          <w:lang w:val="en-US" w:eastAsia="fr-FR"/>
        </w:rPr>
        <w:t xml:space="preserve"> </w:t>
      </w:r>
    </w:p>
    <w:p w14:paraId="7A85C2AB" w14:textId="77777777" w:rsidR="00083441" w:rsidRDefault="00083441" w:rsidP="00083441">
      <w:pPr>
        <w:pStyle w:val="KeinLeerraum"/>
        <w:rPr>
          <w:rFonts w:ascii="Calibri" w:hAnsi="Calibri"/>
          <w:bCs/>
          <w:color w:val="0D0D0D" w:themeColor="text1" w:themeTint="F2"/>
          <w:sz w:val="22"/>
          <w:szCs w:val="22"/>
          <w:lang w:val="en-US" w:eastAsia="fr-FR"/>
        </w:rPr>
      </w:pPr>
      <w:r>
        <w:rPr>
          <w:rFonts w:ascii="Calibri" w:hAnsi="Calibri"/>
          <w:bCs/>
          <w:color w:val="0D0D0D" w:themeColor="text1" w:themeTint="F2"/>
          <w:sz w:val="22"/>
          <w:szCs w:val="22"/>
          <w:lang w:val="en-US" w:eastAsia="fr-FR"/>
        </w:rPr>
        <w:t>Facebook</w:t>
      </w:r>
      <w:r>
        <w:rPr>
          <w:rFonts w:ascii="Calibri" w:hAnsi="Calibri"/>
          <w:bCs/>
          <w:color w:val="0D0D0D" w:themeColor="text1" w:themeTint="F2"/>
          <w:sz w:val="22"/>
          <w:szCs w:val="22"/>
          <w:lang w:val="en-US" w:eastAsia="fr-FR"/>
        </w:rPr>
        <w:tab/>
      </w:r>
      <w:hyperlink r:id="rId14" w:history="1">
        <w:r>
          <w:rPr>
            <w:rStyle w:val="Hyperlink"/>
            <w:rFonts w:ascii="Calibri" w:hAnsi="Calibri"/>
            <w:bCs/>
            <w:sz w:val="22"/>
            <w:szCs w:val="22"/>
            <w:lang w:val="en-US" w:eastAsia="fr-FR"/>
          </w:rPr>
          <w:t>@</w:t>
        </w:r>
        <w:proofErr w:type="spellStart"/>
        <w:r>
          <w:rPr>
            <w:rStyle w:val="Hyperlink"/>
            <w:rFonts w:ascii="Calibri" w:hAnsi="Calibri"/>
            <w:bCs/>
            <w:sz w:val="22"/>
            <w:szCs w:val="22"/>
            <w:lang w:val="en-US" w:eastAsia="fr-FR"/>
          </w:rPr>
          <w:t>AdamHallGmbH</w:t>
        </w:r>
        <w:proofErr w:type="spellEnd"/>
      </w:hyperlink>
    </w:p>
    <w:p w14:paraId="788A0EA2" w14:textId="77777777" w:rsidR="00083441" w:rsidRDefault="00083441" w:rsidP="00083441">
      <w:pPr>
        <w:pStyle w:val="KeinLeerraum"/>
        <w:rPr>
          <w:rStyle w:val="Hyperlink"/>
        </w:rPr>
      </w:pPr>
      <w:r>
        <w:rPr>
          <w:rFonts w:ascii="Calibri" w:hAnsi="Calibri"/>
          <w:sz w:val="22"/>
          <w:szCs w:val="22"/>
          <w:lang w:val="en"/>
        </w:rPr>
        <w:t>Facebook</w:t>
      </w:r>
      <w:r>
        <w:rPr>
          <w:rFonts w:ascii="Calibri" w:hAnsi="Calibri"/>
          <w:sz w:val="22"/>
          <w:szCs w:val="22"/>
          <w:lang w:val="en"/>
        </w:rPr>
        <w:tab/>
      </w:r>
      <w:hyperlink r:id="rId15" w:history="1">
        <w:r>
          <w:rPr>
            <w:rStyle w:val="Hyperlink"/>
            <w:rFonts w:ascii="Calibri" w:hAnsi="Calibri"/>
            <w:sz w:val="22"/>
            <w:szCs w:val="22"/>
            <w:lang w:val="en"/>
          </w:rPr>
          <w:t>@</w:t>
        </w:r>
        <w:proofErr w:type="spellStart"/>
        <w:r>
          <w:rPr>
            <w:rStyle w:val="Hyperlink"/>
            <w:rFonts w:ascii="Calibri" w:hAnsi="Calibri"/>
            <w:sz w:val="22"/>
            <w:szCs w:val="22"/>
            <w:lang w:val="en"/>
          </w:rPr>
          <w:t>Palmer.Germany</w:t>
        </w:r>
        <w:proofErr w:type="spellEnd"/>
      </w:hyperlink>
    </w:p>
    <w:p w14:paraId="63604812" w14:textId="77777777" w:rsidR="00083441" w:rsidRDefault="00083441" w:rsidP="00083441">
      <w:pPr>
        <w:rPr>
          <w:rFonts w:eastAsia="Arial"/>
          <w:lang w:val="en"/>
        </w:rPr>
      </w:pPr>
      <w:r>
        <w:rPr>
          <w:rFonts w:ascii="Calibri" w:eastAsia="Arial" w:hAnsi="Calibri"/>
          <w:sz w:val="22"/>
          <w:szCs w:val="22"/>
          <w:lang w:val="en"/>
        </w:rPr>
        <w:t>Instagram</w:t>
      </w:r>
      <w:r>
        <w:rPr>
          <w:rFonts w:ascii="Calibri" w:eastAsia="Arial" w:hAnsi="Calibri"/>
          <w:sz w:val="22"/>
          <w:szCs w:val="22"/>
          <w:lang w:val="en"/>
        </w:rPr>
        <w:tab/>
      </w:r>
      <w:hyperlink r:id="rId16" w:history="1">
        <w:r>
          <w:rPr>
            <w:rStyle w:val="Hyperlink"/>
            <w:rFonts w:ascii="Calibri" w:eastAsia="Arial" w:hAnsi="Calibri"/>
            <w:sz w:val="22"/>
            <w:szCs w:val="22"/>
            <w:lang w:val="en"/>
          </w:rPr>
          <w:t>@</w:t>
        </w:r>
        <w:proofErr w:type="spellStart"/>
        <w:r>
          <w:rPr>
            <w:rStyle w:val="Hyperlink"/>
            <w:rFonts w:ascii="Calibri" w:eastAsia="Arial" w:hAnsi="Calibri"/>
            <w:sz w:val="22"/>
            <w:szCs w:val="22"/>
            <w:lang w:val="en"/>
          </w:rPr>
          <w:t>Palmer_Germany</w:t>
        </w:r>
        <w:proofErr w:type="spellEnd"/>
      </w:hyperlink>
    </w:p>
    <w:p w14:paraId="7FB9D80A" w14:textId="77777777" w:rsidR="00083441" w:rsidRDefault="00083441" w:rsidP="00083441">
      <w:pPr>
        <w:rPr>
          <w:rFonts w:ascii="Calibri" w:eastAsia="Arial" w:hAnsi="Calibri"/>
          <w:bCs/>
          <w:sz w:val="22"/>
          <w:szCs w:val="22"/>
          <w:lang w:val="en-US"/>
        </w:rPr>
      </w:pPr>
      <w:r>
        <w:rPr>
          <w:rFonts w:ascii="Calibri" w:eastAsia="Arial" w:hAnsi="Calibri"/>
          <w:sz w:val="22"/>
          <w:szCs w:val="22"/>
          <w:lang w:val="en"/>
        </w:rPr>
        <w:t>YouTube</w:t>
      </w:r>
      <w:r>
        <w:rPr>
          <w:rFonts w:ascii="Calibri" w:eastAsia="Arial" w:hAnsi="Calibri"/>
          <w:sz w:val="22"/>
          <w:szCs w:val="22"/>
          <w:lang w:val="en"/>
        </w:rPr>
        <w:tab/>
      </w:r>
      <w:hyperlink r:id="rId17" w:history="1">
        <w:proofErr w:type="spellStart"/>
        <w:r>
          <w:rPr>
            <w:rStyle w:val="Hyperlink"/>
            <w:rFonts w:ascii="Calibri" w:eastAsia="Arial" w:hAnsi="Calibri"/>
            <w:sz w:val="22"/>
            <w:szCs w:val="22"/>
            <w:lang w:val="en"/>
          </w:rPr>
          <w:t>PalmerGermany</w:t>
        </w:r>
        <w:proofErr w:type="spellEnd"/>
      </w:hyperlink>
      <w:r>
        <w:rPr>
          <w:rFonts w:ascii="Calibri" w:eastAsia="Arial" w:hAnsi="Calibri"/>
          <w:sz w:val="22"/>
          <w:szCs w:val="22"/>
          <w:lang w:val="en"/>
        </w:rPr>
        <w:t xml:space="preserve"> </w:t>
      </w:r>
    </w:p>
    <w:p w14:paraId="764D9B56" w14:textId="5B37FE0C" w:rsidR="00CA7435" w:rsidRPr="00DF0D87" w:rsidRDefault="000A6323" w:rsidP="004330C6">
      <w:pPr>
        <w:rPr>
          <w:rFonts w:asciiTheme="minorHAnsi" w:eastAsia="Arial" w:hAnsiTheme="minorHAnsi"/>
          <w:bCs/>
          <w:color w:val="0D0D0D" w:themeColor="text1" w:themeTint="F2"/>
          <w:sz w:val="22"/>
          <w:szCs w:val="22"/>
          <w:lang w:val="en-US"/>
        </w:rPr>
      </w:pPr>
      <w:r w:rsidRPr="00D25EF5">
        <w:rPr>
          <w:lang w:val="en"/>
        </w:rPr>
        <w:tab/>
      </w:r>
    </w:p>
    <w:p w14:paraId="1A4D1D9E" w14:textId="77777777" w:rsidR="004330C6" w:rsidRPr="00DF0D87" w:rsidRDefault="0016119F" w:rsidP="004330C6">
      <w:pPr>
        <w:rPr>
          <w:rFonts w:ascii="Calibri" w:eastAsia="Arial" w:hAnsi="Calibri"/>
          <w:b/>
          <w:bCs/>
          <w:sz w:val="22"/>
          <w:szCs w:val="22"/>
          <w:lang w:val="en-US"/>
        </w:rPr>
      </w:pPr>
      <w:r w:rsidRPr="00D25EF5">
        <w:rPr>
          <w:rFonts w:ascii="Calibri" w:eastAsia="Arial" w:hAnsi="Calibri"/>
          <w:b/>
          <w:bCs/>
          <w:sz w:val="22"/>
          <w:szCs w:val="22"/>
          <w:lang w:val="en"/>
        </w:rPr>
        <w:t>Information about Adam Hall Group:</w:t>
      </w:r>
    </w:p>
    <w:p w14:paraId="1B75F51E" w14:textId="18B8781A" w:rsidR="004330C6" w:rsidRPr="00DF0D87" w:rsidRDefault="005C710A" w:rsidP="004330C6">
      <w:pPr>
        <w:rPr>
          <w:rFonts w:ascii="Calibri" w:eastAsia="Arial" w:hAnsi="Calibri"/>
          <w:bCs/>
          <w:sz w:val="22"/>
          <w:szCs w:val="22"/>
          <w:lang w:val="en-US"/>
        </w:rPr>
      </w:pPr>
      <w:hyperlink r:id="rId18" w:history="1">
        <w:r w:rsidR="006D0606" w:rsidRPr="00D25EF5">
          <w:rPr>
            <w:rStyle w:val="Hyperlink"/>
            <w:rFonts w:ascii="Calibri" w:eastAsia="Arial" w:hAnsi="Calibri"/>
            <w:sz w:val="22"/>
            <w:szCs w:val="22"/>
            <w:lang w:val="en"/>
          </w:rPr>
          <w:t>adamhall.com</w:t>
        </w:r>
      </w:hyperlink>
    </w:p>
    <w:p w14:paraId="174934A7" w14:textId="7173B461" w:rsidR="004330C6" w:rsidRPr="00DF0D87" w:rsidRDefault="004330C6" w:rsidP="004330C6">
      <w:pPr>
        <w:rPr>
          <w:rStyle w:val="Hyperlink"/>
          <w:rFonts w:ascii="Calibri" w:hAnsi="Calibri"/>
          <w:lang w:val="en-US"/>
        </w:rPr>
      </w:pPr>
      <w:r w:rsidRPr="00D25EF5">
        <w:rPr>
          <w:rFonts w:ascii="Calibri" w:eastAsia="Arial" w:hAnsi="Calibri"/>
          <w:sz w:val="22"/>
          <w:szCs w:val="22"/>
          <w:lang w:val="en"/>
        </w:rPr>
        <w:fldChar w:fldCharType="begin"/>
      </w:r>
      <w:r w:rsidR="00FE09B9">
        <w:rPr>
          <w:rFonts w:ascii="Calibri" w:eastAsia="Arial" w:hAnsi="Calibri"/>
          <w:sz w:val="22"/>
          <w:szCs w:val="22"/>
          <w:lang w:val="en"/>
        </w:rPr>
        <w:instrText>HYPERLINK "https://blog.adamhall.com/en/"</w:instrText>
      </w:r>
      <w:r w:rsidRPr="00D25EF5">
        <w:rPr>
          <w:rFonts w:ascii="Calibri" w:eastAsia="Arial" w:hAnsi="Calibri"/>
          <w:sz w:val="22"/>
          <w:szCs w:val="22"/>
          <w:lang w:val="en"/>
        </w:rPr>
        <w:fldChar w:fldCharType="separate"/>
      </w:r>
      <w:r w:rsidRPr="00D25EF5">
        <w:rPr>
          <w:rStyle w:val="Hyperlink"/>
          <w:rFonts w:ascii="Calibri" w:eastAsia="Arial" w:hAnsi="Calibri"/>
          <w:sz w:val="22"/>
          <w:szCs w:val="22"/>
          <w:lang w:val="en"/>
        </w:rPr>
        <w:t>blog.adamhall.com</w:t>
      </w:r>
    </w:p>
    <w:p w14:paraId="6E759959" w14:textId="40C9535E" w:rsidR="004330C6" w:rsidRPr="00DF0D87" w:rsidRDefault="004330C6" w:rsidP="004330C6">
      <w:pPr>
        <w:rPr>
          <w:rFonts w:ascii="Calibri" w:hAnsi="Calibri"/>
          <w:b/>
          <w:color w:val="000000"/>
          <w:sz w:val="22"/>
          <w:szCs w:val="22"/>
          <w:shd w:val="clear" w:color="auto" w:fill="FFFFFF"/>
          <w:lang w:val="en-US"/>
        </w:rPr>
      </w:pPr>
      <w:r w:rsidRPr="00D25EF5">
        <w:rPr>
          <w:rFonts w:ascii="Calibri" w:eastAsia="Arial" w:hAnsi="Calibri"/>
          <w:sz w:val="22"/>
          <w:szCs w:val="22"/>
          <w:lang w:val="en"/>
        </w:rPr>
        <w:fldChar w:fldCharType="end"/>
      </w:r>
      <w:hyperlink r:id="rId19" w:history="1">
        <w:proofErr w:type="spellStart"/>
        <w:proofErr w:type="gramStart"/>
        <w:r w:rsidRPr="00D25EF5">
          <w:rPr>
            <w:rStyle w:val="Hyperlink"/>
            <w:rFonts w:ascii="Calibri" w:eastAsia="Arial" w:hAnsi="Calibri"/>
            <w:sz w:val="22"/>
            <w:szCs w:val="22"/>
            <w:lang w:val="en"/>
          </w:rPr>
          <w:t>event.tech</w:t>
        </w:r>
        <w:proofErr w:type="spellEnd"/>
        <w:proofErr w:type="gramEnd"/>
      </w:hyperlink>
    </w:p>
    <w:p w14:paraId="3088CB64" w14:textId="785AF507" w:rsidR="004330C6" w:rsidRPr="00D25EF5" w:rsidRDefault="004330C6" w:rsidP="004330C6">
      <w:pPr>
        <w:pStyle w:val="KeinLeerraum"/>
        <w:rPr>
          <w:rFonts w:ascii="Calibri" w:hAnsi="Calibri" w:cs="Calibri"/>
          <w:b/>
          <w:bCs/>
          <w:color w:val="767171" w:themeColor="background2" w:themeShade="80"/>
          <w:sz w:val="18"/>
          <w:szCs w:val="18"/>
        </w:rPr>
      </w:pPr>
    </w:p>
    <w:p w14:paraId="776B1DB7" w14:textId="3E5D214F" w:rsidR="004F4FC3" w:rsidRPr="00DF0D87" w:rsidRDefault="004F4FC3" w:rsidP="004F4FC3">
      <w:pPr>
        <w:rPr>
          <w:rFonts w:ascii="Calibri" w:eastAsia="Tahoma" w:hAnsi="Calibri" w:cs="Mangal"/>
          <w:bCs/>
          <w:color w:val="0D0D0D" w:themeColor="text1" w:themeTint="F2"/>
          <w:kern w:val="1"/>
          <w:sz w:val="22"/>
          <w:szCs w:val="22"/>
          <w:lang w:val="en-US"/>
        </w:rPr>
      </w:pPr>
      <w:r w:rsidRPr="00D25EF5">
        <w:rPr>
          <w:rFonts w:ascii="Calibri" w:eastAsia="Tahoma" w:hAnsi="Calibri" w:cs="Mangal"/>
          <w:color w:val="0D0D0D" w:themeColor="text1" w:themeTint="F2"/>
          <w:kern w:val="1"/>
          <w:sz w:val="22"/>
          <w:szCs w:val="22"/>
          <w:lang w:val="en"/>
        </w:rPr>
        <w:t>#Palmer #</w:t>
      </w:r>
      <w:proofErr w:type="spellStart"/>
      <w:r w:rsidRPr="00D25EF5">
        <w:rPr>
          <w:rFonts w:ascii="Calibri" w:eastAsia="Tahoma" w:hAnsi="Calibri" w:cs="Mangal"/>
          <w:color w:val="0D0D0D" w:themeColor="text1" w:themeTint="F2"/>
          <w:kern w:val="1"/>
          <w:sz w:val="22"/>
          <w:szCs w:val="22"/>
          <w:lang w:val="en"/>
        </w:rPr>
        <w:t>BeTrueToYourSound</w:t>
      </w:r>
      <w:proofErr w:type="spellEnd"/>
      <w:r w:rsidRPr="00D25EF5">
        <w:rPr>
          <w:rFonts w:ascii="Calibri" w:eastAsia="Tahoma" w:hAnsi="Calibri" w:cs="Mangal"/>
          <w:color w:val="0D0D0D" w:themeColor="text1" w:themeTint="F2"/>
          <w:kern w:val="1"/>
          <w:sz w:val="22"/>
          <w:szCs w:val="22"/>
          <w:lang w:val="en"/>
        </w:rPr>
        <w:t xml:space="preserve"> #MONICONXL #</w:t>
      </w:r>
      <w:proofErr w:type="spellStart"/>
      <w:r w:rsidRPr="00D25EF5">
        <w:rPr>
          <w:rFonts w:ascii="Calibri" w:eastAsia="Tahoma" w:hAnsi="Calibri" w:cs="Mangal"/>
          <w:color w:val="0D0D0D" w:themeColor="text1" w:themeTint="F2"/>
          <w:kern w:val="1"/>
          <w:sz w:val="22"/>
          <w:szCs w:val="22"/>
          <w:lang w:val="en"/>
        </w:rPr>
        <w:t>ProAudio</w:t>
      </w:r>
      <w:proofErr w:type="spellEnd"/>
      <w:r w:rsidRPr="00D25EF5">
        <w:rPr>
          <w:rFonts w:ascii="Calibri" w:eastAsia="Tahoma" w:hAnsi="Calibri" w:cs="Mangal"/>
          <w:color w:val="0D0D0D" w:themeColor="text1" w:themeTint="F2"/>
          <w:kern w:val="1"/>
          <w:sz w:val="22"/>
          <w:szCs w:val="22"/>
          <w:lang w:val="en"/>
        </w:rPr>
        <w:t xml:space="preserve"> #</w:t>
      </w:r>
      <w:proofErr w:type="spellStart"/>
      <w:r w:rsidRPr="00D25EF5">
        <w:rPr>
          <w:rFonts w:ascii="Calibri" w:eastAsia="Tahoma" w:hAnsi="Calibri" w:cs="Mangal"/>
          <w:color w:val="0D0D0D" w:themeColor="text1" w:themeTint="F2"/>
          <w:kern w:val="1"/>
          <w:sz w:val="22"/>
          <w:szCs w:val="22"/>
          <w:lang w:val="en"/>
        </w:rPr>
        <w:t>EventTech</w:t>
      </w:r>
      <w:proofErr w:type="spellEnd"/>
      <w:r w:rsidRPr="00D25EF5">
        <w:rPr>
          <w:rFonts w:ascii="Calibri" w:eastAsia="Tahoma" w:hAnsi="Calibri" w:cs="Mangal"/>
          <w:color w:val="0D0D0D" w:themeColor="text1" w:themeTint="F2"/>
          <w:kern w:val="1"/>
          <w:sz w:val="22"/>
          <w:szCs w:val="22"/>
          <w:lang w:val="en"/>
        </w:rPr>
        <w:t xml:space="preserve"> #</w:t>
      </w:r>
      <w:proofErr w:type="spellStart"/>
      <w:r w:rsidRPr="00D25EF5">
        <w:rPr>
          <w:rFonts w:ascii="Calibri" w:eastAsia="Tahoma" w:hAnsi="Calibri" w:cs="Mangal"/>
          <w:color w:val="0D0D0D" w:themeColor="text1" w:themeTint="F2"/>
          <w:kern w:val="1"/>
          <w:sz w:val="22"/>
          <w:szCs w:val="22"/>
          <w:lang w:val="en"/>
        </w:rPr>
        <w:t>ExperienceEventtech</w:t>
      </w:r>
      <w:proofErr w:type="spellEnd"/>
      <w:r w:rsidRPr="00D25EF5">
        <w:rPr>
          <w:rFonts w:ascii="Calibri" w:eastAsia="Tahoma" w:hAnsi="Calibri" w:cs="Mangal"/>
          <w:color w:val="0D0D0D" w:themeColor="text1" w:themeTint="F2"/>
          <w:kern w:val="1"/>
          <w:sz w:val="22"/>
          <w:szCs w:val="22"/>
          <w:lang w:val="en"/>
        </w:rPr>
        <w:t xml:space="preserve"> </w:t>
      </w:r>
    </w:p>
    <w:p w14:paraId="547714F0" w14:textId="77777777" w:rsidR="004F4FC3" w:rsidRPr="00D25EF5" w:rsidRDefault="004F4FC3" w:rsidP="004330C6">
      <w:pPr>
        <w:pStyle w:val="KeinLeerraum"/>
        <w:rPr>
          <w:rFonts w:ascii="Calibri" w:hAnsi="Calibri" w:cs="Calibri"/>
          <w:b/>
          <w:bCs/>
          <w:color w:val="767171" w:themeColor="background2" w:themeShade="80"/>
          <w:sz w:val="18"/>
          <w:szCs w:val="18"/>
        </w:rPr>
      </w:pPr>
    </w:p>
    <w:p w14:paraId="0AEF9013" w14:textId="77777777" w:rsidR="004330C6" w:rsidRPr="00D25EF5" w:rsidRDefault="004330C6" w:rsidP="004330C6">
      <w:pPr>
        <w:pStyle w:val="KeinLeerraum"/>
        <w:rPr>
          <w:rFonts w:ascii="Calibri" w:hAnsi="Calibri" w:cs="Calibri"/>
          <w:b/>
          <w:bCs/>
          <w:color w:val="767171" w:themeColor="background2" w:themeShade="80"/>
          <w:sz w:val="18"/>
          <w:szCs w:val="18"/>
        </w:rPr>
      </w:pPr>
    </w:p>
    <w:p w14:paraId="2376ED17" w14:textId="77777777" w:rsidR="00045546" w:rsidRPr="00DF0D87" w:rsidRDefault="00045546" w:rsidP="00045546">
      <w:pPr>
        <w:rPr>
          <w:rFonts w:ascii="Calibri" w:hAnsi="Calibri" w:cs="Calibri"/>
          <w:b/>
          <w:color w:val="808080" w:themeColor="background1" w:themeShade="80"/>
          <w:sz w:val="18"/>
          <w:szCs w:val="18"/>
          <w:lang w:val="en-US"/>
        </w:rPr>
      </w:pPr>
      <w:r w:rsidRPr="00DF0D87">
        <w:rPr>
          <w:rFonts w:ascii="Calibri" w:hAnsi="Calibri" w:cs="Calibri"/>
          <w:b/>
          <w:bCs/>
          <w:color w:val="808080" w:themeColor="background1" w:themeShade="80"/>
          <w:sz w:val="18"/>
          <w:szCs w:val="18"/>
          <w:lang w:val="en-US"/>
        </w:rPr>
        <w:t xml:space="preserve">About Palmer® </w:t>
      </w:r>
      <w:proofErr w:type="gramStart"/>
      <w:r w:rsidRPr="00DF0D87">
        <w:rPr>
          <w:rFonts w:ascii="Calibri" w:hAnsi="Calibri" w:cs="Calibri"/>
          <w:b/>
          <w:bCs/>
          <w:color w:val="808080" w:themeColor="background1" w:themeShade="80"/>
          <w:sz w:val="18"/>
          <w:szCs w:val="18"/>
          <w:shd w:val="clear" w:color="auto" w:fill="FFFFFF"/>
          <w:lang w:val="en-US"/>
        </w:rPr>
        <w:t xml:space="preserve">̶ </w:t>
      </w:r>
      <w:r w:rsidRPr="00DF0D87">
        <w:rPr>
          <w:rFonts w:ascii="Calibri" w:hAnsi="Calibri" w:cs="Calibri"/>
          <w:b/>
          <w:bCs/>
          <w:color w:val="808080" w:themeColor="background1" w:themeShade="80"/>
          <w:sz w:val="18"/>
          <w:szCs w:val="18"/>
          <w:lang w:val="en-US"/>
        </w:rPr>
        <w:t xml:space="preserve"> Musical</w:t>
      </w:r>
      <w:proofErr w:type="gramEnd"/>
      <w:r w:rsidRPr="00DF0D87">
        <w:rPr>
          <w:rFonts w:ascii="Calibri" w:hAnsi="Calibri" w:cs="Calibri"/>
          <w:b/>
          <w:bCs/>
          <w:color w:val="808080" w:themeColor="background1" w:themeShade="80"/>
          <w:sz w:val="18"/>
          <w:szCs w:val="18"/>
          <w:lang w:val="en-US"/>
        </w:rPr>
        <w:t xml:space="preserve"> Instruments and Audio Tools</w:t>
      </w:r>
    </w:p>
    <w:p w14:paraId="4F906FA7" w14:textId="4776BC55" w:rsidR="00045546" w:rsidRPr="00082F72" w:rsidRDefault="00082F72" w:rsidP="00082F72">
      <w:pPr>
        <w:rPr>
          <w:rFonts w:ascii="Calibri" w:hAnsi="Calibri" w:cs="Calibri"/>
          <w:color w:val="767171" w:themeColor="background2" w:themeShade="80"/>
          <w:sz w:val="18"/>
          <w:szCs w:val="18"/>
          <w:lang w:val="en-US"/>
        </w:rPr>
      </w:pPr>
      <w:r w:rsidRPr="00082F72">
        <w:rPr>
          <w:rFonts w:ascii="Calibri" w:eastAsia="Tahoma" w:hAnsi="Calibri" w:cs="Calibri"/>
          <w:color w:val="808080" w:themeColor="background1" w:themeShade="80"/>
          <w:kern w:val="1"/>
          <w:sz w:val="18"/>
          <w:szCs w:val="18"/>
          <w:lang w:val="en-US" w:eastAsia="hi-IN" w:bidi="hi-IN"/>
        </w:rPr>
        <w:t>Sound purists around the world appreciate Palmer® products, because they deliver a pure sound signal, whether for guitarists, bassists or professional audio engineers. From the legendary speaker simulators to tools such as DI boxes, splitters or controllers all Palmer® products assure high sound purity and aesthetical design. According to the motto "Palmer® - Be true to your sound". Palmer® is a registered trademark of the Adam Hall Group.</w:t>
      </w:r>
    </w:p>
    <w:p w14:paraId="73182EB5" w14:textId="77777777" w:rsidR="004330C6" w:rsidRPr="00082F72" w:rsidRDefault="004330C6" w:rsidP="004330C6">
      <w:pPr>
        <w:pStyle w:val="KeinLeerraum"/>
        <w:rPr>
          <w:rFonts w:ascii="Calibri" w:hAnsi="Calibri" w:cs="Calibri"/>
          <w:b/>
          <w:bCs/>
          <w:color w:val="808080"/>
          <w:sz w:val="18"/>
          <w:szCs w:val="18"/>
          <w:lang w:val="en-US"/>
        </w:rPr>
      </w:pPr>
    </w:p>
    <w:p w14:paraId="01C4DC2E" w14:textId="77777777" w:rsidR="008009BC" w:rsidRPr="00082F72" w:rsidRDefault="008009BC" w:rsidP="008009BC">
      <w:pPr>
        <w:pStyle w:val="KeinLeerraum"/>
        <w:rPr>
          <w:rFonts w:ascii="Calibri" w:hAnsi="Calibri"/>
          <w:b/>
          <w:color w:val="808080"/>
          <w:sz w:val="18"/>
          <w:lang w:val="en-US"/>
        </w:rPr>
      </w:pPr>
      <w:r w:rsidRPr="00082F72">
        <w:rPr>
          <w:rFonts w:ascii="Calibri" w:hAnsi="Calibri"/>
          <w:b/>
          <w:bCs/>
          <w:color w:val="808080"/>
          <w:sz w:val="18"/>
          <w:lang w:val="en-US"/>
        </w:rPr>
        <w:t>AHG press contact:</w:t>
      </w:r>
    </w:p>
    <w:p w14:paraId="783F7F17" w14:textId="77777777" w:rsidR="008009BC" w:rsidRPr="00D25EF5" w:rsidRDefault="008009BC" w:rsidP="008009BC">
      <w:pPr>
        <w:pStyle w:val="KeinLeerraum"/>
        <w:rPr>
          <w:rFonts w:ascii="Calibri" w:hAnsi="Calibri"/>
          <w:color w:val="808080" w:themeColor="background1" w:themeShade="80"/>
          <w:sz w:val="18"/>
        </w:rPr>
      </w:pPr>
      <w:r w:rsidRPr="00D25EF5">
        <w:rPr>
          <w:rFonts w:ascii="Calibri" w:hAnsi="Calibri"/>
          <w:color w:val="808080" w:themeColor="background1" w:themeShade="80"/>
          <w:sz w:val="18"/>
          <w:lang w:val="en"/>
        </w:rPr>
        <w:t>Alexander Cevolani</w:t>
      </w:r>
    </w:p>
    <w:p w14:paraId="36FB7FE8" w14:textId="77777777" w:rsidR="008009BC" w:rsidRPr="00D25EF5" w:rsidRDefault="008009BC" w:rsidP="008009BC">
      <w:pPr>
        <w:pStyle w:val="KeinLeerraum"/>
        <w:rPr>
          <w:rFonts w:ascii="Calibri" w:hAnsi="Calibri"/>
          <w:color w:val="808080"/>
          <w:sz w:val="18"/>
        </w:rPr>
      </w:pPr>
      <w:r w:rsidRPr="00D25EF5">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8009BC" w:rsidRPr="00D25EF5" w14:paraId="625CBB1E" w14:textId="77777777" w:rsidTr="004449EE">
        <w:tc>
          <w:tcPr>
            <w:tcW w:w="956" w:type="dxa"/>
            <w:tcBorders>
              <w:top w:val="single" w:sz="8" w:space="0" w:color="FFFFFF"/>
              <w:left w:val="single" w:sz="8" w:space="0" w:color="FFFFFF"/>
              <w:bottom w:val="single" w:sz="8" w:space="0" w:color="FFFFFF"/>
              <w:right w:val="nil"/>
            </w:tcBorders>
          </w:tcPr>
          <w:p w14:paraId="6966BD12" w14:textId="77777777" w:rsidR="008009BC" w:rsidRPr="00D25EF5" w:rsidRDefault="008009BC" w:rsidP="004449EE">
            <w:pPr>
              <w:pStyle w:val="KeinLeerraum"/>
              <w:rPr>
                <w:rFonts w:ascii="Calibri" w:hAnsi="Calibri"/>
                <w:color w:val="808080"/>
                <w:sz w:val="18"/>
              </w:rPr>
            </w:pPr>
            <w:r w:rsidRPr="00D25EF5">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25705AEB" w14:textId="77777777" w:rsidR="008009BC" w:rsidRPr="00D25EF5" w:rsidRDefault="005C710A" w:rsidP="004449EE">
            <w:pPr>
              <w:pStyle w:val="KeinLeerraum"/>
              <w:ind w:left="142"/>
              <w:rPr>
                <w:rFonts w:ascii="Calibri" w:hAnsi="Calibri"/>
              </w:rPr>
            </w:pPr>
            <w:hyperlink r:id="rId20">
              <w:r w:rsidR="006D0606" w:rsidRPr="00D25EF5">
                <w:rPr>
                  <w:rStyle w:val="Hyperlink"/>
                  <w:rFonts w:ascii="Calibri" w:hAnsi="Calibri"/>
                  <w:sz w:val="18"/>
                  <w:lang w:val="en"/>
                </w:rPr>
                <w:t>press@adamhall.com</w:t>
              </w:r>
            </w:hyperlink>
          </w:p>
        </w:tc>
      </w:tr>
    </w:tbl>
    <w:p w14:paraId="1A834E42" w14:textId="77777777" w:rsidR="00C87824" w:rsidRPr="00D25EF5" w:rsidRDefault="00C87824" w:rsidP="00C87824">
      <w:pPr>
        <w:rPr>
          <w:rFonts w:ascii="Arial" w:eastAsia="Times New Roman" w:hAnsi="Arial" w:cs="Arial"/>
          <w:color w:val="232528"/>
          <w:sz w:val="20"/>
          <w:szCs w:val="22"/>
        </w:rPr>
      </w:pPr>
    </w:p>
    <w:p w14:paraId="3A5E0415" w14:textId="77777777" w:rsidR="000C2D39" w:rsidRPr="00D25EF5" w:rsidRDefault="000C2D39" w:rsidP="00CA04B3">
      <w:pPr>
        <w:rPr>
          <w:rFonts w:ascii="Arial" w:hAnsi="Arial" w:cs="Arial"/>
          <w:sz w:val="20"/>
          <w:szCs w:val="22"/>
        </w:rPr>
      </w:pPr>
    </w:p>
    <w:sectPr w:rsidR="000C2D39" w:rsidRPr="00D25EF5" w:rsidSect="00D00355">
      <w:headerReference w:type="default" r:id="rId21"/>
      <w:footerReference w:type="default" r:id="rId22"/>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32443" w14:textId="77777777" w:rsidR="00FA6F84" w:rsidRDefault="00FA6F84" w:rsidP="004330C6">
      <w:r>
        <w:separator/>
      </w:r>
    </w:p>
  </w:endnote>
  <w:endnote w:type="continuationSeparator" w:id="0">
    <w:p w14:paraId="75A513DE" w14:textId="77777777" w:rsidR="00FA6F84" w:rsidRDefault="00FA6F84"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0354CF4C" w:rsidR="004449EE" w:rsidRDefault="00DF0D87">
    <w:pPr>
      <w:pStyle w:val="Fuzeile"/>
    </w:pPr>
    <w:r>
      <w:rPr>
        <w:noProof/>
      </w:rPr>
      <w:drawing>
        <wp:inline distT="0" distB="0" distL="0" distR="0" wp14:anchorId="67A151CD" wp14:editId="66B84819">
          <wp:extent cx="5940425" cy="399415"/>
          <wp:effectExtent l="0" t="0" r="3175" b="63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994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0D685" w14:textId="77777777" w:rsidR="00FA6F84" w:rsidRDefault="00FA6F84" w:rsidP="004330C6">
      <w:r>
        <w:separator/>
      </w:r>
    </w:p>
  </w:footnote>
  <w:footnote w:type="continuationSeparator" w:id="0">
    <w:p w14:paraId="6F87CF20" w14:textId="77777777" w:rsidR="00FA6F84" w:rsidRDefault="00FA6F84"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Pr>
        <w:noProof/>
        <w:lang w:val="en"/>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6"/>
  </w:num>
  <w:num w:numId="4">
    <w:abstractNumId w:val="11"/>
  </w:num>
  <w:num w:numId="5">
    <w:abstractNumId w:val="3"/>
  </w:num>
  <w:num w:numId="6">
    <w:abstractNumId w:val="4"/>
  </w:num>
  <w:num w:numId="7">
    <w:abstractNumId w:val="13"/>
  </w:num>
  <w:num w:numId="8">
    <w:abstractNumId w:val="5"/>
  </w:num>
  <w:num w:numId="9">
    <w:abstractNumId w:val="12"/>
  </w:num>
  <w:num w:numId="10">
    <w:abstractNumId w:val="2"/>
  </w:num>
  <w:num w:numId="11">
    <w:abstractNumId w:val="10"/>
  </w:num>
  <w:num w:numId="12">
    <w:abstractNumId w:val="7"/>
  </w:num>
  <w:num w:numId="13">
    <w:abstractNumId w:val="14"/>
  </w:num>
  <w:num w:numId="14">
    <w:abstractNumId w:val="0"/>
  </w:num>
  <w:num w:numId="15">
    <w:abstractNumId w:val="8"/>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619FA"/>
    <w:rsid w:val="000661DF"/>
    <w:rsid w:val="0007693D"/>
    <w:rsid w:val="00076D88"/>
    <w:rsid w:val="00082F72"/>
    <w:rsid w:val="00083441"/>
    <w:rsid w:val="000A6323"/>
    <w:rsid w:val="000B3BE1"/>
    <w:rsid w:val="000C06E7"/>
    <w:rsid w:val="000C2D39"/>
    <w:rsid w:val="000C4499"/>
    <w:rsid w:val="000C7BBD"/>
    <w:rsid w:val="000D7426"/>
    <w:rsid w:val="000F3339"/>
    <w:rsid w:val="0011095C"/>
    <w:rsid w:val="00117B4B"/>
    <w:rsid w:val="00120CCB"/>
    <w:rsid w:val="00124603"/>
    <w:rsid w:val="00141825"/>
    <w:rsid w:val="0014530B"/>
    <w:rsid w:val="00157058"/>
    <w:rsid w:val="001572CD"/>
    <w:rsid w:val="0016119F"/>
    <w:rsid w:val="00163351"/>
    <w:rsid w:val="001673F7"/>
    <w:rsid w:val="001811EA"/>
    <w:rsid w:val="00186D31"/>
    <w:rsid w:val="00195755"/>
    <w:rsid w:val="00197BE9"/>
    <w:rsid w:val="001A17BC"/>
    <w:rsid w:val="001B0461"/>
    <w:rsid w:val="001B1CEA"/>
    <w:rsid w:val="001B4371"/>
    <w:rsid w:val="001B506E"/>
    <w:rsid w:val="001B7E2C"/>
    <w:rsid w:val="001C293B"/>
    <w:rsid w:val="001C4123"/>
    <w:rsid w:val="001D07C6"/>
    <w:rsid w:val="001E3025"/>
    <w:rsid w:val="001F2247"/>
    <w:rsid w:val="001F3D8A"/>
    <w:rsid w:val="001F480C"/>
    <w:rsid w:val="002036FE"/>
    <w:rsid w:val="00210268"/>
    <w:rsid w:val="00215123"/>
    <w:rsid w:val="0021691E"/>
    <w:rsid w:val="002171CF"/>
    <w:rsid w:val="002176EA"/>
    <w:rsid w:val="002275B2"/>
    <w:rsid w:val="0024709A"/>
    <w:rsid w:val="002511D2"/>
    <w:rsid w:val="002526F0"/>
    <w:rsid w:val="00261168"/>
    <w:rsid w:val="002769EC"/>
    <w:rsid w:val="00283958"/>
    <w:rsid w:val="002956B9"/>
    <w:rsid w:val="002A35C4"/>
    <w:rsid w:val="002A71BC"/>
    <w:rsid w:val="002B1E71"/>
    <w:rsid w:val="002B3726"/>
    <w:rsid w:val="002B47D0"/>
    <w:rsid w:val="002B5DE7"/>
    <w:rsid w:val="002C14D5"/>
    <w:rsid w:val="002C32D6"/>
    <w:rsid w:val="002C7CEC"/>
    <w:rsid w:val="002D3552"/>
    <w:rsid w:val="002D3E93"/>
    <w:rsid w:val="002E35F0"/>
    <w:rsid w:val="002E7DA1"/>
    <w:rsid w:val="002F397F"/>
    <w:rsid w:val="0030550A"/>
    <w:rsid w:val="003065D2"/>
    <w:rsid w:val="00311FA1"/>
    <w:rsid w:val="00311FA5"/>
    <w:rsid w:val="0031246E"/>
    <w:rsid w:val="003333C5"/>
    <w:rsid w:val="00334944"/>
    <w:rsid w:val="00344AA8"/>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FEF"/>
    <w:rsid w:val="00406079"/>
    <w:rsid w:val="00407C06"/>
    <w:rsid w:val="00431CF8"/>
    <w:rsid w:val="004330C6"/>
    <w:rsid w:val="0043733D"/>
    <w:rsid w:val="004449EE"/>
    <w:rsid w:val="00452F2C"/>
    <w:rsid w:val="00467C53"/>
    <w:rsid w:val="00477023"/>
    <w:rsid w:val="0047796C"/>
    <w:rsid w:val="004875E6"/>
    <w:rsid w:val="00491C6E"/>
    <w:rsid w:val="004946E0"/>
    <w:rsid w:val="004969DA"/>
    <w:rsid w:val="004A4F3E"/>
    <w:rsid w:val="004B02F0"/>
    <w:rsid w:val="004B50B9"/>
    <w:rsid w:val="004B67F9"/>
    <w:rsid w:val="004B68DD"/>
    <w:rsid w:val="004C0A85"/>
    <w:rsid w:val="004D65AF"/>
    <w:rsid w:val="004E6D41"/>
    <w:rsid w:val="004F4FC3"/>
    <w:rsid w:val="004F6251"/>
    <w:rsid w:val="004F7CD5"/>
    <w:rsid w:val="00501EEE"/>
    <w:rsid w:val="0051214A"/>
    <w:rsid w:val="005128E5"/>
    <w:rsid w:val="005179BE"/>
    <w:rsid w:val="005221D4"/>
    <w:rsid w:val="005334D9"/>
    <w:rsid w:val="00541689"/>
    <w:rsid w:val="00544BC6"/>
    <w:rsid w:val="005641D2"/>
    <w:rsid w:val="00570177"/>
    <w:rsid w:val="0057101D"/>
    <w:rsid w:val="005834DA"/>
    <w:rsid w:val="00590C5E"/>
    <w:rsid w:val="00594EBC"/>
    <w:rsid w:val="005A28F5"/>
    <w:rsid w:val="005B1997"/>
    <w:rsid w:val="005B2670"/>
    <w:rsid w:val="005B448C"/>
    <w:rsid w:val="005C42ED"/>
    <w:rsid w:val="005C710A"/>
    <w:rsid w:val="005D01B9"/>
    <w:rsid w:val="005D03D9"/>
    <w:rsid w:val="005D2C8F"/>
    <w:rsid w:val="005F2319"/>
    <w:rsid w:val="005F2899"/>
    <w:rsid w:val="005F3FF6"/>
    <w:rsid w:val="005F5362"/>
    <w:rsid w:val="00600743"/>
    <w:rsid w:val="0062709E"/>
    <w:rsid w:val="00631246"/>
    <w:rsid w:val="00632E7A"/>
    <w:rsid w:val="0063402F"/>
    <w:rsid w:val="00643D7F"/>
    <w:rsid w:val="00651B91"/>
    <w:rsid w:val="00652A61"/>
    <w:rsid w:val="006578FE"/>
    <w:rsid w:val="00663021"/>
    <w:rsid w:val="00673508"/>
    <w:rsid w:val="00674FEA"/>
    <w:rsid w:val="00683F82"/>
    <w:rsid w:val="006B3BCD"/>
    <w:rsid w:val="006B624F"/>
    <w:rsid w:val="006B74CE"/>
    <w:rsid w:val="006C2799"/>
    <w:rsid w:val="006C45CF"/>
    <w:rsid w:val="006D0606"/>
    <w:rsid w:val="006D4476"/>
    <w:rsid w:val="006E4BC2"/>
    <w:rsid w:val="006E72E7"/>
    <w:rsid w:val="0071532E"/>
    <w:rsid w:val="007153F5"/>
    <w:rsid w:val="00716372"/>
    <w:rsid w:val="00726F16"/>
    <w:rsid w:val="0072776D"/>
    <w:rsid w:val="00751FB7"/>
    <w:rsid w:val="007544EB"/>
    <w:rsid w:val="00757C17"/>
    <w:rsid w:val="00760FEB"/>
    <w:rsid w:val="00764B83"/>
    <w:rsid w:val="00777421"/>
    <w:rsid w:val="00777598"/>
    <w:rsid w:val="00780604"/>
    <w:rsid w:val="00780A83"/>
    <w:rsid w:val="00786582"/>
    <w:rsid w:val="00794BD0"/>
    <w:rsid w:val="007C0894"/>
    <w:rsid w:val="007C580E"/>
    <w:rsid w:val="007C7643"/>
    <w:rsid w:val="007D4E4A"/>
    <w:rsid w:val="007E6E20"/>
    <w:rsid w:val="007E725A"/>
    <w:rsid w:val="008009BC"/>
    <w:rsid w:val="008029BF"/>
    <w:rsid w:val="00803B8D"/>
    <w:rsid w:val="00811D0D"/>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A5E95"/>
    <w:rsid w:val="008C5892"/>
    <w:rsid w:val="008D7415"/>
    <w:rsid w:val="008E065B"/>
    <w:rsid w:val="008F39B1"/>
    <w:rsid w:val="0091169E"/>
    <w:rsid w:val="00913A6C"/>
    <w:rsid w:val="00915217"/>
    <w:rsid w:val="00920193"/>
    <w:rsid w:val="00926EE6"/>
    <w:rsid w:val="00927005"/>
    <w:rsid w:val="00930283"/>
    <w:rsid w:val="00930E3A"/>
    <w:rsid w:val="00961B94"/>
    <w:rsid w:val="00967570"/>
    <w:rsid w:val="0097368B"/>
    <w:rsid w:val="009748B8"/>
    <w:rsid w:val="009762D7"/>
    <w:rsid w:val="009778CC"/>
    <w:rsid w:val="00981A1A"/>
    <w:rsid w:val="009835F2"/>
    <w:rsid w:val="009A367E"/>
    <w:rsid w:val="009B2829"/>
    <w:rsid w:val="009B56F9"/>
    <w:rsid w:val="009B67D6"/>
    <w:rsid w:val="009B7CDD"/>
    <w:rsid w:val="009C315C"/>
    <w:rsid w:val="009D5DF7"/>
    <w:rsid w:val="009D61DF"/>
    <w:rsid w:val="009E77AB"/>
    <w:rsid w:val="00A01BEA"/>
    <w:rsid w:val="00A03E37"/>
    <w:rsid w:val="00A11337"/>
    <w:rsid w:val="00A14984"/>
    <w:rsid w:val="00A17E32"/>
    <w:rsid w:val="00A20B6A"/>
    <w:rsid w:val="00A46E6A"/>
    <w:rsid w:val="00A5043F"/>
    <w:rsid w:val="00A63DCF"/>
    <w:rsid w:val="00A655B4"/>
    <w:rsid w:val="00A70C9E"/>
    <w:rsid w:val="00A738EB"/>
    <w:rsid w:val="00A90E24"/>
    <w:rsid w:val="00AA5A21"/>
    <w:rsid w:val="00AD5639"/>
    <w:rsid w:val="00AD56FA"/>
    <w:rsid w:val="00AE662E"/>
    <w:rsid w:val="00AF3E98"/>
    <w:rsid w:val="00B170CF"/>
    <w:rsid w:val="00B17BF8"/>
    <w:rsid w:val="00B21C5F"/>
    <w:rsid w:val="00B30FBE"/>
    <w:rsid w:val="00B33379"/>
    <w:rsid w:val="00B539E6"/>
    <w:rsid w:val="00B73BA8"/>
    <w:rsid w:val="00B80CC2"/>
    <w:rsid w:val="00B9282E"/>
    <w:rsid w:val="00B943F0"/>
    <w:rsid w:val="00BA1299"/>
    <w:rsid w:val="00BA57DC"/>
    <w:rsid w:val="00BA79D8"/>
    <w:rsid w:val="00BC6070"/>
    <w:rsid w:val="00BE36F5"/>
    <w:rsid w:val="00BE45B0"/>
    <w:rsid w:val="00BF6F0F"/>
    <w:rsid w:val="00C10025"/>
    <w:rsid w:val="00C142F1"/>
    <w:rsid w:val="00C26FFB"/>
    <w:rsid w:val="00C406AB"/>
    <w:rsid w:val="00C4796C"/>
    <w:rsid w:val="00C54232"/>
    <w:rsid w:val="00C5514A"/>
    <w:rsid w:val="00C66F10"/>
    <w:rsid w:val="00C70BA3"/>
    <w:rsid w:val="00C772BF"/>
    <w:rsid w:val="00C80CF1"/>
    <w:rsid w:val="00C81AAB"/>
    <w:rsid w:val="00C87824"/>
    <w:rsid w:val="00CA04B3"/>
    <w:rsid w:val="00CA7435"/>
    <w:rsid w:val="00CA7914"/>
    <w:rsid w:val="00CB5A27"/>
    <w:rsid w:val="00CC2950"/>
    <w:rsid w:val="00CD1D21"/>
    <w:rsid w:val="00CF334A"/>
    <w:rsid w:val="00CF33BB"/>
    <w:rsid w:val="00CF6ECE"/>
    <w:rsid w:val="00D00355"/>
    <w:rsid w:val="00D10555"/>
    <w:rsid w:val="00D145D1"/>
    <w:rsid w:val="00D20244"/>
    <w:rsid w:val="00D25EF5"/>
    <w:rsid w:val="00D3189C"/>
    <w:rsid w:val="00D36541"/>
    <w:rsid w:val="00D50095"/>
    <w:rsid w:val="00D56F82"/>
    <w:rsid w:val="00D60CED"/>
    <w:rsid w:val="00D83126"/>
    <w:rsid w:val="00D87BF3"/>
    <w:rsid w:val="00D87DE6"/>
    <w:rsid w:val="00D961D2"/>
    <w:rsid w:val="00DB2CA1"/>
    <w:rsid w:val="00DC04DE"/>
    <w:rsid w:val="00DD0C9B"/>
    <w:rsid w:val="00DD5212"/>
    <w:rsid w:val="00DE1E3B"/>
    <w:rsid w:val="00DE6254"/>
    <w:rsid w:val="00DE7198"/>
    <w:rsid w:val="00DF0D87"/>
    <w:rsid w:val="00DF1F30"/>
    <w:rsid w:val="00DF3AF5"/>
    <w:rsid w:val="00DF682C"/>
    <w:rsid w:val="00E07C56"/>
    <w:rsid w:val="00E1081B"/>
    <w:rsid w:val="00E1626C"/>
    <w:rsid w:val="00E2624B"/>
    <w:rsid w:val="00E32E88"/>
    <w:rsid w:val="00E34E97"/>
    <w:rsid w:val="00E4421C"/>
    <w:rsid w:val="00E455F1"/>
    <w:rsid w:val="00E4607C"/>
    <w:rsid w:val="00E714AF"/>
    <w:rsid w:val="00E81F33"/>
    <w:rsid w:val="00E825C0"/>
    <w:rsid w:val="00E855FD"/>
    <w:rsid w:val="00E85DC0"/>
    <w:rsid w:val="00E86932"/>
    <w:rsid w:val="00E91091"/>
    <w:rsid w:val="00EA107B"/>
    <w:rsid w:val="00EC03E3"/>
    <w:rsid w:val="00ED1629"/>
    <w:rsid w:val="00ED3DF8"/>
    <w:rsid w:val="00EE0F8A"/>
    <w:rsid w:val="00EE2E6F"/>
    <w:rsid w:val="00EE327E"/>
    <w:rsid w:val="00EF152D"/>
    <w:rsid w:val="00EF1696"/>
    <w:rsid w:val="00EF3584"/>
    <w:rsid w:val="00EF3E82"/>
    <w:rsid w:val="00F0003B"/>
    <w:rsid w:val="00F314E9"/>
    <w:rsid w:val="00F325E3"/>
    <w:rsid w:val="00F36367"/>
    <w:rsid w:val="00F50502"/>
    <w:rsid w:val="00F530B6"/>
    <w:rsid w:val="00F67812"/>
    <w:rsid w:val="00F7371E"/>
    <w:rsid w:val="00F80043"/>
    <w:rsid w:val="00F82AC7"/>
    <w:rsid w:val="00F85DDD"/>
    <w:rsid w:val="00F959F9"/>
    <w:rsid w:val="00FA6F84"/>
    <w:rsid w:val="00FB0639"/>
    <w:rsid w:val="00FC2346"/>
    <w:rsid w:val="00FE09B9"/>
    <w:rsid w:val="00FE740E"/>
    <w:rsid w:val="00FF3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B80C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1592903">
      <w:bodyDiv w:val="1"/>
      <w:marLeft w:val="0"/>
      <w:marRight w:val="0"/>
      <w:marTop w:val="0"/>
      <w:marBottom w:val="0"/>
      <w:divBdr>
        <w:top w:val="none" w:sz="0" w:space="0" w:color="auto"/>
        <w:left w:val="none" w:sz="0" w:space="0" w:color="auto"/>
        <w:bottom w:val="none" w:sz="0" w:space="0" w:color="auto"/>
        <w:right w:val="none" w:sz="0" w:space="0" w:color="auto"/>
      </w:divBdr>
    </w:div>
    <w:div w:id="641732719">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428775076">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mer-germany.com/en/products/studio-monitor-controllers/20496/monicon-xl" TargetMode="External"/><Relationship Id="rId13" Type="http://schemas.openxmlformats.org/officeDocument/2006/relationships/hyperlink" Target="https://twitter.com/adamhallgroup?lang=de" TargetMode="External"/><Relationship Id="rId18" Type="http://schemas.openxmlformats.org/officeDocument/2006/relationships/hyperlink" Target="https://www.adamhall.com/gb-en"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facebook.com/Palmer.Germany/" TargetMode="External"/><Relationship Id="rId12" Type="http://schemas.openxmlformats.org/officeDocument/2006/relationships/hyperlink" Target="https://de.linkedin.com/company/adam-hall-group" TargetMode="External"/><Relationship Id="rId17" Type="http://schemas.openxmlformats.org/officeDocument/2006/relationships/hyperlink" Target="https://www.youtube.com/watch?v=cYFE0vPryhE&amp;feature=youtu.be" TargetMode="External"/><Relationship Id="rId2" Type="http://schemas.openxmlformats.org/officeDocument/2006/relationships/styles" Target="styles.xml"/><Relationship Id="rId16" Type="http://schemas.openxmlformats.org/officeDocument/2006/relationships/hyperlink" Target="https://www.instagram.com/palmer_germany/" TargetMode="External"/><Relationship Id="rId20" Type="http://schemas.openxmlformats.org/officeDocument/2006/relationships/hyperlink" Target="mailto:press@adamhal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EnNqswNUQ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facebook.com/Palmer.Germany/" TargetMode="External"/><Relationship Id="rId23" Type="http://schemas.openxmlformats.org/officeDocument/2006/relationships/fontTable" Target="fontTable.xml"/><Relationship Id="rId10" Type="http://schemas.openxmlformats.org/officeDocument/2006/relationships/hyperlink" Target="https://www.palmer-germany.com/en/products/studio-monitor-controllers/20497/studimon-5" TargetMode="External"/><Relationship Id="rId19" Type="http://schemas.openxmlformats.org/officeDocument/2006/relationships/hyperlink" Target="https://www.adamhall.com/gb-en" TargetMode="External"/><Relationship Id="rId4" Type="http://schemas.openxmlformats.org/officeDocument/2006/relationships/webSettings" Target="webSettings.xml"/><Relationship Id="rId9" Type="http://schemas.openxmlformats.org/officeDocument/2006/relationships/hyperlink" Target="https://www.youtube.com/watch?v=uiMSmG2he8Q" TargetMode="External"/><Relationship Id="rId14" Type="http://schemas.openxmlformats.org/officeDocument/2006/relationships/hyperlink" Target="https://www.facebook.com/AdamHallGmbH/"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4744</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19</cp:revision>
  <cp:lastPrinted>2018-07-16T08:09:00Z</cp:lastPrinted>
  <dcterms:created xsi:type="dcterms:W3CDTF">2019-09-17T09:30:00Z</dcterms:created>
  <dcterms:modified xsi:type="dcterms:W3CDTF">2019-11-08T09:30:00Z</dcterms:modified>
</cp:coreProperties>
</file>