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DC3A7A" w:rsidRDefault="00000000">
      <w:pPr>
        <w:rPr>
          <w:rFonts w:ascii="Arial" w:hAnsi="Arial"/>
          <w:b/>
          <w:color w:val="000000" w:themeColor="text1"/>
          <w:sz w:val="28"/>
          <w:bdr w:val="none" w:sz="0" w:space="0" w:color="auto" w:frame="1"/>
        </w:rPr>
      </w:pPr>
      <w:r w:rsidRPr="00DC3A7A">
        <w:rPr>
          <w:rFonts w:ascii="Calibri" w:hAnsi="Calibri"/>
          <w:sz w:val="52"/>
        </w:rPr>
        <w:t>Press</w:t>
      </w:r>
      <w:r w:rsidR="00F27C77" w:rsidRPr="00DC3A7A">
        <w:rPr>
          <w:rFonts w:ascii="Calibri" w:hAnsi="Calibri"/>
          <w:sz w:val="52"/>
        </w:rPr>
        <w:t>emitteilung</w:t>
      </w:r>
    </w:p>
    <w:p w14:paraId="16383BF3" w14:textId="77777777" w:rsidR="004330C6" w:rsidRPr="00DC3A7A" w:rsidRDefault="004330C6" w:rsidP="003817D3">
      <w:pPr>
        <w:rPr>
          <w:rFonts w:ascii="Arial" w:hAnsi="Arial"/>
          <w:b/>
          <w:color w:val="000000" w:themeColor="text1"/>
          <w:sz w:val="28"/>
          <w:bdr w:val="none" w:sz="0" w:space="0" w:color="auto" w:frame="1"/>
        </w:rPr>
      </w:pPr>
    </w:p>
    <w:p w14:paraId="0660A2A3" w14:textId="77777777" w:rsidR="004330C6" w:rsidRPr="00DC3A7A" w:rsidRDefault="004330C6" w:rsidP="003817D3">
      <w:pPr>
        <w:rPr>
          <w:rFonts w:ascii="Arial" w:hAnsi="Arial"/>
          <w:b/>
          <w:color w:val="000000" w:themeColor="text1"/>
          <w:sz w:val="28"/>
          <w:bdr w:val="none" w:sz="0" w:space="0" w:color="auto" w:frame="1"/>
        </w:rPr>
      </w:pPr>
    </w:p>
    <w:p w14:paraId="744BD426" w14:textId="20ACB368" w:rsidR="001A0027" w:rsidRPr="00DC3A7A" w:rsidRDefault="00BE06B0" w:rsidP="002F3208">
      <w:pPr>
        <w:pStyle w:val="xmsonormal"/>
        <w:spacing w:before="0" w:beforeAutospacing="0" w:after="0" w:afterAutospacing="0"/>
        <w:textAlignment w:val="baseline"/>
        <w:rPr>
          <w:rFonts w:asciiTheme="minorHAnsi" w:hAnsiTheme="minorHAnsi" w:cstheme="minorHAnsi"/>
          <w:b/>
          <w:bCs/>
          <w:color w:val="000000"/>
          <w:sz w:val="44"/>
          <w:szCs w:val="44"/>
        </w:rPr>
      </w:pPr>
      <w:r w:rsidRPr="00EF1FCD">
        <w:rPr>
          <w:rFonts w:ascii="Calibri" w:eastAsiaTheme="minorHAnsi" w:hAnsi="Calibri" w:cs="Calibri"/>
          <w:b/>
          <w:bCs/>
          <w:color w:val="000000"/>
          <w:sz w:val="44"/>
          <w:szCs w:val="44"/>
          <w:lang w:eastAsia="de-DE"/>
        </w:rPr>
        <w:t xml:space="preserve">Cameo </w:t>
      </w:r>
      <w:r w:rsidR="00EF1FCD">
        <w:rPr>
          <w:rFonts w:ascii="Calibri" w:eastAsiaTheme="minorHAnsi" w:hAnsi="Calibri" w:cs="Calibri"/>
          <w:b/>
          <w:bCs/>
          <w:color w:val="000000"/>
          <w:sz w:val="44"/>
          <w:szCs w:val="44"/>
          <w:lang w:eastAsia="de-DE"/>
        </w:rPr>
        <w:t xml:space="preserve">erstmalig mit eigenem Stand </w:t>
      </w:r>
      <w:r w:rsidRPr="00EF1FCD">
        <w:rPr>
          <w:rFonts w:ascii="Calibri" w:eastAsiaTheme="minorHAnsi" w:hAnsi="Calibri" w:cs="Calibri"/>
          <w:b/>
          <w:bCs/>
          <w:color w:val="000000"/>
          <w:sz w:val="44"/>
          <w:szCs w:val="44"/>
          <w:lang w:eastAsia="de-DE"/>
        </w:rPr>
        <w:t>auf der ISE 2024 – Neue Lichttechnik-Highlights und ein exklusiver Ausblick</w:t>
      </w:r>
    </w:p>
    <w:p w14:paraId="72D1B8ED" w14:textId="77777777" w:rsidR="002A4CB3" w:rsidRPr="00DC3A7A" w:rsidRDefault="002A4CB3" w:rsidP="002A4CB3">
      <w:pPr>
        <w:pStyle w:val="StandardWeb"/>
        <w:spacing w:before="0" w:beforeAutospacing="0" w:after="0" w:afterAutospacing="0"/>
        <w:rPr>
          <w:rStyle w:val="Fett"/>
          <w:rFonts w:ascii="Calibri" w:hAnsi="Calibri" w:cs="Calibri"/>
          <w:color w:val="000000" w:themeColor="text1"/>
          <w:sz w:val="22"/>
          <w:szCs w:val="22"/>
          <w:bdr w:val="none" w:sz="0" w:space="0" w:color="auto" w:frame="1"/>
        </w:rPr>
      </w:pPr>
    </w:p>
    <w:p w14:paraId="6B609EA4" w14:textId="6554E7BD" w:rsidR="002A4CB3" w:rsidRPr="00FD7714" w:rsidRDefault="00000000" w:rsidP="002A4CB3">
      <w:pPr>
        <w:pStyle w:val="StandardWeb"/>
        <w:spacing w:before="0" w:beforeAutospacing="0" w:after="0" w:afterAutospacing="0"/>
        <w:rPr>
          <w:rStyle w:val="Fett"/>
          <w:rFonts w:ascii="Calibri" w:hAnsi="Calibri" w:cs="Calibri"/>
          <w:color w:val="000000" w:themeColor="text1"/>
          <w:sz w:val="22"/>
          <w:szCs w:val="22"/>
          <w:bdr w:val="none" w:sz="0" w:space="0" w:color="auto" w:frame="1"/>
        </w:rPr>
      </w:pPr>
      <w:r w:rsidRPr="00FD7714">
        <w:rPr>
          <w:rStyle w:val="Fett"/>
          <w:rFonts w:ascii="Calibri" w:hAnsi="Calibri" w:cs="Calibri"/>
          <w:color w:val="000000" w:themeColor="text1"/>
          <w:sz w:val="22"/>
          <w:szCs w:val="22"/>
          <w:bdr w:val="none" w:sz="0" w:space="0" w:color="auto" w:frame="1"/>
        </w:rPr>
        <w:t>Neu-Anspach</w:t>
      </w:r>
      <w:r w:rsidR="00D17AF0" w:rsidRPr="00FD7714">
        <w:rPr>
          <w:rStyle w:val="Fett"/>
          <w:rFonts w:ascii="Calibri" w:hAnsi="Calibri" w:cs="Calibri"/>
          <w:color w:val="000000" w:themeColor="text1"/>
          <w:sz w:val="22"/>
          <w:szCs w:val="22"/>
          <w:bdr w:val="none" w:sz="0" w:space="0" w:color="auto" w:frame="1"/>
        </w:rPr>
        <w:t xml:space="preserve">, </w:t>
      </w:r>
      <w:r w:rsidR="004C4667" w:rsidRPr="00FD7714">
        <w:rPr>
          <w:rStyle w:val="Fett"/>
          <w:rFonts w:ascii="Calibri" w:hAnsi="Calibri" w:cs="Calibri"/>
          <w:color w:val="000000" w:themeColor="text1"/>
          <w:sz w:val="22"/>
          <w:szCs w:val="22"/>
          <w:bdr w:val="none" w:sz="0" w:space="0" w:color="auto" w:frame="1"/>
        </w:rPr>
        <w:t>Deutschland</w:t>
      </w:r>
      <w:r w:rsidRPr="00FD7714">
        <w:rPr>
          <w:rStyle w:val="Fett"/>
          <w:rFonts w:ascii="Calibri" w:hAnsi="Calibri" w:cs="Calibri"/>
          <w:color w:val="000000" w:themeColor="text1"/>
          <w:sz w:val="22"/>
          <w:szCs w:val="22"/>
          <w:bdr w:val="none" w:sz="0" w:space="0" w:color="auto" w:frame="1"/>
        </w:rPr>
        <w:t xml:space="preserve">, </w:t>
      </w:r>
      <w:r w:rsidR="00126953" w:rsidRPr="00FD7714">
        <w:rPr>
          <w:rStyle w:val="Fett"/>
          <w:rFonts w:ascii="Calibri" w:hAnsi="Calibri" w:cs="Calibri"/>
          <w:color w:val="000000" w:themeColor="text1"/>
          <w:sz w:val="22"/>
          <w:szCs w:val="22"/>
          <w:bdr w:val="none" w:sz="0" w:space="0" w:color="auto" w:frame="1"/>
        </w:rPr>
        <w:t>17</w:t>
      </w:r>
      <w:r w:rsidR="004C4667" w:rsidRPr="00FD7714">
        <w:rPr>
          <w:rStyle w:val="Fett"/>
          <w:rFonts w:ascii="Calibri" w:hAnsi="Calibri" w:cs="Calibri"/>
          <w:color w:val="000000" w:themeColor="text1"/>
          <w:sz w:val="22"/>
          <w:szCs w:val="22"/>
          <w:bdr w:val="none" w:sz="0" w:space="0" w:color="auto" w:frame="1"/>
        </w:rPr>
        <w:t>.</w:t>
      </w:r>
      <w:r w:rsidR="00B110FD" w:rsidRPr="00FD7714">
        <w:rPr>
          <w:rStyle w:val="Fett"/>
          <w:rFonts w:ascii="Calibri" w:hAnsi="Calibri" w:cs="Calibri"/>
          <w:color w:val="000000" w:themeColor="text1"/>
          <w:sz w:val="22"/>
          <w:szCs w:val="22"/>
          <w:bdr w:val="none" w:sz="0" w:space="0" w:color="auto" w:frame="1"/>
        </w:rPr>
        <w:t xml:space="preserve"> </w:t>
      </w:r>
      <w:r w:rsidR="001A0027" w:rsidRPr="00FD7714">
        <w:rPr>
          <w:rStyle w:val="Fett"/>
          <w:rFonts w:ascii="Calibri" w:hAnsi="Calibri" w:cs="Calibri"/>
          <w:color w:val="000000" w:themeColor="text1"/>
          <w:sz w:val="22"/>
          <w:szCs w:val="22"/>
          <w:bdr w:val="none" w:sz="0" w:space="0" w:color="auto" w:frame="1"/>
        </w:rPr>
        <w:t>Januar</w:t>
      </w:r>
      <w:r w:rsidR="00B110FD" w:rsidRPr="00FD7714">
        <w:rPr>
          <w:rStyle w:val="Fett"/>
          <w:rFonts w:ascii="Calibri" w:hAnsi="Calibri" w:cs="Calibri"/>
          <w:color w:val="000000" w:themeColor="text1"/>
          <w:sz w:val="22"/>
          <w:szCs w:val="22"/>
          <w:bdr w:val="none" w:sz="0" w:space="0" w:color="auto" w:frame="1"/>
        </w:rPr>
        <w:t xml:space="preserve"> </w:t>
      </w:r>
      <w:r w:rsidR="00D822D9" w:rsidRPr="00FD7714">
        <w:rPr>
          <w:rStyle w:val="Fett"/>
          <w:rFonts w:ascii="Calibri" w:hAnsi="Calibri" w:cs="Calibri"/>
          <w:color w:val="000000" w:themeColor="text1"/>
          <w:sz w:val="22"/>
          <w:szCs w:val="22"/>
          <w:bdr w:val="none" w:sz="0" w:space="0" w:color="auto" w:frame="1"/>
        </w:rPr>
        <w:t>202</w:t>
      </w:r>
      <w:r w:rsidR="00D909FA" w:rsidRPr="00FD7714">
        <w:rPr>
          <w:rStyle w:val="Fett"/>
          <w:rFonts w:ascii="Calibri" w:hAnsi="Calibri" w:cs="Calibri"/>
          <w:color w:val="000000" w:themeColor="text1"/>
          <w:sz w:val="22"/>
          <w:szCs w:val="22"/>
          <w:bdr w:val="none" w:sz="0" w:space="0" w:color="auto" w:frame="1"/>
        </w:rPr>
        <w:t>4</w:t>
      </w:r>
      <w:r w:rsidR="00D822D9" w:rsidRPr="00FD7714">
        <w:rPr>
          <w:rStyle w:val="Fett"/>
          <w:rFonts w:ascii="Calibri" w:hAnsi="Calibri" w:cs="Calibri"/>
          <w:color w:val="000000" w:themeColor="text1"/>
          <w:sz w:val="22"/>
          <w:szCs w:val="22"/>
          <w:bdr w:val="none" w:sz="0" w:space="0" w:color="auto" w:frame="1"/>
        </w:rPr>
        <w:t xml:space="preserve"> </w:t>
      </w:r>
      <w:r w:rsidR="00831D2E" w:rsidRPr="00FD7714">
        <w:rPr>
          <w:rStyle w:val="Fett"/>
          <w:rFonts w:ascii="Calibri" w:hAnsi="Calibri" w:cs="Calibri"/>
          <w:color w:val="000000" w:themeColor="text1"/>
          <w:sz w:val="22"/>
          <w:szCs w:val="22"/>
          <w:bdr w:val="none" w:sz="0" w:space="0" w:color="auto" w:frame="1"/>
        </w:rPr>
        <w:t>–</w:t>
      </w:r>
      <w:r w:rsidR="00590635" w:rsidRPr="00FD7714">
        <w:rPr>
          <w:rStyle w:val="Fett"/>
          <w:rFonts w:ascii="Calibri" w:hAnsi="Calibri" w:cs="Calibri"/>
          <w:color w:val="000000" w:themeColor="text1"/>
          <w:sz w:val="22"/>
          <w:szCs w:val="22"/>
          <w:bdr w:val="none" w:sz="0" w:space="0" w:color="auto" w:frame="1"/>
        </w:rPr>
        <w:t xml:space="preserve"> </w:t>
      </w:r>
      <w:r w:rsidR="00A06CE9" w:rsidRPr="00FD7714">
        <w:rPr>
          <w:rStyle w:val="Fett"/>
          <w:rFonts w:ascii="Calibri" w:hAnsi="Calibri" w:cs="Calibri"/>
          <w:color w:val="000000" w:themeColor="text1"/>
          <w:sz w:val="22"/>
          <w:szCs w:val="22"/>
          <w:bdr w:val="none" w:sz="0" w:space="0" w:color="auto" w:frame="1"/>
        </w:rPr>
        <w:t>Vom 30. Januar bis 02. Februar</w:t>
      </w:r>
      <w:r w:rsidR="00D909FA" w:rsidRPr="00FD7714">
        <w:rPr>
          <w:rStyle w:val="Fett"/>
          <w:rFonts w:ascii="Calibri" w:hAnsi="Calibri" w:cs="Calibri"/>
          <w:color w:val="000000" w:themeColor="text1"/>
          <w:sz w:val="22"/>
          <w:szCs w:val="22"/>
          <w:bdr w:val="none" w:sz="0" w:space="0" w:color="auto" w:frame="1"/>
        </w:rPr>
        <w:t xml:space="preserve"> </w:t>
      </w:r>
      <w:r w:rsidR="00A06CE9" w:rsidRPr="00FD7714">
        <w:rPr>
          <w:rStyle w:val="Fett"/>
          <w:rFonts w:ascii="Calibri" w:hAnsi="Calibri" w:cs="Calibri"/>
          <w:color w:val="000000" w:themeColor="text1"/>
          <w:sz w:val="22"/>
          <w:szCs w:val="22"/>
          <w:bdr w:val="none" w:sz="0" w:space="0" w:color="auto" w:frame="1"/>
        </w:rPr>
        <w:t xml:space="preserve">präsentiert </w:t>
      </w:r>
      <w:r w:rsidR="007B2D26" w:rsidRPr="00FD7714">
        <w:rPr>
          <w:rStyle w:val="Fett"/>
          <w:rFonts w:ascii="Calibri" w:hAnsi="Calibri" w:cs="Calibri"/>
          <w:color w:val="000000" w:themeColor="text1"/>
          <w:sz w:val="22"/>
          <w:szCs w:val="22"/>
          <w:bdr w:val="none" w:sz="0" w:space="0" w:color="auto" w:frame="1"/>
        </w:rPr>
        <w:t xml:space="preserve">Cameo, </w:t>
      </w:r>
      <w:r w:rsidR="00A06CE9" w:rsidRPr="00FD7714">
        <w:rPr>
          <w:rStyle w:val="Fett"/>
          <w:rFonts w:ascii="Calibri" w:hAnsi="Calibri" w:cs="Calibri"/>
          <w:color w:val="000000" w:themeColor="text1"/>
          <w:sz w:val="22"/>
          <w:szCs w:val="22"/>
          <w:bdr w:val="none" w:sz="0" w:space="0" w:color="auto" w:frame="1"/>
        </w:rPr>
        <w:t>die Licht</w:t>
      </w:r>
      <w:r w:rsidR="00E51577" w:rsidRPr="00FD7714">
        <w:rPr>
          <w:rStyle w:val="Fett"/>
          <w:rFonts w:ascii="Calibri" w:hAnsi="Calibri" w:cs="Calibri"/>
          <w:color w:val="000000" w:themeColor="text1"/>
          <w:sz w:val="22"/>
          <w:szCs w:val="22"/>
          <w:bdr w:val="none" w:sz="0" w:space="0" w:color="auto" w:frame="1"/>
        </w:rPr>
        <w:t>technik-M</w:t>
      </w:r>
      <w:r w:rsidR="00A06CE9" w:rsidRPr="00FD7714">
        <w:rPr>
          <w:rStyle w:val="Fett"/>
          <w:rFonts w:ascii="Calibri" w:hAnsi="Calibri" w:cs="Calibri"/>
          <w:color w:val="000000" w:themeColor="text1"/>
          <w:sz w:val="22"/>
          <w:szCs w:val="22"/>
          <w:bdr w:val="none" w:sz="0" w:space="0" w:color="auto" w:frame="1"/>
        </w:rPr>
        <w:t>arke der</w:t>
      </w:r>
      <w:r w:rsidR="00D909FA" w:rsidRPr="00FD7714">
        <w:rPr>
          <w:rStyle w:val="Fett"/>
          <w:rFonts w:ascii="Calibri" w:hAnsi="Calibri" w:cs="Calibri"/>
          <w:color w:val="000000" w:themeColor="text1"/>
          <w:sz w:val="22"/>
          <w:szCs w:val="22"/>
          <w:bdr w:val="none" w:sz="0" w:space="0" w:color="auto" w:frame="1"/>
        </w:rPr>
        <w:t xml:space="preserve"> Adam Hall </w:t>
      </w:r>
      <w:r w:rsidR="00A06CE9" w:rsidRPr="00FD7714">
        <w:rPr>
          <w:rStyle w:val="Fett"/>
          <w:rFonts w:ascii="Calibri" w:hAnsi="Calibri" w:cs="Calibri"/>
          <w:color w:val="000000" w:themeColor="text1"/>
          <w:sz w:val="22"/>
          <w:szCs w:val="22"/>
          <w:bdr w:val="none" w:sz="0" w:space="0" w:color="auto" w:frame="1"/>
        </w:rPr>
        <w:t>Group</w:t>
      </w:r>
      <w:r w:rsidR="007B2D26" w:rsidRPr="00FD7714">
        <w:rPr>
          <w:rStyle w:val="Fett"/>
          <w:rFonts w:ascii="Calibri" w:hAnsi="Calibri" w:cs="Calibri"/>
          <w:color w:val="000000" w:themeColor="text1"/>
          <w:sz w:val="22"/>
          <w:szCs w:val="22"/>
          <w:bdr w:val="none" w:sz="0" w:space="0" w:color="auto" w:frame="1"/>
        </w:rPr>
        <w:t>,</w:t>
      </w:r>
      <w:r w:rsidR="00A06CE9" w:rsidRPr="00FD7714">
        <w:rPr>
          <w:rStyle w:val="Fett"/>
          <w:rFonts w:ascii="Calibri" w:hAnsi="Calibri" w:cs="Calibri"/>
          <w:color w:val="000000" w:themeColor="text1"/>
          <w:sz w:val="22"/>
          <w:szCs w:val="22"/>
          <w:bdr w:val="none" w:sz="0" w:space="0" w:color="auto" w:frame="1"/>
        </w:rPr>
        <w:t xml:space="preserve"> </w:t>
      </w:r>
      <w:r w:rsidR="003A7071" w:rsidRPr="00FD7714">
        <w:rPr>
          <w:rStyle w:val="Fett"/>
          <w:rFonts w:ascii="Calibri" w:hAnsi="Calibri" w:cs="Calibri"/>
          <w:color w:val="000000" w:themeColor="text1"/>
          <w:sz w:val="22"/>
          <w:szCs w:val="22"/>
          <w:bdr w:val="none" w:sz="0" w:space="0" w:color="auto" w:frame="1"/>
        </w:rPr>
        <w:t xml:space="preserve">ihre neuen Produkthighlights </w:t>
      </w:r>
      <w:r w:rsidR="001F02C2" w:rsidRPr="00FD7714">
        <w:rPr>
          <w:rStyle w:val="Fett"/>
          <w:rFonts w:ascii="Calibri" w:hAnsi="Calibri" w:cs="Calibri"/>
          <w:color w:val="000000" w:themeColor="text1"/>
          <w:sz w:val="22"/>
          <w:szCs w:val="22"/>
          <w:bdr w:val="none" w:sz="0" w:space="0" w:color="auto" w:frame="1"/>
        </w:rPr>
        <w:t xml:space="preserve">auf </w:t>
      </w:r>
      <w:r w:rsidR="007B2D26" w:rsidRPr="00FD7714">
        <w:rPr>
          <w:rStyle w:val="Fett"/>
          <w:rFonts w:ascii="Calibri" w:hAnsi="Calibri" w:cs="Calibri"/>
          <w:color w:val="000000" w:themeColor="text1"/>
          <w:sz w:val="22"/>
          <w:szCs w:val="22"/>
          <w:bdr w:val="none" w:sz="0" w:space="0" w:color="auto" w:frame="1"/>
        </w:rPr>
        <w:t xml:space="preserve">der Integrated Systems Europe 2024 </w:t>
      </w:r>
      <w:r w:rsidR="0079422C" w:rsidRPr="00FD7714">
        <w:rPr>
          <w:rStyle w:val="Fett"/>
          <w:rFonts w:ascii="Calibri" w:hAnsi="Calibri" w:cs="Calibri"/>
          <w:color w:val="000000" w:themeColor="text1"/>
          <w:sz w:val="22"/>
          <w:szCs w:val="22"/>
          <w:bdr w:val="none" w:sz="0" w:space="0" w:color="auto" w:frame="1"/>
        </w:rPr>
        <w:t>am eigenen</w:t>
      </w:r>
      <w:r w:rsidR="003A7071" w:rsidRPr="00FD7714">
        <w:rPr>
          <w:rStyle w:val="Fett"/>
          <w:rFonts w:ascii="Calibri" w:hAnsi="Calibri" w:cs="Calibri"/>
          <w:color w:val="000000" w:themeColor="text1"/>
          <w:sz w:val="22"/>
          <w:szCs w:val="22"/>
          <w:bdr w:val="none" w:sz="0" w:space="0" w:color="auto" w:frame="1"/>
        </w:rPr>
        <w:t xml:space="preserve"> Messestand </w:t>
      </w:r>
      <w:r w:rsidR="001F02C2" w:rsidRPr="00FD7714">
        <w:rPr>
          <w:rStyle w:val="Fett"/>
          <w:rFonts w:ascii="Calibri" w:hAnsi="Calibri" w:cs="Calibri"/>
          <w:color w:val="000000" w:themeColor="text1"/>
          <w:sz w:val="22"/>
          <w:szCs w:val="22"/>
          <w:bdr w:val="none" w:sz="0" w:space="0" w:color="auto" w:frame="1"/>
        </w:rPr>
        <w:t>1E500</w:t>
      </w:r>
      <w:r w:rsidR="00BE06B0" w:rsidRPr="00FD7714">
        <w:rPr>
          <w:rStyle w:val="Fett"/>
          <w:rFonts w:ascii="Calibri" w:hAnsi="Calibri" w:cs="Calibri"/>
          <w:color w:val="000000" w:themeColor="text1"/>
          <w:sz w:val="22"/>
          <w:szCs w:val="22"/>
          <w:bdr w:val="none" w:sz="0" w:space="0" w:color="auto" w:frame="1"/>
        </w:rPr>
        <w:t xml:space="preserve"> </w:t>
      </w:r>
      <w:r w:rsidR="00BE06B0" w:rsidRPr="00FD7714">
        <w:rPr>
          <w:rFonts w:ascii="Calibri" w:eastAsiaTheme="minorHAnsi" w:hAnsi="Calibri" w:cs="Calibri"/>
          <w:b/>
          <w:bCs/>
          <w:color w:val="000000"/>
          <w:sz w:val="22"/>
          <w:szCs w:val="22"/>
        </w:rPr>
        <w:t>in der neuen Halle 1 „</w:t>
      </w:r>
      <w:proofErr w:type="spellStart"/>
      <w:r w:rsidR="00BE06B0" w:rsidRPr="00FD7714">
        <w:rPr>
          <w:rFonts w:ascii="Calibri" w:eastAsiaTheme="minorHAnsi" w:hAnsi="Calibri" w:cs="Calibri"/>
          <w:b/>
          <w:bCs/>
          <w:color w:val="000000"/>
          <w:sz w:val="22"/>
          <w:szCs w:val="22"/>
        </w:rPr>
        <w:t>Lighting</w:t>
      </w:r>
      <w:proofErr w:type="spellEnd"/>
      <w:r w:rsidR="00BE06B0" w:rsidRPr="00FD7714">
        <w:rPr>
          <w:rFonts w:ascii="Calibri" w:eastAsiaTheme="minorHAnsi" w:hAnsi="Calibri" w:cs="Calibri"/>
          <w:b/>
          <w:bCs/>
          <w:color w:val="000000"/>
          <w:sz w:val="22"/>
          <w:szCs w:val="22"/>
        </w:rPr>
        <w:t xml:space="preserve"> &amp; </w:t>
      </w:r>
      <w:proofErr w:type="spellStart"/>
      <w:r w:rsidR="00BE06B0" w:rsidRPr="00FD7714">
        <w:rPr>
          <w:rFonts w:ascii="Calibri" w:eastAsiaTheme="minorHAnsi" w:hAnsi="Calibri" w:cs="Calibri"/>
          <w:b/>
          <w:bCs/>
          <w:color w:val="000000"/>
          <w:sz w:val="22"/>
          <w:szCs w:val="22"/>
        </w:rPr>
        <w:t>Staging</w:t>
      </w:r>
      <w:proofErr w:type="spellEnd"/>
      <w:r w:rsidR="0079422C" w:rsidRPr="00FD7714">
        <w:rPr>
          <w:rFonts w:ascii="Calibri" w:eastAsiaTheme="minorHAnsi" w:hAnsi="Calibri" w:cs="Calibri"/>
          <w:b/>
          <w:bCs/>
          <w:color w:val="000000"/>
          <w:sz w:val="22"/>
          <w:szCs w:val="22"/>
        </w:rPr>
        <w:t>“</w:t>
      </w:r>
      <w:r w:rsidR="003D0E73" w:rsidRPr="00FD7714">
        <w:rPr>
          <w:rStyle w:val="Fett"/>
          <w:rFonts w:ascii="Calibri" w:hAnsi="Calibri" w:cs="Calibri"/>
          <w:b w:val="0"/>
          <w:bCs w:val="0"/>
          <w:color w:val="000000" w:themeColor="text1"/>
          <w:sz w:val="22"/>
          <w:szCs w:val="22"/>
          <w:bdr w:val="none" w:sz="0" w:space="0" w:color="auto" w:frame="1"/>
        </w:rPr>
        <w:t>.</w:t>
      </w:r>
      <w:r w:rsidR="003D0E73" w:rsidRPr="00FD7714">
        <w:rPr>
          <w:rStyle w:val="Fett"/>
          <w:rFonts w:ascii="Calibri" w:hAnsi="Calibri" w:cs="Calibri"/>
          <w:color w:val="000000" w:themeColor="text1"/>
          <w:sz w:val="22"/>
          <w:szCs w:val="22"/>
          <w:bdr w:val="none" w:sz="0" w:space="0" w:color="auto" w:frame="1"/>
        </w:rPr>
        <w:t xml:space="preserve"> Im Fokus stehen dabei insbesondere die </w:t>
      </w:r>
      <w:r w:rsidR="00FF2A09" w:rsidRPr="00FD7714">
        <w:rPr>
          <w:rStyle w:val="Fett"/>
          <w:rFonts w:ascii="Calibri" w:hAnsi="Calibri" w:cs="Calibri"/>
          <w:color w:val="000000" w:themeColor="text1"/>
          <w:sz w:val="22"/>
          <w:szCs w:val="22"/>
          <w:bdr w:val="none" w:sz="0" w:space="0" w:color="auto" w:frame="1"/>
        </w:rPr>
        <w:t>Moving-</w:t>
      </w:r>
      <w:r w:rsidR="00C25679" w:rsidRPr="00FD7714">
        <w:rPr>
          <w:rStyle w:val="Fett"/>
          <w:rFonts w:ascii="Calibri" w:hAnsi="Calibri" w:cs="Calibri"/>
          <w:color w:val="000000" w:themeColor="text1"/>
          <w:sz w:val="22"/>
          <w:szCs w:val="22"/>
          <w:bdr w:val="none" w:sz="0" w:space="0" w:color="auto" w:frame="1"/>
        </w:rPr>
        <w:t>Head</w:t>
      </w:r>
      <w:r w:rsidR="00FF2A09" w:rsidRPr="00FD7714">
        <w:rPr>
          <w:rStyle w:val="Fett"/>
          <w:rFonts w:ascii="Calibri" w:hAnsi="Calibri" w:cs="Calibri"/>
          <w:color w:val="000000" w:themeColor="text1"/>
          <w:sz w:val="22"/>
          <w:szCs w:val="22"/>
          <w:bdr w:val="none" w:sz="0" w:space="0" w:color="auto" w:frame="1"/>
        </w:rPr>
        <w:t>-</w:t>
      </w:r>
      <w:r w:rsidR="003D0E73" w:rsidRPr="00FD7714">
        <w:rPr>
          <w:rStyle w:val="Fett"/>
          <w:rFonts w:ascii="Calibri" w:hAnsi="Calibri" w:cs="Calibri"/>
          <w:color w:val="000000" w:themeColor="text1"/>
          <w:sz w:val="22"/>
          <w:szCs w:val="22"/>
          <w:bdr w:val="none" w:sz="0" w:space="0" w:color="auto" w:frame="1"/>
        </w:rPr>
        <w:t>Serien AZOR</w:t>
      </w:r>
      <w:r w:rsidR="00C25679" w:rsidRPr="00FD7714">
        <w:rPr>
          <w:rStyle w:val="Fett"/>
          <w:rFonts w:ascii="Calibri" w:hAnsi="Calibri" w:cs="Calibri"/>
          <w:color w:val="000000" w:themeColor="text1"/>
          <w:sz w:val="22"/>
          <w:szCs w:val="22"/>
          <w:bdr w:val="none" w:sz="0" w:space="0" w:color="auto" w:frame="1"/>
        </w:rPr>
        <w:t>®</w:t>
      </w:r>
      <w:r w:rsidR="003D0E73" w:rsidRPr="00FD7714">
        <w:rPr>
          <w:rStyle w:val="Fett"/>
          <w:rFonts w:ascii="Calibri" w:hAnsi="Calibri" w:cs="Calibri"/>
          <w:color w:val="000000" w:themeColor="text1"/>
          <w:sz w:val="22"/>
          <w:szCs w:val="22"/>
          <w:bdr w:val="none" w:sz="0" w:space="0" w:color="auto" w:frame="1"/>
        </w:rPr>
        <w:t xml:space="preserve"> und OTOS</w:t>
      </w:r>
      <w:r w:rsidR="00C25679" w:rsidRPr="00FD7714">
        <w:rPr>
          <w:rStyle w:val="Fett"/>
          <w:rFonts w:ascii="Calibri" w:hAnsi="Calibri" w:cs="Calibri"/>
          <w:color w:val="000000" w:themeColor="text1"/>
          <w:sz w:val="22"/>
          <w:szCs w:val="22"/>
          <w:bdr w:val="none" w:sz="0" w:space="0" w:color="auto" w:frame="1"/>
        </w:rPr>
        <w:t>®</w:t>
      </w:r>
      <w:r w:rsidR="00326928" w:rsidRPr="00FD7714">
        <w:rPr>
          <w:rStyle w:val="Fett"/>
          <w:rFonts w:ascii="Calibri" w:hAnsi="Calibri" w:cs="Calibri"/>
          <w:color w:val="000000" w:themeColor="text1"/>
          <w:sz w:val="22"/>
          <w:szCs w:val="22"/>
          <w:bdr w:val="none" w:sz="0" w:space="0" w:color="auto" w:frame="1"/>
        </w:rPr>
        <w:t xml:space="preserve">, ergänzt um </w:t>
      </w:r>
      <w:r w:rsidR="00FA44D9" w:rsidRPr="00FD7714">
        <w:rPr>
          <w:rStyle w:val="Fett"/>
          <w:rFonts w:ascii="Calibri" w:hAnsi="Calibri" w:cs="Calibri"/>
          <w:color w:val="000000" w:themeColor="text1"/>
          <w:sz w:val="22"/>
          <w:szCs w:val="22"/>
          <w:bdr w:val="none" w:sz="0" w:space="0" w:color="auto" w:frame="1"/>
        </w:rPr>
        <w:t>eine Vielzahl weiterer</w:t>
      </w:r>
      <w:r w:rsidR="00326928" w:rsidRPr="00FD7714">
        <w:rPr>
          <w:rStyle w:val="Fett"/>
          <w:rFonts w:ascii="Calibri" w:hAnsi="Calibri" w:cs="Calibri"/>
          <w:color w:val="000000" w:themeColor="text1"/>
          <w:sz w:val="22"/>
          <w:szCs w:val="22"/>
          <w:bdr w:val="none" w:sz="0" w:space="0" w:color="auto" w:frame="1"/>
        </w:rPr>
        <w:t xml:space="preserve"> </w:t>
      </w:r>
      <w:r w:rsidR="00116E29" w:rsidRPr="00FD7714">
        <w:rPr>
          <w:rStyle w:val="Fett"/>
          <w:rFonts w:ascii="Calibri" w:hAnsi="Calibri" w:cs="Calibri"/>
          <w:color w:val="000000" w:themeColor="text1"/>
          <w:sz w:val="22"/>
          <w:szCs w:val="22"/>
          <w:bdr w:val="none" w:sz="0" w:space="0" w:color="auto" w:frame="1"/>
        </w:rPr>
        <w:t xml:space="preserve">Scheinwerfer für den Installations-, Broadcast- und Theater-Einsatz, darunter die </w:t>
      </w:r>
      <w:r w:rsidR="00C83363" w:rsidRPr="00FD7714">
        <w:rPr>
          <w:rStyle w:val="Fett"/>
          <w:rFonts w:ascii="Calibri" w:hAnsi="Calibri" w:cs="Calibri"/>
          <w:color w:val="000000" w:themeColor="text1"/>
          <w:sz w:val="22"/>
          <w:szCs w:val="22"/>
          <w:bdr w:val="none" w:sz="0" w:space="0" w:color="auto" w:frame="1"/>
        </w:rPr>
        <w:t>neuen ZENIT</w:t>
      </w:r>
      <w:r w:rsidR="00C25679" w:rsidRPr="00FD7714">
        <w:rPr>
          <w:rStyle w:val="Fett"/>
          <w:rFonts w:ascii="Calibri" w:hAnsi="Calibri" w:cs="Calibri"/>
          <w:color w:val="000000" w:themeColor="text1"/>
          <w:sz w:val="22"/>
          <w:szCs w:val="22"/>
          <w:bdr w:val="none" w:sz="0" w:space="0" w:color="auto" w:frame="1"/>
        </w:rPr>
        <w:t>®</w:t>
      </w:r>
      <w:r w:rsidR="00C83363" w:rsidRPr="00FD7714">
        <w:rPr>
          <w:rStyle w:val="Fett"/>
          <w:rFonts w:ascii="Calibri" w:hAnsi="Calibri" w:cs="Calibri"/>
          <w:color w:val="000000" w:themeColor="text1"/>
          <w:sz w:val="22"/>
          <w:szCs w:val="22"/>
          <w:bdr w:val="none" w:sz="0" w:space="0" w:color="auto" w:frame="1"/>
        </w:rPr>
        <w:t xml:space="preserve"> Modelle und die</w:t>
      </w:r>
      <w:r w:rsidR="00116E29" w:rsidRPr="00FD7714">
        <w:rPr>
          <w:rStyle w:val="Fett"/>
          <w:rFonts w:ascii="Calibri" w:hAnsi="Calibri" w:cs="Calibri"/>
          <w:color w:val="000000" w:themeColor="text1"/>
          <w:sz w:val="22"/>
          <w:szCs w:val="22"/>
          <w:bdr w:val="none" w:sz="0" w:space="0" w:color="auto" w:frame="1"/>
        </w:rPr>
        <w:t xml:space="preserve"> </w:t>
      </w:r>
      <w:r w:rsidR="00C83363" w:rsidRPr="00FD7714">
        <w:rPr>
          <w:rStyle w:val="Fett"/>
          <w:rFonts w:ascii="Calibri" w:hAnsi="Calibri" w:cs="Calibri"/>
          <w:color w:val="000000" w:themeColor="text1"/>
          <w:sz w:val="22"/>
          <w:szCs w:val="22"/>
          <w:bdr w:val="none" w:sz="0" w:space="0" w:color="auto" w:frame="1"/>
        </w:rPr>
        <w:t>PIXBAR</w:t>
      </w:r>
      <w:r w:rsidR="00C25679" w:rsidRPr="00FD7714">
        <w:rPr>
          <w:rStyle w:val="Fett"/>
          <w:rFonts w:ascii="Calibri" w:hAnsi="Calibri" w:cs="Calibri"/>
          <w:color w:val="000000" w:themeColor="text1"/>
          <w:sz w:val="22"/>
          <w:szCs w:val="22"/>
          <w:bdr w:val="none" w:sz="0" w:space="0" w:color="auto" w:frame="1"/>
        </w:rPr>
        <w:t>®</w:t>
      </w:r>
      <w:r w:rsidR="00C83363" w:rsidRPr="00FD7714">
        <w:rPr>
          <w:rStyle w:val="Fett"/>
          <w:rFonts w:ascii="Calibri" w:hAnsi="Calibri" w:cs="Calibri"/>
          <w:color w:val="000000" w:themeColor="text1"/>
          <w:sz w:val="22"/>
          <w:szCs w:val="22"/>
          <w:bdr w:val="none" w:sz="0" w:space="0" w:color="auto" w:frame="1"/>
        </w:rPr>
        <w:t xml:space="preserve"> G2 LED-Bars. </w:t>
      </w:r>
      <w:r w:rsidR="004A1002" w:rsidRPr="00FD7714">
        <w:rPr>
          <w:rStyle w:val="Fett"/>
          <w:rFonts w:ascii="Calibri" w:hAnsi="Calibri" w:cs="Calibri"/>
          <w:color w:val="000000" w:themeColor="text1"/>
          <w:sz w:val="22"/>
          <w:szCs w:val="22"/>
          <w:bdr w:val="none" w:sz="0" w:space="0" w:color="auto" w:frame="1"/>
        </w:rPr>
        <w:t>Darüber hinaus</w:t>
      </w:r>
      <w:r w:rsidR="0094377D" w:rsidRPr="00FD7714">
        <w:rPr>
          <w:rStyle w:val="Fett"/>
          <w:rFonts w:ascii="Calibri" w:hAnsi="Calibri" w:cs="Calibri"/>
          <w:color w:val="000000" w:themeColor="text1"/>
          <w:sz w:val="22"/>
          <w:szCs w:val="22"/>
          <w:bdr w:val="none" w:sz="0" w:space="0" w:color="auto" w:frame="1"/>
        </w:rPr>
        <w:t xml:space="preserve"> wird Cameo einen exklusiven Ausblick auf</w:t>
      </w:r>
      <w:r w:rsidR="00326928" w:rsidRPr="00FD7714">
        <w:rPr>
          <w:rStyle w:val="Fett"/>
          <w:rFonts w:ascii="Calibri" w:hAnsi="Calibri" w:cs="Calibri"/>
          <w:color w:val="000000" w:themeColor="text1"/>
          <w:sz w:val="22"/>
          <w:szCs w:val="22"/>
          <w:bdr w:val="none" w:sz="0" w:space="0" w:color="auto" w:frame="1"/>
        </w:rPr>
        <w:t xml:space="preserve"> </w:t>
      </w:r>
      <w:r w:rsidR="00397AE1" w:rsidRPr="00FD7714">
        <w:rPr>
          <w:rStyle w:val="Fett"/>
          <w:rFonts w:ascii="Calibri" w:hAnsi="Calibri" w:cs="Calibri"/>
          <w:color w:val="000000" w:themeColor="text1"/>
          <w:sz w:val="22"/>
          <w:szCs w:val="22"/>
          <w:bdr w:val="none" w:sz="0" w:space="0" w:color="auto" w:frame="1"/>
        </w:rPr>
        <w:t xml:space="preserve">zwei besondere </w:t>
      </w:r>
      <w:r w:rsidR="00326928" w:rsidRPr="00FD7714">
        <w:rPr>
          <w:rStyle w:val="Fett"/>
          <w:rFonts w:ascii="Calibri" w:hAnsi="Calibri" w:cs="Calibri"/>
          <w:color w:val="000000" w:themeColor="text1"/>
          <w:sz w:val="22"/>
          <w:szCs w:val="22"/>
          <w:bdr w:val="none" w:sz="0" w:space="0" w:color="auto" w:frame="1"/>
        </w:rPr>
        <w:t>Highlights</w:t>
      </w:r>
      <w:r w:rsidR="00C83363" w:rsidRPr="00FD7714">
        <w:rPr>
          <w:rStyle w:val="Fett"/>
          <w:rFonts w:ascii="Calibri" w:hAnsi="Calibri" w:cs="Calibri"/>
          <w:color w:val="000000" w:themeColor="text1"/>
          <w:sz w:val="22"/>
          <w:szCs w:val="22"/>
          <w:bdr w:val="none" w:sz="0" w:space="0" w:color="auto" w:frame="1"/>
        </w:rPr>
        <w:t xml:space="preserve"> des Jahres 2024 geben</w:t>
      </w:r>
      <w:r w:rsidR="004A1002" w:rsidRPr="00FD7714">
        <w:rPr>
          <w:rStyle w:val="Fett"/>
          <w:rFonts w:ascii="Calibri" w:hAnsi="Calibri" w:cs="Calibri"/>
          <w:color w:val="000000" w:themeColor="text1"/>
          <w:sz w:val="22"/>
          <w:szCs w:val="22"/>
          <w:bdr w:val="none" w:sz="0" w:space="0" w:color="auto" w:frame="1"/>
        </w:rPr>
        <w:t xml:space="preserve"> – Stichwort: „Illuminate Beyond Limits</w:t>
      </w:r>
      <w:r w:rsidR="009A6C47" w:rsidRPr="00FD7714">
        <w:rPr>
          <w:rStyle w:val="Fett"/>
          <w:rFonts w:ascii="Calibri" w:hAnsi="Calibri" w:cs="Calibri"/>
          <w:color w:val="000000" w:themeColor="text1"/>
          <w:sz w:val="22"/>
          <w:szCs w:val="22"/>
          <w:bdr w:val="none" w:sz="0" w:space="0" w:color="auto" w:frame="1"/>
        </w:rPr>
        <w:t>“</w:t>
      </w:r>
      <w:r w:rsidR="00DB55D7" w:rsidRPr="00FD7714">
        <w:rPr>
          <w:rStyle w:val="Fett"/>
          <w:rFonts w:ascii="Calibri" w:hAnsi="Calibri" w:cs="Calibri"/>
          <w:color w:val="000000" w:themeColor="text1"/>
          <w:sz w:val="22"/>
          <w:szCs w:val="22"/>
          <w:bdr w:val="none" w:sz="0" w:space="0" w:color="auto" w:frame="1"/>
        </w:rPr>
        <w:t xml:space="preserve"> und „The </w:t>
      </w:r>
      <w:proofErr w:type="spellStart"/>
      <w:r w:rsidR="00DB55D7" w:rsidRPr="00FD7714">
        <w:rPr>
          <w:rStyle w:val="Fett"/>
          <w:rFonts w:ascii="Calibri" w:hAnsi="Calibri" w:cs="Calibri"/>
          <w:color w:val="000000" w:themeColor="text1"/>
          <w:sz w:val="22"/>
          <w:szCs w:val="22"/>
          <w:bdr w:val="none" w:sz="0" w:space="0" w:color="auto" w:frame="1"/>
        </w:rPr>
        <w:t>Blueprint</w:t>
      </w:r>
      <w:proofErr w:type="spellEnd"/>
      <w:r w:rsidR="00DB55D7" w:rsidRPr="00FD7714">
        <w:rPr>
          <w:rStyle w:val="Fett"/>
          <w:rFonts w:ascii="Calibri" w:hAnsi="Calibri" w:cs="Calibri"/>
          <w:color w:val="000000" w:themeColor="text1"/>
          <w:sz w:val="22"/>
          <w:szCs w:val="22"/>
          <w:bdr w:val="none" w:sz="0" w:space="0" w:color="auto" w:frame="1"/>
        </w:rPr>
        <w:t xml:space="preserve"> </w:t>
      </w:r>
      <w:proofErr w:type="spellStart"/>
      <w:r w:rsidR="00DB55D7" w:rsidRPr="00FD7714">
        <w:rPr>
          <w:rStyle w:val="Fett"/>
          <w:rFonts w:ascii="Calibri" w:hAnsi="Calibri" w:cs="Calibri"/>
          <w:color w:val="000000" w:themeColor="text1"/>
          <w:sz w:val="22"/>
          <w:szCs w:val="22"/>
          <w:bdr w:val="none" w:sz="0" w:space="0" w:color="auto" w:frame="1"/>
        </w:rPr>
        <w:t>of</w:t>
      </w:r>
      <w:proofErr w:type="spellEnd"/>
      <w:r w:rsidR="00DB55D7" w:rsidRPr="00FD7714">
        <w:rPr>
          <w:rStyle w:val="Fett"/>
          <w:rFonts w:ascii="Calibri" w:hAnsi="Calibri" w:cs="Calibri"/>
          <w:color w:val="000000" w:themeColor="text1"/>
          <w:sz w:val="22"/>
          <w:szCs w:val="22"/>
          <w:bdr w:val="none" w:sz="0" w:space="0" w:color="auto" w:frame="1"/>
        </w:rPr>
        <w:t xml:space="preserve"> Tomorrow“...</w:t>
      </w:r>
    </w:p>
    <w:p w14:paraId="24031391" w14:textId="77777777" w:rsidR="002A4CB3" w:rsidRPr="00DC3A7A" w:rsidRDefault="002A4CB3" w:rsidP="002A4CB3">
      <w:pPr>
        <w:pStyle w:val="StandardWeb"/>
        <w:spacing w:before="0" w:beforeAutospacing="0" w:after="0" w:afterAutospacing="0"/>
        <w:rPr>
          <w:rFonts w:asciiTheme="minorHAnsi" w:hAnsiTheme="minorHAnsi" w:cstheme="minorHAnsi"/>
          <w:color w:val="000000"/>
          <w:sz w:val="22"/>
          <w:szCs w:val="22"/>
        </w:rPr>
      </w:pPr>
    </w:p>
    <w:p w14:paraId="03F88ACC" w14:textId="20E9B46E" w:rsidR="00804690" w:rsidRPr="00EF1FCD" w:rsidRDefault="00DA223F" w:rsidP="00804690">
      <w:pPr>
        <w:rPr>
          <w:rFonts w:ascii="Calibri" w:eastAsia="Tahoma" w:hAnsi="Calibri" w:cs="Calibri"/>
          <w:b/>
          <w:bCs/>
          <w:color w:val="000000" w:themeColor="text1"/>
          <w:kern w:val="1"/>
          <w:sz w:val="22"/>
          <w:szCs w:val="22"/>
          <w:lang w:val="en-US" w:eastAsia="de-DE" w:bidi="de-DE"/>
        </w:rPr>
      </w:pPr>
      <w:r w:rsidRPr="00EF1FCD">
        <w:rPr>
          <w:rFonts w:ascii="Calibri" w:eastAsia="Tahoma" w:hAnsi="Calibri" w:cs="Calibri"/>
          <w:b/>
          <w:bCs/>
          <w:color w:val="000000" w:themeColor="text1"/>
          <w:kern w:val="1"/>
          <w:sz w:val="22"/>
          <w:szCs w:val="22"/>
          <w:lang w:val="en-US" w:eastAsia="de-DE" w:bidi="de-DE"/>
        </w:rPr>
        <w:t>AZOR® – Compact Design. Do Epic.</w:t>
      </w:r>
    </w:p>
    <w:p w14:paraId="2C1636D1" w14:textId="27715394" w:rsidR="00DA223F" w:rsidRPr="00DC3A7A" w:rsidRDefault="005C3B7F" w:rsidP="000C79A0">
      <w:pPr>
        <w:rPr>
          <w:rFonts w:ascii="Calibri" w:eastAsia="Tahoma" w:hAnsi="Calibri" w:cs="Calibri"/>
          <w:color w:val="000000" w:themeColor="text1"/>
          <w:kern w:val="1"/>
          <w:sz w:val="22"/>
          <w:szCs w:val="22"/>
          <w:lang w:eastAsia="de-DE" w:bidi="de-DE"/>
        </w:rPr>
      </w:pPr>
      <w:r w:rsidRPr="00DC3A7A">
        <w:rPr>
          <w:rFonts w:ascii="Calibri" w:eastAsia="Tahoma" w:hAnsi="Calibri" w:cs="Calibri"/>
          <w:color w:val="000000" w:themeColor="text1"/>
          <w:kern w:val="1"/>
          <w:sz w:val="22"/>
          <w:szCs w:val="22"/>
          <w:lang w:eastAsia="de-DE" w:bidi="de-DE"/>
        </w:rPr>
        <w:t xml:space="preserve">Seit vielen Jahren überzeugen die </w:t>
      </w:r>
      <w:r w:rsidR="00C25679" w:rsidRPr="00DC3A7A">
        <w:rPr>
          <w:rFonts w:ascii="Calibri" w:eastAsia="Tahoma" w:hAnsi="Calibri" w:cs="Calibri"/>
          <w:color w:val="000000" w:themeColor="text1"/>
          <w:kern w:val="1"/>
          <w:sz w:val="22"/>
          <w:szCs w:val="22"/>
          <w:lang w:eastAsia="de-DE" w:bidi="de-DE"/>
        </w:rPr>
        <w:t>Moving Heads der AZOR-Serie</w:t>
      </w:r>
      <w:r w:rsidRPr="00DC3A7A">
        <w:rPr>
          <w:rFonts w:ascii="Calibri" w:eastAsia="Tahoma" w:hAnsi="Calibri" w:cs="Calibri"/>
          <w:color w:val="000000" w:themeColor="text1"/>
          <w:kern w:val="1"/>
          <w:sz w:val="22"/>
          <w:szCs w:val="22"/>
          <w:lang w:eastAsia="de-DE" w:bidi="de-DE"/>
        </w:rPr>
        <w:t xml:space="preserve"> </w:t>
      </w:r>
      <w:r w:rsidR="000C79A0" w:rsidRPr="00DC3A7A">
        <w:rPr>
          <w:rFonts w:ascii="Calibri" w:eastAsia="Tahoma" w:hAnsi="Calibri" w:cs="Calibri"/>
          <w:color w:val="000000" w:themeColor="text1"/>
          <w:kern w:val="1"/>
          <w:sz w:val="22"/>
          <w:szCs w:val="22"/>
          <w:lang w:eastAsia="de-DE" w:bidi="de-DE"/>
        </w:rPr>
        <w:t>mit ihrer Kombination aus Kompaktheit, Vielseitigkeit und hocheffizienten optischen Systemen in Spitzenqualität.</w:t>
      </w:r>
      <w:r w:rsidR="00803A7C" w:rsidRPr="00DC3A7A">
        <w:rPr>
          <w:rFonts w:ascii="Calibri" w:eastAsia="Tahoma" w:hAnsi="Calibri" w:cs="Calibri"/>
          <w:color w:val="000000" w:themeColor="text1"/>
          <w:kern w:val="1"/>
          <w:sz w:val="22"/>
          <w:szCs w:val="22"/>
          <w:lang w:eastAsia="de-DE" w:bidi="de-DE"/>
        </w:rPr>
        <w:t xml:space="preserve"> Mit dem AZOR® SP2 (Spot Profile Moving Head) und AZOR® W2 (Wash Moving Head)</w:t>
      </w:r>
      <w:r w:rsidR="00F63556" w:rsidRPr="00DC3A7A">
        <w:rPr>
          <w:rFonts w:ascii="Calibri" w:eastAsia="Tahoma" w:hAnsi="Calibri" w:cs="Calibri"/>
          <w:color w:val="000000" w:themeColor="text1"/>
          <w:kern w:val="1"/>
          <w:sz w:val="22"/>
          <w:szCs w:val="22"/>
          <w:lang w:eastAsia="de-DE" w:bidi="de-DE"/>
        </w:rPr>
        <w:t xml:space="preserve"> erweitert Cameo</w:t>
      </w:r>
      <w:r w:rsidR="000466D9" w:rsidRPr="00DC3A7A">
        <w:rPr>
          <w:rFonts w:ascii="Calibri" w:eastAsia="Tahoma" w:hAnsi="Calibri" w:cs="Calibri"/>
          <w:color w:val="000000" w:themeColor="text1"/>
          <w:kern w:val="1"/>
          <w:sz w:val="22"/>
          <w:szCs w:val="22"/>
          <w:lang w:eastAsia="de-DE" w:bidi="de-DE"/>
        </w:rPr>
        <w:t xml:space="preserve"> die AZOR-Familie nun um zwei </w:t>
      </w:r>
      <w:r w:rsidR="00AA07B7" w:rsidRPr="00DC3A7A">
        <w:rPr>
          <w:rFonts w:ascii="Calibri" w:eastAsia="Tahoma" w:hAnsi="Calibri" w:cs="Calibri"/>
          <w:color w:val="000000" w:themeColor="text1"/>
          <w:kern w:val="1"/>
          <w:sz w:val="22"/>
          <w:szCs w:val="22"/>
          <w:lang w:eastAsia="de-DE" w:bidi="de-DE"/>
        </w:rPr>
        <w:t>Beleuchtungsprofis für den flexiblen Einsatz in mittelgroßen Anwendungen.</w:t>
      </w:r>
      <w:r w:rsidR="0047141F" w:rsidRPr="00DC3A7A">
        <w:rPr>
          <w:rFonts w:ascii="Calibri" w:eastAsia="Tahoma" w:hAnsi="Calibri" w:cs="Calibri"/>
          <w:color w:val="000000" w:themeColor="text1"/>
          <w:kern w:val="1"/>
          <w:sz w:val="22"/>
          <w:szCs w:val="22"/>
          <w:lang w:eastAsia="de-DE" w:bidi="de-DE"/>
        </w:rPr>
        <w:t xml:space="preserve"> Der </w:t>
      </w:r>
      <w:r w:rsidR="0047141F" w:rsidRPr="00DC3A7A">
        <w:rPr>
          <w:rFonts w:ascii="Calibri" w:eastAsia="Tahoma" w:hAnsi="Calibri" w:cs="Calibri"/>
          <w:b/>
          <w:bCs/>
          <w:color w:val="000000" w:themeColor="text1"/>
          <w:kern w:val="1"/>
          <w:sz w:val="22"/>
          <w:szCs w:val="22"/>
          <w:lang w:eastAsia="de-DE" w:bidi="de-DE"/>
        </w:rPr>
        <w:t>AZOR SP2</w:t>
      </w:r>
      <w:r w:rsidR="0047141F" w:rsidRPr="00DC3A7A">
        <w:rPr>
          <w:rFonts w:ascii="Calibri" w:eastAsia="Tahoma" w:hAnsi="Calibri" w:cs="Calibri"/>
          <w:color w:val="000000" w:themeColor="text1"/>
          <w:kern w:val="1"/>
          <w:sz w:val="22"/>
          <w:szCs w:val="22"/>
          <w:lang w:eastAsia="de-DE" w:bidi="de-DE"/>
        </w:rPr>
        <w:t xml:space="preserve"> basiert auf einer 300</w:t>
      </w:r>
      <w:r w:rsidR="00DF1C60" w:rsidRPr="00DC3A7A">
        <w:rPr>
          <w:rFonts w:ascii="Calibri" w:eastAsia="Tahoma" w:hAnsi="Calibri" w:cs="Calibri"/>
          <w:color w:val="000000" w:themeColor="text1"/>
          <w:kern w:val="1"/>
          <w:sz w:val="22"/>
          <w:szCs w:val="22"/>
          <w:lang w:eastAsia="de-DE" w:bidi="de-DE"/>
        </w:rPr>
        <w:t xml:space="preserve"> </w:t>
      </w:r>
      <w:r w:rsidR="0047141F" w:rsidRPr="00DC3A7A">
        <w:rPr>
          <w:rFonts w:ascii="Calibri" w:eastAsia="Tahoma" w:hAnsi="Calibri" w:cs="Calibri"/>
          <w:color w:val="000000" w:themeColor="text1"/>
          <w:kern w:val="1"/>
          <w:sz w:val="22"/>
          <w:szCs w:val="22"/>
          <w:lang w:eastAsia="de-DE" w:bidi="de-DE"/>
        </w:rPr>
        <w:t xml:space="preserve">W-LED-Lichtquelle </w:t>
      </w:r>
      <w:r w:rsidR="00FE70D1" w:rsidRPr="00DC3A7A">
        <w:rPr>
          <w:rFonts w:ascii="Calibri" w:eastAsia="Tahoma" w:hAnsi="Calibri" w:cs="Calibri"/>
          <w:color w:val="000000" w:themeColor="text1"/>
          <w:kern w:val="1"/>
          <w:sz w:val="22"/>
          <w:szCs w:val="22"/>
          <w:lang w:eastAsia="de-DE" w:bidi="de-DE"/>
        </w:rPr>
        <w:t xml:space="preserve">mit 13.000 Lumen Lichtstrom und einem großen Zoombereich von 5°-50° und </w:t>
      </w:r>
      <w:r w:rsidR="00711806" w:rsidRPr="00DC3A7A">
        <w:rPr>
          <w:rFonts w:ascii="Calibri" w:eastAsia="Tahoma" w:hAnsi="Calibri" w:cs="Calibri"/>
          <w:color w:val="000000" w:themeColor="text1"/>
          <w:kern w:val="1"/>
          <w:sz w:val="22"/>
          <w:szCs w:val="22"/>
          <w:lang w:eastAsia="de-DE" w:bidi="de-DE"/>
        </w:rPr>
        <w:t>ergänzt</w:t>
      </w:r>
      <w:r w:rsidR="00FE70D1" w:rsidRPr="00DC3A7A">
        <w:rPr>
          <w:rFonts w:ascii="Calibri" w:eastAsia="Tahoma" w:hAnsi="Calibri" w:cs="Calibri"/>
          <w:color w:val="000000" w:themeColor="text1"/>
          <w:kern w:val="1"/>
          <w:sz w:val="22"/>
          <w:szCs w:val="22"/>
          <w:lang w:eastAsia="de-DE" w:bidi="de-DE"/>
        </w:rPr>
        <w:t xml:space="preserve"> die Vorteile eines klassischen Spots </w:t>
      </w:r>
      <w:r w:rsidR="00711806" w:rsidRPr="00DC3A7A">
        <w:rPr>
          <w:rFonts w:ascii="Calibri" w:eastAsia="Tahoma" w:hAnsi="Calibri" w:cs="Calibri"/>
          <w:color w:val="000000" w:themeColor="text1"/>
          <w:kern w:val="1"/>
          <w:sz w:val="22"/>
          <w:szCs w:val="22"/>
          <w:lang w:eastAsia="de-DE" w:bidi="de-DE"/>
        </w:rPr>
        <w:t>um motorisierte Framing Blades (+/- 60° drehbar) auf vier Ebenen.</w:t>
      </w:r>
      <w:r w:rsidR="00FD6830" w:rsidRPr="00DC3A7A">
        <w:rPr>
          <w:rFonts w:ascii="Calibri" w:eastAsia="Tahoma" w:hAnsi="Calibri" w:cs="Calibri"/>
          <w:color w:val="000000" w:themeColor="text1"/>
          <w:kern w:val="1"/>
          <w:sz w:val="22"/>
          <w:szCs w:val="22"/>
          <w:lang w:eastAsia="de-DE" w:bidi="de-DE"/>
        </w:rPr>
        <w:t xml:space="preserve"> Der </w:t>
      </w:r>
      <w:r w:rsidR="00FD6830" w:rsidRPr="00DC3A7A">
        <w:rPr>
          <w:rFonts w:ascii="Calibri" w:eastAsia="Tahoma" w:hAnsi="Calibri" w:cs="Calibri"/>
          <w:b/>
          <w:bCs/>
          <w:color w:val="000000" w:themeColor="text1"/>
          <w:kern w:val="1"/>
          <w:sz w:val="22"/>
          <w:szCs w:val="22"/>
          <w:lang w:eastAsia="de-DE" w:bidi="de-DE"/>
        </w:rPr>
        <w:t>AZOR W2</w:t>
      </w:r>
      <w:r w:rsidR="00FD6830" w:rsidRPr="00DC3A7A">
        <w:rPr>
          <w:rFonts w:ascii="Calibri" w:eastAsia="Tahoma" w:hAnsi="Calibri" w:cs="Calibri"/>
          <w:color w:val="000000" w:themeColor="text1"/>
          <w:kern w:val="1"/>
          <w:sz w:val="22"/>
          <w:szCs w:val="22"/>
          <w:lang w:eastAsia="de-DE" w:bidi="de-DE"/>
        </w:rPr>
        <w:t xml:space="preserve"> kombiniert </w:t>
      </w:r>
      <w:r w:rsidR="00DF1C60" w:rsidRPr="00DC3A7A">
        <w:rPr>
          <w:rFonts w:ascii="Calibri" w:eastAsia="Tahoma" w:hAnsi="Calibri" w:cs="Calibri"/>
          <w:color w:val="000000" w:themeColor="text1"/>
          <w:kern w:val="1"/>
          <w:sz w:val="22"/>
          <w:szCs w:val="22"/>
          <w:lang w:eastAsia="de-DE" w:bidi="de-DE"/>
        </w:rPr>
        <w:t>sieben einzeln ansteuerbare</w:t>
      </w:r>
      <w:r w:rsidR="00FD6830" w:rsidRPr="00DC3A7A">
        <w:rPr>
          <w:rFonts w:ascii="Calibri" w:eastAsia="Tahoma" w:hAnsi="Calibri" w:cs="Calibri"/>
          <w:color w:val="000000" w:themeColor="text1"/>
          <w:kern w:val="1"/>
          <w:sz w:val="22"/>
          <w:szCs w:val="22"/>
          <w:lang w:eastAsia="de-DE" w:bidi="de-DE"/>
        </w:rPr>
        <w:t xml:space="preserve"> 4</w:t>
      </w:r>
      <w:r w:rsidR="00DF1C60" w:rsidRPr="00DC3A7A">
        <w:rPr>
          <w:rFonts w:ascii="Calibri" w:eastAsia="Tahoma" w:hAnsi="Calibri" w:cs="Calibri"/>
          <w:color w:val="000000" w:themeColor="text1"/>
          <w:kern w:val="1"/>
          <w:sz w:val="22"/>
          <w:szCs w:val="22"/>
          <w:lang w:eastAsia="de-DE" w:bidi="de-DE"/>
        </w:rPr>
        <w:t xml:space="preserve">0 </w:t>
      </w:r>
      <w:r w:rsidR="00FD6830" w:rsidRPr="00DC3A7A">
        <w:rPr>
          <w:rFonts w:ascii="Calibri" w:eastAsia="Tahoma" w:hAnsi="Calibri" w:cs="Calibri"/>
          <w:color w:val="000000" w:themeColor="text1"/>
          <w:kern w:val="1"/>
          <w:sz w:val="22"/>
          <w:szCs w:val="22"/>
          <w:lang w:eastAsia="de-DE" w:bidi="de-DE"/>
        </w:rPr>
        <w:t>W RGBL-LEDs und eine</w:t>
      </w:r>
      <w:r w:rsidR="00DF1C60" w:rsidRPr="00DC3A7A">
        <w:rPr>
          <w:rFonts w:ascii="Calibri" w:eastAsia="Tahoma" w:hAnsi="Calibri" w:cs="Calibri"/>
          <w:color w:val="000000" w:themeColor="text1"/>
          <w:kern w:val="1"/>
          <w:sz w:val="22"/>
          <w:szCs w:val="22"/>
          <w:lang w:eastAsia="de-DE" w:bidi="de-DE"/>
        </w:rPr>
        <w:t>n</w:t>
      </w:r>
      <w:r w:rsidR="00FD6830" w:rsidRPr="00DC3A7A">
        <w:rPr>
          <w:rFonts w:ascii="Calibri" w:eastAsia="Tahoma" w:hAnsi="Calibri" w:cs="Calibri"/>
          <w:color w:val="000000" w:themeColor="text1"/>
          <w:kern w:val="1"/>
          <w:sz w:val="22"/>
          <w:szCs w:val="22"/>
          <w:lang w:eastAsia="de-DE" w:bidi="de-DE"/>
        </w:rPr>
        <w:t xml:space="preserve"> Zoombereich von 4°-50°</w:t>
      </w:r>
      <w:r w:rsidR="00DF1C60" w:rsidRPr="00DC3A7A">
        <w:rPr>
          <w:rFonts w:ascii="Calibri" w:eastAsia="Tahoma" w:hAnsi="Calibri" w:cs="Calibri"/>
          <w:color w:val="000000" w:themeColor="text1"/>
          <w:kern w:val="1"/>
          <w:sz w:val="22"/>
          <w:szCs w:val="22"/>
          <w:lang w:eastAsia="de-DE" w:bidi="de-DE"/>
        </w:rPr>
        <w:t xml:space="preserve"> für klassische Wash-Looks</w:t>
      </w:r>
      <w:r w:rsidR="003206A9" w:rsidRPr="00DC3A7A">
        <w:rPr>
          <w:rFonts w:ascii="Calibri" w:eastAsia="Tahoma" w:hAnsi="Calibri" w:cs="Calibri"/>
          <w:color w:val="000000" w:themeColor="text1"/>
          <w:kern w:val="1"/>
          <w:sz w:val="22"/>
          <w:szCs w:val="22"/>
          <w:lang w:eastAsia="de-DE" w:bidi="de-DE"/>
        </w:rPr>
        <w:t>. Eine Besonderheit bildet d</w:t>
      </w:r>
      <w:r w:rsidR="004E285C" w:rsidRPr="00DC3A7A">
        <w:rPr>
          <w:rFonts w:ascii="Calibri" w:eastAsia="Tahoma" w:hAnsi="Calibri" w:cs="Calibri"/>
          <w:color w:val="000000" w:themeColor="text1"/>
          <w:kern w:val="1"/>
          <w:sz w:val="22"/>
          <w:szCs w:val="22"/>
          <w:lang w:eastAsia="de-DE" w:bidi="de-DE"/>
        </w:rPr>
        <w:t>abei der Eclipse-Burst-Effekt</w:t>
      </w:r>
      <w:r w:rsidR="001A073B" w:rsidRPr="00DC3A7A">
        <w:rPr>
          <w:rFonts w:ascii="Calibri" w:eastAsia="Tahoma" w:hAnsi="Calibri" w:cs="Calibri"/>
          <w:color w:val="000000" w:themeColor="text1"/>
          <w:kern w:val="1"/>
          <w:sz w:val="22"/>
          <w:szCs w:val="22"/>
          <w:lang w:eastAsia="de-DE" w:bidi="de-DE"/>
        </w:rPr>
        <w:t>: Hinter einem Dark-Filter sitzen</w:t>
      </w:r>
      <w:r w:rsidR="0094637E" w:rsidRPr="00DC3A7A">
        <w:rPr>
          <w:rFonts w:ascii="Calibri" w:eastAsia="Tahoma" w:hAnsi="Calibri" w:cs="Calibri"/>
          <w:color w:val="000000" w:themeColor="text1"/>
          <w:kern w:val="1"/>
          <w:sz w:val="22"/>
          <w:szCs w:val="22"/>
          <w:lang w:eastAsia="de-DE" w:bidi="de-DE"/>
        </w:rPr>
        <w:t xml:space="preserve"> vier </w:t>
      </w:r>
      <w:r w:rsidR="002E34A7" w:rsidRPr="00DC3A7A">
        <w:rPr>
          <w:rFonts w:ascii="Calibri" w:eastAsia="Tahoma" w:hAnsi="Calibri" w:cs="Calibri"/>
          <w:color w:val="000000" w:themeColor="text1"/>
          <w:kern w:val="1"/>
          <w:sz w:val="22"/>
          <w:szCs w:val="22"/>
          <w:lang w:eastAsia="de-DE" w:bidi="de-DE"/>
        </w:rPr>
        <w:t>Segment-SMD-LEDs, die für faszinierende Stroboskop- und Pixel-Effekte sorgen und die Einsatzmöglichkeiten des Wash Lights enorm erweitern.</w:t>
      </w:r>
    </w:p>
    <w:p w14:paraId="2030D743" w14:textId="77777777" w:rsidR="00DA223F" w:rsidRPr="00DC3A7A" w:rsidRDefault="00DA223F" w:rsidP="00804690">
      <w:pPr>
        <w:rPr>
          <w:rFonts w:ascii="Calibri" w:eastAsia="Tahoma" w:hAnsi="Calibri" w:cs="Calibri"/>
          <w:color w:val="000000" w:themeColor="text1"/>
          <w:kern w:val="1"/>
          <w:sz w:val="22"/>
          <w:szCs w:val="22"/>
          <w:lang w:eastAsia="de-DE" w:bidi="de-DE"/>
        </w:rPr>
      </w:pPr>
    </w:p>
    <w:p w14:paraId="0802756F" w14:textId="65E170F0" w:rsidR="00506581" w:rsidRPr="00DC3A7A" w:rsidRDefault="00506581" w:rsidP="00804690">
      <w:pPr>
        <w:rPr>
          <w:rFonts w:ascii="Calibri" w:eastAsia="Tahoma" w:hAnsi="Calibri" w:cs="Calibri"/>
          <w:b/>
          <w:bCs/>
          <w:color w:val="000000" w:themeColor="text1"/>
          <w:kern w:val="1"/>
          <w:sz w:val="22"/>
          <w:szCs w:val="22"/>
          <w:lang w:eastAsia="de-DE" w:bidi="de-DE"/>
        </w:rPr>
      </w:pPr>
      <w:r w:rsidRPr="00DC3A7A">
        <w:rPr>
          <w:rFonts w:ascii="Calibri" w:eastAsia="Tahoma" w:hAnsi="Calibri" w:cs="Calibri"/>
          <w:b/>
          <w:bCs/>
          <w:color w:val="000000" w:themeColor="text1"/>
          <w:kern w:val="1"/>
          <w:sz w:val="22"/>
          <w:szCs w:val="22"/>
          <w:lang w:eastAsia="de-DE" w:bidi="de-DE"/>
        </w:rPr>
        <w:t>OTOS</w:t>
      </w:r>
      <w:r w:rsidR="00A7259C" w:rsidRPr="00DC3A7A">
        <w:rPr>
          <w:rFonts w:ascii="Calibri" w:eastAsia="Tahoma" w:hAnsi="Calibri" w:cs="Calibri"/>
          <w:b/>
          <w:bCs/>
          <w:color w:val="000000" w:themeColor="text1"/>
          <w:kern w:val="1"/>
          <w:sz w:val="22"/>
          <w:szCs w:val="22"/>
          <w:lang w:eastAsia="de-DE" w:bidi="de-DE"/>
        </w:rPr>
        <w:t>®</w:t>
      </w:r>
      <w:r w:rsidR="00143ECC" w:rsidRPr="00DC3A7A">
        <w:rPr>
          <w:rFonts w:ascii="Calibri" w:eastAsia="Tahoma" w:hAnsi="Calibri" w:cs="Calibri"/>
          <w:b/>
          <w:bCs/>
          <w:color w:val="000000" w:themeColor="text1"/>
          <w:kern w:val="1"/>
          <w:sz w:val="22"/>
          <w:szCs w:val="22"/>
          <w:lang w:eastAsia="de-DE" w:bidi="de-DE"/>
        </w:rPr>
        <w:t xml:space="preserve"> WASH – Ride Vibrant.</w:t>
      </w:r>
    </w:p>
    <w:p w14:paraId="12BB62A4" w14:textId="2E844C36" w:rsidR="00DA223F" w:rsidRPr="00DC3A7A" w:rsidRDefault="00777053" w:rsidP="00804690">
      <w:pPr>
        <w:rPr>
          <w:rFonts w:ascii="Calibri" w:hAnsi="Calibri" w:cs="Calibri"/>
          <w:sz w:val="22"/>
          <w:szCs w:val="22"/>
          <w:shd w:val="clear" w:color="auto" w:fill="FFFFFF"/>
        </w:rPr>
      </w:pPr>
      <w:r w:rsidRPr="00DC3A7A">
        <w:rPr>
          <w:rFonts w:ascii="Calibri" w:eastAsia="Tahoma" w:hAnsi="Calibri" w:cs="Calibri"/>
          <w:color w:val="000000" w:themeColor="text1"/>
          <w:kern w:val="1"/>
          <w:sz w:val="22"/>
          <w:szCs w:val="22"/>
          <w:lang w:eastAsia="de-DE" w:bidi="de-DE"/>
        </w:rPr>
        <w:t>Mit de</w:t>
      </w:r>
      <w:r w:rsidR="00863EAD" w:rsidRPr="00DC3A7A">
        <w:rPr>
          <w:rFonts w:ascii="Calibri" w:eastAsia="Tahoma" w:hAnsi="Calibri" w:cs="Calibri"/>
          <w:color w:val="000000" w:themeColor="text1"/>
          <w:kern w:val="1"/>
          <w:sz w:val="22"/>
          <w:szCs w:val="22"/>
          <w:lang w:eastAsia="de-DE" w:bidi="de-DE"/>
        </w:rPr>
        <w:t>n IP65 Moving Heads der</w:t>
      </w:r>
      <w:r w:rsidR="00A7259C" w:rsidRPr="00DC3A7A">
        <w:rPr>
          <w:rFonts w:ascii="Calibri" w:eastAsia="Tahoma" w:hAnsi="Calibri" w:cs="Calibri"/>
          <w:color w:val="000000" w:themeColor="text1"/>
          <w:kern w:val="1"/>
          <w:sz w:val="22"/>
          <w:szCs w:val="22"/>
          <w:lang w:eastAsia="de-DE" w:bidi="de-DE"/>
        </w:rPr>
        <w:t xml:space="preserve"> OTOS</w:t>
      </w:r>
      <w:r w:rsidRPr="00DC3A7A">
        <w:rPr>
          <w:rFonts w:ascii="Calibri" w:eastAsia="Tahoma" w:hAnsi="Calibri" w:cs="Calibri"/>
          <w:color w:val="000000" w:themeColor="text1"/>
          <w:kern w:val="1"/>
          <w:sz w:val="22"/>
          <w:szCs w:val="22"/>
          <w:lang w:eastAsia="de-DE" w:bidi="de-DE"/>
        </w:rPr>
        <w:t xml:space="preserve">-Serie hat Cameo einen Volltreffer auf den Ridern von </w:t>
      </w:r>
      <w:r w:rsidR="00732798" w:rsidRPr="00DC3A7A">
        <w:rPr>
          <w:rFonts w:ascii="Calibri" w:eastAsia="Tahoma" w:hAnsi="Calibri" w:cs="Calibri"/>
          <w:color w:val="000000" w:themeColor="text1"/>
          <w:kern w:val="1"/>
          <w:sz w:val="22"/>
          <w:szCs w:val="22"/>
          <w:lang w:eastAsia="de-DE" w:bidi="de-DE"/>
        </w:rPr>
        <w:t>Outdoor-</w:t>
      </w:r>
      <w:r w:rsidRPr="00DC3A7A">
        <w:rPr>
          <w:rFonts w:ascii="Calibri" w:eastAsia="Tahoma" w:hAnsi="Calibri" w:cs="Calibri"/>
          <w:color w:val="000000" w:themeColor="text1"/>
          <w:kern w:val="1"/>
          <w:sz w:val="22"/>
          <w:szCs w:val="22"/>
          <w:lang w:eastAsia="de-DE" w:bidi="de-DE"/>
        </w:rPr>
        <w:t>Event</w:t>
      </w:r>
      <w:r w:rsidR="00732798" w:rsidRPr="00DC3A7A">
        <w:rPr>
          <w:rFonts w:ascii="Calibri" w:eastAsia="Tahoma" w:hAnsi="Calibri" w:cs="Calibri"/>
          <w:color w:val="000000" w:themeColor="text1"/>
          <w:kern w:val="1"/>
          <w:sz w:val="22"/>
          <w:szCs w:val="22"/>
          <w:lang w:eastAsia="de-DE" w:bidi="de-DE"/>
        </w:rPr>
        <w:t xml:space="preserve">s gelandet. </w:t>
      </w:r>
      <w:r w:rsidR="00863EAD" w:rsidRPr="00DC3A7A">
        <w:rPr>
          <w:rFonts w:ascii="Calibri" w:eastAsia="Tahoma" w:hAnsi="Calibri" w:cs="Calibri"/>
          <w:color w:val="000000" w:themeColor="text1"/>
          <w:kern w:val="1"/>
          <w:sz w:val="22"/>
          <w:szCs w:val="22"/>
          <w:lang w:eastAsia="de-DE" w:bidi="de-DE"/>
        </w:rPr>
        <w:t xml:space="preserve">Nachdem die Spot-, Beam- und Hybrid-Modelle </w:t>
      </w:r>
      <w:r w:rsidR="004273BC" w:rsidRPr="00DC3A7A">
        <w:rPr>
          <w:rFonts w:ascii="Calibri" w:eastAsia="Tahoma" w:hAnsi="Calibri" w:cs="Calibri"/>
          <w:color w:val="000000" w:themeColor="text1"/>
          <w:kern w:val="1"/>
          <w:sz w:val="22"/>
          <w:szCs w:val="22"/>
          <w:lang w:eastAsia="de-DE" w:bidi="de-DE"/>
        </w:rPr>
        <w:t xml:space="preserve">unter anderem die Schiffstaufe der </w:t>
      </w:r>
      <w:proofErr w:type="spellStart"/>
      <w:r w:rsidR="004273BC" w:rsidRPr="00DC3A7A">
        <w:rPr>
          <w:rFonts w:ascii="Calibri" w:eastAsia="Tahoma" w:hAnsi="Calibri" w:cs="Calibri"/>
          <w:color w:val="000000" w:themeColor="text1"/>
          <w:kern w:val="1"/>
          <w:sz w:val="22"/>
          <w:szCs w:val="22"/>
          <w:lang w:eastAsia="de-DE" w:bidi="de-DE"/>
        </w:rPr>
        <w:t>AIDA</w:t>
      </w:r>
      <w:r w:rsidR="00590635">
        <w:rPr>
          <w:rFonts w:ascii="Calibri" w:eastAsia="Tahoma" w:hAnsi="Calibri" w:cs="Calibri"/>
          <w:color w:val="000000" w:themeColor="text1"/>
          <w:kern w:val="1"/>
          <w:sz w:val="22"/>
          <w:szCs w:val="22"/>
          <w:lang w:eastAsia="de-DE" w:bidi="de-DE"/>
        </w:rPr>
        <w:t>c</w:t>
      </w:r>
      <w:r w:rsidR="004273BC" w:rsidRPr="00DC3A7A">
        <w:rPr>
          <w:rFonts w:ascii="Calibri" w:eastAsia="Tahoma" w:hAnsi="Calibri" w:cs="Calibri"/>
          <w:color w:val="000000" w:themeColor="text1"/>
          <w:kern w:val="1"/>
          <w:sz w:val="22"/>
          <w:szCs w:val="22"/>
          <w:lang w:eastAsia="de-DE" w:bidi="de-DE"/>
        </w:rPr>
        <w:t>osma</w:t>
      </w:r>
      <w:proofErr w:type="spellEnd"/>
      <w:r w:rsidR="00593F8E" w:rsidRPr="00DC3A7A">
        <w:rPr>
          <w:rFonts w:ascii="Calibri" w:eastAsia="Tahoma" w:hAnsi="Calibri" w:cs="Calibri"/>
          <w:color w:val="000000" w:themeColor="text1"/>
          <w:kern w:val="1"/>
          <w:sz w:val="22"/>
          <w:szCs w:val="22"/>
          <w:lang w:eastAsia="de-DE" w:bidi="de-DE"/>
        </w:rPr>
        <w:t xml:space="preserve"> oder das Krönungskonzert von King Charles III. in Szene setzten, erweitert Cameo die OTOS-Serie nun um gleich drei neue Modelle</w:t>
      </w:r>
      <w:r w:rsidR="00B7099F" w:rsidRPr="00DC3A7A">
        <w:rPr>
          <w:rFonts w:ascii="Calibri" w:eastAsia="Tahoma" w:hAnsi="Calibri" w:cs="Calibri"/>
          <w:color w:val="000000" w:themeColor="text1"/>
          <w:kern w:val="1"/>
          <w:sz w:val="22"/>
          <w:szCs w:val="22"/>
          <w:lang w:eastAsia="de-DE" w:bidi="de-DE"/>
        </w:rPr>
        <w:t>: OTOS W12, OTOS W6 und OTOS W3.</w:t>
      </w:r>
      <w:r w:rsidR="001639A0" w:rsidRPr="00DC3A7A">
        <w:rPr>
          <w:rFonts w:ascii="Calibri" w:eastAsia="Tahoma" w:hAnsi="Calibri" w:cs="Calibri"/>
          <w:color w:val="000000" w:themeColor="text1"/>
          <w:kern w:val="1"/>
          <w:sz w:val="22"/>
          <w:szCs w:val="22"/>
          <w:lang w:eastAsia="de-DE" w:bidi="de-DE"/>
        </w:rPr>
        <w:t xml:space="preserve"> Die </w:t>
      </w:r>
      <w:r w:rsidR="00130C74" w:rsidRPr="00DC3A7A">
        <w:rPr>
          <w:rFonts w:ascii="Calibri" w:eastAsia="Tahoma" w:hAnsi="Calibri" w:cs="Calibri"/>
          <w:b/>
          <w:bCs/>
          <w:color w:val="000000" w:themeColor="text1"/>
          <w:kern w:val="1"/>
          <w:sz w:val="22"/>
          <w:szCs w:val="22"/>
          <w:lang w:eastAsia="de-DE" w:bidi="de-DE"/>
        </w:rPr>
        <w:t>OTOS WASH</w:t>
      </w:r>
      <w:r w:rsidR="00130C74" w:rsidRPr="00DC3A7A">
        <w:rPr>
          <w:rFonts w:ascii="Calibri" w:eastAsia="Tahoma" w:hAnsi="Calibri" w:cs="Calibri"/>
          <w:color w:val="000000" w:themeColor="text1"/>
          <w:kern w:val="1"/>
          <w:sz w:val="22"/>
          <w:szCs w:val="22"/>
          <w:lang w:eastAsia="de-DE" w:bidi="de-DE"/>
        </w:rPr>
        <w:t xml:space="preserve"> </w:t>
      </w:r>
      <w:r w:rsidR="001639A0" w:rsidRPr="00DC3A7A">
        <w:rPr>
          <w:rFonts w:ascii="Calibri" w:eastAsia="Tahoma" w:hAnsi="Calibri" w:cs="Calibri"/>
          <w:color w:val="000000" w:themeColor="text1"/>
          <w:kern w:val="1"/>
          <w:sz w:val="22"/>
          <w:szCs w:val="22"/>
          <w:lang w:eastAsia="de-DE" w:bidi="de-DE"/>
        </w:rPr>
        <w:t xml:space="preserve">IP65 Wash Moving Heads sind mit </w:t>
      </w:r>
      <w:r w:rsidR="00251AEE">
        <w:rPr>
          <w:rFonts w:ascii="Calibri" w:eastAsia="Tahoma" w:hAnsi="Calibri" w:cs="Calibri"/>
          <w:color w:val="000000" w:themeColor="text1"/>
          <w:kern w:val="1"/>
          <w:sz w:val="22"/>
          <w:szCs w:val="22"/>
          <w:lang w:eastAsia="de-DE" w:bidi="de-DE"/>
        </w:rPr>
        <w:t>einzeln ansteuerbaren</w:t>
      </w:r>
      <w:r w:rsidR="0096430B" w:rsidRPr="00DC3A7A">
        <w:rPr>
          <w:rFonts w:ascii="Calibri" w:eastAsia="Tahoma" w:hAnsi="Calibri" w:cs="Calibri"/>
          <w:color w:val="000000" w:themeColor="text1"/>
          <w:kern w:val="1"/>
          <w:sz w:val="22"/>
          <w:szCs w:val="22"/>
          <w:lang w:eastAsia="de-DE" w:bidi="de-DE"/>
        </w:rPr>
        <w:t xml:space="preserve"> RGBL-LEDs ausgestattet und verfügen jeweils über einen </w:t>
      </w:r>
      <w:r w:rsidR="00251AEE">
        <w:rPr>
          <w:rFonts w:ascii="Calibri" w:eastAsia="Tahoma" w:hAnsi="Calibri" w:cs="Calibri"/>
          <w:color w:val="000000" w:themeColor="text1"/>
          <w:kern w:val="1"/>
          <w:sz w:val="22"/>
          <w:szCs w:val="22"/>
          <w:lang w:eastAsia="de-DE" w:bidi="de-DE"/>
        </w:rPr>
        <w:t xml:space="preserve">ebenfalls </w:t>
      </w:r>
      <w:r w:rsidR="0096430B" w:rsidRPr="00DC3A7A">
        <w:rPr>
          <w:rFonts w:ascii="Calibri" w:eastAsia="Tahoma" w:hAnsi="Calibri" w:cs="Calibri"/>
          <w:color w:val="000000" w:themeColor="text1"/>
          <w:kern w:val="1"/>
          <w:sz w:val="22"/>
          <w:szCs w:val="22"/>
          <w:lang w:eastAsia="de-DE" w:bidi="de-DE"/>
        </w:rPr>
        <w:t>separat steuerbaren FX LED Effektring</w:t>
      </w:r>
      <w:r w:rsidR="00130C74" w:rsidRPr="00DC3A7A">
        <w:rPr>
          <w:rFonts w:ascii="Calibri" w:eastAsia="Tahoma" w:hAnsi="Calibri" w:cs="Calibri"/>
          <w:color w:val="000000" w:themeColor="text1"/>
          <w:kern w:val="1"/>
          <w:sz w:val="22"/>
          <w:szCs w:val="22"/>
          <w:lang w:eastAsia="de-DE" w:bidi="de-DE"/>
        </w:rPr>
        <w:t xml:space="preserve"> für </w:t>
      </w:r>
      <w:r w:rsidR="00845F75">
        <w:rPr>
          <w:rFonts w:ascii="Calibri" w:eastAsia="Tahoma" w:hAnsi="Calibri" w:cs="Calibri"/>
          <w:color w:val="000000" w:themeColor="text1"/>
          <w:kern w:val="1"/>
          <w:sz w:val="22"/>
          <w:szCs w:val="22"/>
          <w:lang w:eastAsia="de-DE" w:bidi="de-DE"/>
        </w:rPr>
        <w:t xml:space="preserve">den kreativen Einsatz von </w:t>
      </w:r>
      <w:r w:rsidR="00130C74" w:rsidRPr="00DC3A7A">
        <w:rPr>
          <w:rFonts w:ascii="Calibri" w:eastAsia="Tahoma" w:hAnsi="Calibri" w:cs="Calibri"/>
          <w:color w:val="000000" w:themeColor="text1"/>
          <w:kern w:val="1"/>
          <w:sz w:val="22"/>
          <w:szCs w:val="22"/>
          <w:lang w:eastAsia="de-DE" w:bidi="de-DE"/>
        </w:rPr>
        <w:t>Weißtöne</w:t>
      </w:r>
      <w:r w:rsidR="00845F75">
        <w:rPr>
          <w:rFonts w:ascii="Calibri" w:eastAsia="Tahoma" w:hAnsi="Calibri" w:cs="Calibri"/>
          <w:color w:val="000000" w:themeColor="text1"/>
          <w:kern w:val="1"/>
          <w:sz w:val="22"/>
          <w:szCs w:val="22"/>
          <w:lang w:eastAsia="de-DE" w:bidi="de-DE"/>
        </w:rPr>
        <w:t>n</w:t>
      </w:r>
      <w:r w:rsidR="00130C74" w:rsidRPr="00DC3A7A">
        <w:rPr>
          <w:rFonts w:ascii="Calibri" w:eastAsia="Tahoma" w:hAnsi="Calibri" w:cs="Calibri"/>
          <w:color w:val="000000" w:themeColor="text1"/>
          <w:kern w:val="1"/>
          <w:sz w:val="22"/>
          <w:szCs w:val="22"/>
          <w:lang w:eastAsia="de-DE" w:bidi="de-DE"/>
        </w:rPr>
        <w:t xml:space="preserve"> und Farben. Eine Besonderheit der neuen OTOS WASH Serie </w:t>
      </w:r>
      <w:r w:rsidR="000C6D4C" w:rsidRPr="00DC3A7A">
        <w:rPr>
          <w:rFonts w:ascii="Calibri" w:eastAsia="Tahoma" w:hAnsi="Calibri" w:cs="Calibri"/>
          <w:color w:val="000000" w:themeColor="text1"/>
          <w:kern w:val="1"/>
          <w:sz w:val="22"/>
          <w:szCs w:val="22"/>
          <w:lang w:eastAsia="de-DE" w:bidi="de-DE"/>
        </w:rPr>
        <w:t>ist die Multi-Zoom-Funktion</w:t>
      </w:r>
      <w:r w:rsidR="00131202" w:rsidRPr="00DC3A7A">
        <w:rPr>
          <w:rFonts w:ascii="Calibri" w:eastAsia="Tahoma" w:hAnsi="Calibri" w:cs="Calibri"/>
          <w:color w:val="000000" w:themeColor="text1"/>
          <w:kern w:val="1"/>
          <w:sz w:val="22"/>
          <w:szCs w:val="22"/>
          <w:lang w:eastAsia="de-DE" w:bidi="de-DE"/>
        </w:rPr>
        <w:t xml:space="preserve">. Je nach Modell, lassen sich </w:t>
      </w:r>
      <w:r w:rsidR="00771FB8" w:rsidRPr="00DC3A7A">
        <w:rPr>
          <w:rFonts w:ascii="Calibri" w:eastAsia="Tahoma" w:hAnsi="Calibri" w:cs="Calibri"/>
          <w:color w:val="000000" w:themeColor="text1"/>
          <w:kern w:val="1"/>
          <w:sz w:val="22"/>
          <w:szCs w:val="22"/>
          <w:lang w:eastAsia="de-DE" w:bidi="de-DE"/>
        </w:rPr>
        <w:t xml:space="preserve">damit </w:t>
      </w:r>
      <w:r w:rsidR="00131202" w:rsidRPr="00DC3A7A">
        <w:rPr>
          <w:rFonts w:ascii="Calibri" w:eastAsia="Tahoma" w:hAnsi="Calibri" w:cs="Calibri"/>
          <w:color w:val="000000" w:themeColor="text1"/>
          <w:kern w:val="1"/>
          <w:sz w:val="22"/>
          <w:szCs w:val="22"/>
          <w:lang w:eastAsia="de-DE" w:bidi="de-DE"/>
        </w:rPr>
        <w:t xml:space="preserve">bis zu drei </w:t>
      </w:r>
      <w:r w:rsidR="00771FB8" w:rsidRPr="00DC3A7A">
        <w:rPr>
          <w:rFonts w:ascii="Calibri" w:eastAsia="Tahoma" w:hAnsi="Calibri" w:cs="Calibri"/>
          <w:color w:val="000000" w:themeColor="text1"/>
          <w:kern w:val="1"/>
          <w:sz w:val="22"/>
          <w:szCs w:val="22"/>
          <w:lang w:eastAsia="de-DE" w:bidi="de-DE"/>
        </w:rPr>
        <w:t>Zoom-</w:t>
      </w:r>
      <w:r w:rsidR="00131202" w:rsidRPr="00DC3A7A">
        <w:rPr>
          <w:rFonts w:ascii="Calibri" w:eastAsia="Tahoma" w:hAnsi="Calibri" w:cs="Calibri"/>
          <w:color w:val="000000" w:themeColor="text1"/>
          <w:kern w:val="1"/>
          <w:sz w:val="22"/>
          <w:szCs w:val="22"/>
          <w:lang w:eastAsia="de-DE" w:bidi="de-DE"/>
        </w:rPr>
        <w:t>Ebenen individuell an</w:t>
      </w:r>
      <w:r w:rsidR="00771FB8" w:rsidRPr="00DC3A7A">
        <w:rPr>
          <w:rFonts w:ascii="Calibri" w:eastAsia="Tahoma" w:hAnsi="Calibri" w:cs="Calibri"/>
          <w:color w:val="000000" w:themeColor="text1"/>
          <w:kern w:val="1"/>
          <w:sz w:val="22"/>
          <w:szCs w:val="22"/>
          <w:lang w:eastAsia="de-DE" w:bidi="de-DE"/>
        </w:rPr>
        <w:t>steuern.</w:t>
      </w:r>
      <w:r w:rsidR="00922DAF" w:rsidRPr="00DC3A7A">
        <w:rPr>
          <w:rFonts w:ascii="Calibri" w:eastAsia="Tahoma" w:hAnsi="Calibri" w:cs="Calibri"/>
          <w:color w:val="000000" w:themeColor="text1"/>
          <w:kern w:val="1"/>
          <w:sz w:val="22"/>
          <w:szCs w:val="22"/>
          <w:lang w:eastAsia="de-DE" w:bidi="de-DE"/>
        </w:rPr>
        <w:t xml:space="preserve"> Abgerundet wird die Vielseitigkeit der OTOS WASH Serie durch den</w:t>
      </w:r>
      <w:r w:rsidR="00CE06AB" w:rsidRPr="00DC3A7A">
        <w:rPr>
          <w:rFonts w:ascii="Calibri" w:eastAsia="Tahoma" w:hAnsi="Calibri" w:cs="Calibri"/>
          <w:color w:val="000000" w:themeColor="text1"/>
          <w:kern w:val="1"/>
          <w:sz w:val="22"/>
          <w:szCs w:val="22"/>
          <w:lang w:eastAsia="de-DE" w:bidi="de-DE"/>
        </w:rPr>
        <w:t xml:space="preserve"> integrierten W-DMX</w:t>
      </w:r>
      <w:r w:rsidR="00CE06AB" w:rsidRPr="00DC3A7A">
        <w:rPr>
          <w:rFonts w:ascii="Calibri" w:hAnsi="Calibri" w:cs="Calibri"/>
          <w:sz w:val="22"/>
          <w:szCs w:val="22"/>
          <w:shd w:val="clear" w:color="auto" w:fill="FFFFFF"/>
        </w:rPr>
        <w:t>™-</w:t>
      </w:r>
      <w:r w:rsidR="00B8341B">
        <w:rPr>
          <w:rFonts w:ascii="Calibri" w:hAnsi="Calibri" w:cs="Calibri"/>
          <w:sz w:val="22"/>
          <w:szCs w:val="22"/>
          <w:shd w:val="clear" w:color="auto" w:fill="FFFFFF"/>
        </w:rPr>
        <w:t xml:space="preserve"> und CRMX-</w:t>
      </w:r>
      <w:r w:rsidR="00CE06AB" w:rsidRPr="00DC3A7A">
        <w:rPr>
          <w:rFonts w:ascii="Calibri" w:hAnsi="Calibri" w:cs="Calibri"/>
          <w:sz w:val="22"/>
          <w:szCs w:val="22"/>
          <w:shd w:val="clear" w:color="auto" w:fill="FFFFFF"/>
        </w:rPr>
        <w:t>Transceiver für die kabellose Übertragung von DMX- und RDM-Daten.</w:t>
      </w:r>
    </w:p>
    <w:p w14:paraId="166E186E" w14:textId="77777777" w:rsidR="00E15D0A" w:rsidRPr="00DC3A7A" w:rsidRDefault="00E15D0A" w:rsidP="00804690">
      <w:pPr>
        <w:rPr>
          <w:rFonts w:ascii="Calibri" w:hAnsi="Calibri" w:cs="Calibri"/>
          <w:sz w:val="22"/>
          <w:szCs w:val="22"/>
          <w:shd w:val="clear" w:color="auto" w:fill="FFFFFF"/>
        </w:rPr>
      </w:pPr>
    </w:p>
    <w:p w14:paraId="207E00CA" w14:textId="77777777" w:rsidR="0009548F" w:rsidRDefault="0009548F" w:rsidP="0001067E">
      <w:pPr>
        <w:rPr>
          <w:rFonts w:ascii="Calibri" w:hAnsi="Calibri" w:cs="Calibri"/>
          <w:b/>
          <w:bCs/>
          <w:sz w:val="22"/>
          <w:szCs w:val="22"/>
        </w:rPr>
      </w:pPr>
    </w:p>
    <w:p w14:paraId="68112D58" w14:textId="77777777" w:rsidR="0009548F" w:rsidRDefault="0009548F" w:rsidP="0001067E">
      <w:pPr>
        <w:rPr>
          <w:rFonts w:ascii="Calibri" w:hAnsi="Calibri" w:cs="Calibri"/>
          <w:b/>
          <w:bCs/>
          <w:sz w:val="22"/>
          <w:szCs w:val="22"/>
        </w:rPr>
      </w:pPr>
    </w:p>
    <w:p w14:paraId="4B1089D0" w14:textId="77777777" w:rsidR="0009548F" w:rsidRDefault="0009548F" w:rsidP="0001067E">
      <w:pPr>
        <w:rPr>
          <w:rFonts w:ascii="Calibri" w:hAnsi="Calibri" w:cs="Calibri"/>
          <w:b/>
          <w:bCs/>
          <w:sz w:val="22"/>
          <w:szCs w:val="22"/>
        </w:rPr>
      </w:pPr>
    </w:p>
    <w:p w14:paraId="4554F7B0" w14:textId="7605796F" w:rsidR="0001067E" w:rsidRPr="00DC3A7A" w:rsidRDefault="0001067E" w:rsidP="0001067E">
      <w:pPr>
        <w:rPr>
          <w:rFonts w:ascii="Calibri" w:hAnsi="Calibri" w:cs="Calibri"/>
          <w:b/>
          <w:bCs/>
          <w:sz w:val="22"/>
          <w:szCs w:val="22"/>
        </w:rPr>
      </w:pPr>
      <w:r w:rsidRPr="00DC3A7A">
        <w:rPr>
          <w:rFonts w:ascii="Calibri" w:hAnsi="Calibri" w:cs="Calibri"/>
          <w:b/>
          <w:bCs/>
          <w:sz w:val="22"/>
          <w:szCs w:val="22"/>
        </w:rPr>
        <w:t>Die weiteren Cameo Highlights im Überblick:</w:t>
      </w:r>
    </w:p>
    <w:p w14:paraId="67AF045C" w14:textId="77777777" w:rsidR="0001067E" w:rsidRPr="00DC3A7A" w:rsidRDefault="0001067E" w:rsidP="0001067E">
      <w:pPr>
        <w:rPr>
          <w:rFonts w:ascii="Calibri" w:hAnsi="Calibri" w:cs="Calibri"/>
          <w:b/>
          <w:bCs/>
          <w:sz w:val="22"/>
          <w:szCs w:val="22"/>
        </w:rPr>
      </w:pPr>
    </w:p>
    <w:p w14:paraId="40472D11" w14:textId="7372F390" w:rsidR="0001067E" w:rsidRPr="00DC3A7A" w:rsidRDefault="0001067E" w:rsidP="0001067E">
      <w:pPr>
        <w:rPr>
          <w:rFonts w:ascii="Calibri" w:hAnsi="Calibri" w:cs="Calibri"/>
          <w:sz w:val="22"/>
          <w:szCs w:val="22"/>
        </w:rPr>
      </w:pPr>
      <w:r w:rsidRPr="00DC3A7A">
        <w:rPr>
          <w:rFonts w:ascii="Calibri" w:hAnsi="Calibri" w:cs="Calibri"/>
          <w:b/>
          <w:bCs/>
          <w:sz w:val="22"/>
          <w:szCs w:val="22"/>
        </w:rPr>
        <w:t>PIXBAR® G2</w:t>
      </w:r>
      <w:r w:rsidRPr="00DC3A7A">
        <w:rPr>
          <w:rFonts w:ascii="Calibri" w:hAnsi="Calibri" w:cs="Calibri"/>
          <w:sz w:val="22"/>
          <w:szCs w:val="22"/>
        </w:rPr>
        <w:t xml:space="preserve"> – IP65-LED-Bars mit innovativem Verbindungssystem für kreative und einfach umzusetzende Lichtdesigns, ob vertikal oder horizontal an der Traverse oder stehend auf einer Bodenplatte</w:t>
      </w:r>
      <w:r w:rsidR="00F61540">
        <w:rPr>
          <w:rFonts w:ascii="Calibri" w:hAnsi="Calibri" w:cs="Calibri"/>
          <w:sz w:val="22"/>
          <w:szCs w:val="22"/>
        </w:rPr>
        <w:t xml:space="preserve"> – nominiert für den </w:t>
      </w:r>
      <w:proofErr w:type="spellStart"/>
      <w:r w:rsidR="00F61540">
        <w:rPr>
          <w:rFonts w:ascii="Calibri" w:hAnsi="Calibri" w:cs="Calibri"/>
          <w:sz w:val="22"/>
          <w:szCs w:val="22"/>
        </w:rPr>
        <w:t>Inavation</w:t>
      </w:r>
      <w:proofErr w:type="spellEnd"/>
      <w:r w:rsidR="00F61540">
        <w:rPr>
          <w:rFonts w:ascii="Calibri" w:hAnsi="Calibri" w:cs="Calibri"/>
          <w:sz w:val="22"/>
          <w:szCs w:val="22"/>
        </w:rPr>
        <w:t xml:space="preserve"> Award 2024</w:t>
      </w:r>
      <w:r w:rsidR="0079422C">
        <w:rPr>
          <w:rFonts w:ascii="Calibri" w:hAnsi="Calibri" w:cs="Calibri"/>
          <w:sz w:val="22"/>
          <w:szCs w:val="22"/>
        </w:rPr>
        <w:t xml:space="preserve">, unterstützt von </w:t>
      </w:r>
      <w:proofErr w:type="spellStart"/>
      <w:r w:rsidR="0079422C">
        <w:rPr>
          <w:rFonts w:ascii="Calibri" w:hAnsi="Calibri" w:cs="Calibri"/>
          <w:sz w:val="22"/>
          <w:szCs w:val="22"/>
        </w:rPr>
        <w:t>In</w:t>
      </w:r>
      <w:r w:rsidR="00590635">
        <w:rPr>
          <w:rFonts w:ascii="Calibri" w:hAnsi="Calibri" w:cs="Calibri"/>
          <w:sz w:val="22"/>
          <w:szCs w:val="22"/>
        </w:rPr>
        <w:t>a</w:t>
      </w:r>
      <w:r w:rsidR="0079422C">
        <w:rPr>
          <w:rFonts w:ascii="Calibri" w:hAnsi="Calibri" w:cs="Calibri"/>
          <w:sz w:val="22"/>
          <w:szCs w:val="22"/>
        </w:rPr>
        <w:t>vate</w:t>
      </w:r>
      <w:proofErr w:type="spellEnd"/>
      <w:r w:rsidR="0079422C">
        <w:rPr>
          <w:rFonts w:ascii="Calibri" w:hAnsi="Calibri" w:cs="Calibri"/>
          <w:sz w:val="22"/>
          <w:szCs w:val="22"/>
        </w:rPr>
        <w:t xml:space="preserve"> und der ISE,</w:t>
      </w:r>
      <w:r w:rsidR="00F61540">
        <w:rPr>
          <w:rFonts w:ascii="Calibri" w:hAnsi="Calibri" w:cs="Calibri"/>
          <w:sz w:val="22"/>
          <w:szCs w:val="22"/>
        </w:rPr>
        <w:t xml:space="preserve"> in der Kategorie „Events Technology“</w:t>
      </w:r>
    </w:p>
    <w:p w14:paraId="0598B162" w14:textId="6EF57923" w:rsidR="0001067E" w:rsidRPr="00EF1FCD" w:rsidRDefault="0001067E" w:rsidP="0001067E">
      <w:pPr>
        <w:rPr>
          <w:rFonts w:ascii="Calibri" w:hAnsi="Calibri" w:cs="Calibri"/>
          <w:sz w:val="22"/>
          <w:szCs w:val="22"/>
          <w:lang w:val="en-US"/>
        </w:rPr>
      </w:pPr>
      <w:r w:rsidRPr="00EF1FCD">
        <w:rPr>
          <w:rFonts w:ascii="Calibri" w:hAnsi="Calibri" w:cs="Calibri"/>
          <w:b/>
          <w:bCs/>
          <w:sz w:val="22"/>
          <w:szCs w:val="22"/>
          <w:lang w:val="en-US"/>
        </w:rPr>
        <w:t>ZENIT® W300 TW –</w:t>
      </w:r>
      <w:r w:rsidRPr="00EF1FCD">
        <w:rPr>
          <w:rFonts w:ascii="Calibri" w:hAnsi="Calibri" w:cs="Calibri"/>
          <w:sz w:val="22"/>
          <w:szCs w:val="22"/>
          <w:lang w:val="en-US"/>
        </w:rPr>
        <w:t xml:space="preserve"> </w:t>
      </w:r>
      <w:r w:rsidR="00967CA6" w:rsidRPr="00EF1FCD">
        <w:rPr>
          <w:rFonts w:ascii="Calibri" w:hAnsi="Calibri" w:cs="Calibri"/>
          <w:sz w:val="22"/>
          <w:szCs w:val="22"/>
          <w:lang w:val="en-US"/>
        </w:rPr>
        <w:t>IP65</w:t>
      </w:r>
      <w:r w:rsidR="00914832" w:rsidRPr="00EF1FCD">
        <w:rPr>
          <w:rFonts w:ascii="Calibri" w:hAnsi="Calibri" w:cs="Calibri"/>
          <w:sz w:val="22"/>
          <w:szCs w:val="22"/>
          <w:lang w:val="en-US"/>
        </w:rPr>
        <w:t xml:space="preserve"> LED-Wash-Light mit Tunable-White-LEDs und 21.000 Lumen</w:t>
      </w:r>
      <w:r w:rsidR="00967CA6" w:rsidRPr="00EF1FCD">
        <w:rPr>
          <w:rFonts w:ascii="Calibri" w:hAnsi="Calibri" w:cs="Calibri"/>
          <w:sz w:val="22"/>
          <w:szCs w:val="22"/>
          <w:lang w:val="en-US"/>
        </w:rPr>
        <w:t xml:space="preserve">, SnapMag®-Technologie und </w:t>
      </w:r>
      <w:r w:rsidR="00967CA6" w:rsidRPr="00EF1FCD">
        <w:rPr>
          <w:rFonts w:ascii="Calibri" w:eastAsia="Tahoma" w:hAnsi="Calibri" w:cs="Calibri"/>
          <w:color w:val="000000" w:themeColor="text1"/>
          <w:kern w:val="1"/>
          <w:sz w:val="22"/>
          <w:szCs w:val="22"/>
          <w:lang w:val="en-US" w:eastAsia="de-DE" w:bidi="de-DE"/>
        </w:rPr>
        <w:t>W-DMX</w:t>
      </w:r>
      <w:r w:rsidR="00967CA6" w:rsidRPr="00EF1FCD">
        <w:rPr>
          <w:rFonts w:ascii="Calibri" w:hAnsi="Calibri" w:cs="Calibri"/>
          <w:sz w:val="22"/>
          <w:szCs w:val="22"/>
          <w:shd w:val="clear" w:color="auto" w:fill="FFFFFF"/>
          <w:lang w:val="en-US"/>
        </w:rPr>
        <w:t>™-Transceiver</w:t>
      </w:r>
    </w:p>
    <w:p w14:paraId="4DD9A5A9" w14:textId="191F691F" w:rsidR="0001067E" w:rsidRPr="00DC3A7A" w:rsidRDefault="0001067E" w:rsidP="0001067E">
      <w:pPr>
        <w:rPr>
          <w:rFonts w:ascii="Calibri" w:hAnsi="Calibri" w:cs="Calibri"/>
          <w:color w:val="000000" w:themeColor="text1"/>
          <w:sz w:val="22"/>
          <w:szCs w:val="22"/>
        </w:rPr>
      </w:pPr>
      <w:r w:rsidRPr="00DC3A7A">
        <w:rPr>
          <w:rFonts w:ascii="Calibri" w:hAnsi="Calibri" w:cs="Calibri"/>
          <w:b/>
          <w:bCs/>
          <w:sz w:val="22"/>
          <w:szCs w:val="22"/>
        </w:rPr>
        <w:t xml:space="preserve">ZENIT® </w:t>
      </w:r>
      <w:r w:rsidR="00AC2E76" w:rsidRPr="00DC3A7A">
        <w:rPr>
          <w:rFonts w:ascii="Calibri" w:hAnsi="Calibri" w:cs="Calibri"/>
          <w:b/>
          <w:bCs/>
          <w:sz w:val="22"/>
          <w:szCs w:val="22"/>
        </w:rPr>
        <w:t>W300 SMD</w:t>
      </w:r>
      <w:r w:rsidRPr="00DC3A7A">
        <w:rPr>
          <w:rFonts w:ascii="Calibri" w:hAnsi="Calibri" w:cs="Calibri"/>
          <w:b/>
          <w:bCs/>
          <w:sz w:val="22"/>
          <w:szCs w:val="22"/>
        </w:rPr>
        <w:t xml:space="preserve"> </w:t>
      </w:r>
      <w:r w:rsidRPr="00DC3A7A">
        <w:rPr>
          <w:rFonts w:ascii="Calibri" w:hAnsi="Calibri" w:cs="Calibri"/>
          <w:sz w:val="22"/>
          <w:szCs w:val="22"/>
        </w:rPr>
        <w:t xml:space="preserve">– </w:t>
      </w:r>
      <w:r w:rsidR="00C870F5" w:rsidRPr="00DC3A7A">
        <w:rPr>
          <w:rFonts w:ascii="Calibri" w:hAnsi="Calibri" w:cs="Calibri"/>
          <w:sz w:val="22"/>
          <w:szCs w:val="22"/>
        </w:rPr>
        <w:t>IP65 LED-Wash-Light mit 270 SMD-RGBW-LEDs</w:t>
      </w:r>
      <w:r w:rsidR="00182D08" w:rsidRPr="00DC3A7A">
        <w:rPr>
          <w:rFonts w:ascii="Calibri" w:hAnsi="Calibri" w:cs="Calibri"/>
          <w:sz w:val="22"/>
          <w:szCs w:val="22"/>
        </w:rPr>
        <w:t xml:space="preserve"> und 19.000 Lumen, sechs individuell</w:t>
      </w:r>
      <w:r w:rsidR="00C870F5" w:rsidRPr="00DC3A7A">
        <w:rPr>
          <w:rFonts w:ascii="Calibri" w:hAnsi="Calibri" w:cs="Calibri"/>
          <w:sz w:val="22"/>
          <w:szCs w:val="22"/>
        </w:rPr>
        <w:t xml:space="preserve"> </w:t>
      </w:r>
      <w:r w:rsidR="00182D08" w:rsidRPr="00DC3A7A">
        <w:rPr>
          <w:rFonts w:ascii="Calibri" w:hAnsi="Calibri" w:cs="Calibri"/>
          <w:sz w:val="22"/>
          <w:szCs w:val="22"/>
        </w:rPr>
        <w:t xml:space="preserve">ansteuerbaren Segmenten </w:t>
      </w:r>
      <w:r w:rsidR="00C870F5" w:rsidRPr="00DC3A7A">
        <w:rPr>
          <w:rFonts w:ascii="Calibri" w:hAnsi="Calibri" w:cs="Calibri"/>
          <w:sz w:val="22"/>
          <w:szCs w:val="22"/>
        </w:rPr>
        <w:t xml:space="preserve">und </w:t>
      </w:r>
      <w:r w:rsidR="00182D08" w:rsidRPr="00DC3A7A">
        <w:rPr>
          <w:rFonts w:ascii="Calibri" w:hAnsi="Calibri" w:cs="Calibri"/>
          <w:sz w:val="22"/>
          <w:szCs w:val="22"/>
        </w:rPr>
        <w:t>Boost-Funktion für extrem helle Blinder-Effekte</w:t>
      </w:r>
    </w:p>
    <w:p w14:paraId="5FBE0FA4" w14:textId="26EE2028" w:rsidR="00AC2E76" w:rsidRPr="00DC3A7A" w:rsidRDefault="00AC2E76" w:rsidP="00C870F5">
      <w:pPr>
        <w:tabs>
          <w:tab w:val="left" w:pos="2013"/>
        </w:tabs>
        <w:rPr>
          <w:rFonts w:ascii="Calibri" w:hAnsi="Calibri" w:cs="Calibri"/>
          <w:b/>
          <w:bCs/>
          <w:sz w:val="22"/>
          <w:szCs w:val="22"/>
        </w:rPr>
      </w:pPr>
      <w:r w:rsidRPr="00DC3A7A">
        <w:rPr>
          <w:rFonts w:ascii="Calibri" w:hAnsi="Calibri" w:cs="Calibri"/>
          <w:b/>
          <w:bCs/>
          <w:sz w:val="22"/>
          <w:szCs w:val="22"/>
        </w:rPr>
        <w:t xml:space="preserve">F2 FC+ </w:t>
      </w:r>
      <w:r w:rsidRPr="00DC3A7A">
        <w:rPr>
          <w:rFonts w:ascii="Calibri" w:hAnsi="Calibri" w:cs="Calibri"/>
          <w:sz w:val="22"/>
          <w:szCs w:val="22"/>
        </w:rPr>
        <w:t xml:space="preserve">– </w:t>
      </w:r>
      <w:r w:rsidR="00AA3EDA">
        <w:rPr>
          <w:rFonts w:ascii="Calibri" w:hAnsi="Calibri" w:cs="Calibri"/>
          <w:color w:val="000000" w:themeColor="text1"/>
          <w:sz w:val="22"/>
          <w:szCs w:val="22"/>
        </w:rPr>
        <w:t>Spektrum</w:t>
      </w:r>
      <w:r w:rsidR="00270C10" w:rsidRPr="00DC3A7A">
        <w:rPr>
          <w:rFonts w:ascii="Calibri" w:hAnsi="Calibri" w:cs="Calibri"/>
          <w:color w:val="000000" w:themeColor="text1"/>
          <w:sz w:val="22"/>
          <w:szCs w:val="22"/>
        </w:rPr>
        <w:t>optimiertes Fresnel-Spotlight mit RGBAL-LED</w:t>
      </w:r>
      <w:r w:rsidR="00A07409" w:rsidRPr="00DC3A7A">
        <w:rPr>
          <w:rFonts w:ascii="Calibri" w:hAnsi="Calibri" w:cs="Calibri"/>
          <w:color w:val="000000" w:themeColor="text1"/>
          <w:sz w:val="22"/>
          <w:szCs w:val="22"/>
        </w:rPr>
        <w:t>, hohem CRI und TLCI, stufenlosem 18°-55° Zoom und stufenloser</w:t>
      </w:r>
      <w:r w:rsidR="00AA3EDA">
        <w:rPr>
          <w:rFonts w:ascii="Calibri" w:hAnsi="Calibri" w:cs="Calibri"/>
          <w:color w:val="000000" w:themeColor="text1"/>
          <w:sz w:val="22"/>
          <w:szCs w:val="22"/>
        </w:rPr>
        <w:t xml:space="preserve"> </w:t>
      </w:r>
      <w:r w:rsidR="00A07409" w:rsidRPr="00DC3A7A">
        <w:rPr>
          <w:rFonts w:ascii="Calibri" w:hAnsi="Calibri" w:cs="Calibri"/>
          <w:color w:val="000000" w:themeColor="text1"/>
          <w:sz w:val="22"/>
          <w:szCs w:val="22"/>
        </w:rPr>
        <w:t>Einstellung der Farbtempe</w:t>
      </w:r>
      <w:r w:rsidR="00780A56" w:rsidRPr="00DC3A7A">
        <w:rPr>
          <w:rFonts w:ascii="Calibri" w:hAnsi="Calibri" w:cs="Calibri"/>
          <w:color w:val="000000" w:themeColor="text1"/>
          <w:sz w:val="22"/>
          <w:szCs w:val="22"/>
        </w:rPr>
        <w:t>r</w:t>
      </w:r>
      <w:r w:rsidR="00A07409" w:rsidRPr="00DC3A7A">
        <w:rPr>
          <w:rFonts w:ascii="Calibri" w:hAnsi="Calibri" w:cs="Calibri"/>
          <w:color w:val="000000" w:themeColor="text1"/>
          <w:sz w:val="22"/>
          <w:szCs w:val="22"/>
        </w:rPr>
        <w:t>atur im Bereich 1.800</w:t>
      </w:r>
      <w:r w:rsidR="00EF575D" w:rsidRPr="00DC3A7A">
        <w:rPr>
          <w:rFonts w:ascii="Calibri" w:hAnsi="Calibri" w:cs="Calibri"/>
          <w:color w:val="000000" w:themeColor="text1"/>
          <w:sz w:val="22"/>
          <w:szCs w:val="22"/>
        </w:rPr>
        <w:t xml:space="preserve"> </w:t>
      </w:r>
      <w:r w:rsidR="00A07409" w:rsidRPr="00DC3A7A">
        <w:rPr>
          <w:rFonts w:ascii="Calibri" w:hAnsi="Calibri" w:cs="Calibri"/>
          <w:color w:val="000000" w:themeColor="text1"/>
          <w:sz w:val="22"/>
          <w:szCs w:val="22"/>
        </w:rPr>
        <w:t>K</w:t>
      </w:r>
      <w:r w:rsidR="00EF575D" w:rsidRPr="00DC3A7A">
        <w:rPr>
          <w:rFonts w:ascii="Calibri" w:hAnsi="Calibri" w:cs="Calibri"/>
          <w:color w:val="000000" w:themeColor="text1"/>
          <w:sz w:val="22"/>
          <w:szCs w:val="22"/>
        </w:rPr>
        <w:t xml:space="preserve"> bis </w:t>
      </w:r>
      <w:r w:rsidR="00A07409" w:rsidRPr="00DC3A7A">
        <w:rPr>
          <w:rFonts w:ascii="Calibri" w:hAnsi="Calibri" w:cs="Calibri"/>
          <w:color w:val="000000" w:themeColor="text1"/>
          <w:sz w:val="22"/>
          <w:szCs w:val="22"/>
        </w:rPr>
        <w:t>8.000</w:t>
      </w:r>
      <w:r w:rsidR="00EF575D" w:rsidRPr="00DC3A7A">
        <w:rPr>
          <w:rFonts w:ascii="Calibri" w:hAnsi="Calibri" w:cs="Calibri"/>
          <w:color w:val="000000" w:themeColor="text1"/>
          <w:sz w:val="22"/>
          <w:szCs w:val="22"/>
        </w:rPr>
        <w:t xml:space="preserve"> </w:t>
      </w:r>
      <w:r w:rsidR="00A07409" w:rsidRPr="00DC3A7A">
        <w:rPr>
          <w:rFonts w:ascii="Calibri" w:hAnsi="Calibri" w:cs="Calibri"/>
          <w:color w:val="000000" w:themeColor="text1"/>
          <w:sz w:val="22"/>
          <w:szCs w:val="22"/>
        </w:rPr>
        <w:t>K</w:t>
      </w:r>
    </w:p>
    <w:p w14:paraId="0D46534D" w14:textId="77777777" w:rsidR="00E15D0A" w:rsidRPr="00DC3A7A" w:rsidRDefault="00E15D0A" w:rsidP="00804690">
      <w:pPr>
        <w:rPr>
          <w:rFonts w:ascii="Calibri" w:eastAsia="Tahoma" w:hAnsi="Calibri" w:cs="Calibri"/>
          <w:color w:val="000000" w:themeColor="text1"/>
          <w:kern w:val="1"/>
          <w:sz w:val="22"/>
          <w:szCs w:val="22"/>
          <w:lang w:eastAsia="de-DE" w:bidi="de-DE"/>
        </w:rPr>
      </w:pPr>
    </w:p>
    <w:p w14:paraId="431B5982" w14:textId="11B1E588" w:rsidR="00143ECC" w:rsidRPr="00DC3A7A" w:rsidRDefault="00EF575D" w:rsidP="00804690">
      <w:pPr>
        <w:rPr>
          <w:rFonts w:ascii="Calibri" w:eastAsia="Tahoma" w:hAnsi="Calibri" w:cs="Calibri"/>
          <w:b/>
          <w:bCs/>
          <w:color w:val="000000" w:themeColor="text1"/>
          <w:kern w:val="1"/>
          <w:sz w:val="22"/>
          <w:szCs w:val="22"/>
          <w:lang w:eastAsia="de-DE" w:bidi="de-DE"/>
        </w:rPr>
      </w:pPr>
      <w:r w:rsidRPr="00DC3A7A">
        <w:rPr>
          <w:rFonts w:ascii="Calibri" w:eastAsia="Tahoma" w:hAnsi="Calibri" w:cs="Calibri"/>
          <w:b/>
          <w:bCs/>
          <w:color w:val="000000" w:themeColor="text1"/>
          <w:kern w:val="1"/>
          <w:sz w:val="22"/>
          <w:szCs w:val="22"/>
          <w:lang w:eastAsia="de-DE" w:bidi="de-DE"/>
        </w:rPr>
        <w:t>Ausblick in die Zukunft</w:t>
      </w:r>
    </w:p>
    <w:p w14:paraId="0C29ADE0" w14:textId="77925B18" w:rsidR="00143ECC" w:rsidRPr="00DC3A7A" w:rsidRDefault="00943493" w:rsidP="00804690">
      <w:pPr>
        <w:rPr>
          <w:rFonts w:ascii="Calibri" w:eastAsia="Tahoma" w:hAnsi="Calibri" w:cs="Calibri"/>
          <w:color w:val="000000" w:themeColor="text1"/>
          <w:kern w:val="1"/>
          <w:sz w:val="22"/>
          <w:szCs w:val="22"/>
          <w:lang w:eastAsia="de-DE" w:bidi="de-DE"/>
        </w:rPr>
      </w:pPr>
      <w:r w:rsidRPr="00DC3A7A">
        <w:rPr>
          <w:rFonts w:ascii="Calibri" w:eastAsia="Tahoma" w:hAnsi="Calibri" w:cs="Calibri"/>
          <w:color w:val="000000" w:themeColor="text1"/>
          <w:kern w:val="1"/>
          <w:sz w:val="22"/>
          <w:szCs w:val="22"/>
          <w:lang w:eastAsia="de-DE" w:bidi="de-DE"/>
        </w:rPr>
        <w:t>Neben den aktuellen Produkt-Highlights bietet Cameo auf der ISE 2024 zudem einen ersten Ausblick auf die Zukunft</w:t>
      </w:r>
      <w:r w:rsidR="00F9119A" w:rsidRPr="00DC3A7A">
        <w:rPr>
          <w:rFonts w:ascii="Calibri" w:eastAsia="Tahoma" w:hAnsi="Calibri" w:cs="Calibri"/>
          <w:color w:val="000000" w:themeColor="text1"/>
          <w:kern w:val="1"/>
          <w:sz w:val="22"/>
          <w:szCs w:val="22"/>
          <w:lang w:eastAsia="de-DE" w:bidi="de-DE"/>
        </w:rPr>
        <w:t xml:space="preserve"> der </w:t>
      </w:r>
      <w:r w:rsidR="00C66201" w:rsidRPr="00DC3A7A">
        <w:rPr>
          <w:rFonts w:ascii="Calibri" w:eastAsia="Tahoma" w:hAnsi="Calibri" w:cs="Calibri"/>
          <w:color w:val="000000" w:themeColor="text1"/>
          <w:kern w:val="1"/>
          <w:sz w:val="22"/>
          <w:szCs w:val="22"/>
          <w:lang w:eastAsia="de-DE" w:bidi="de-DE"/>
        </w:rPr>
        <w:t>Lichttechnik</w:t>
      </w:r>
      <w:r w:rsidR="002E497E" w:rsidRPr="00DC3A7A">
        <w:rPr>
          <w:rFonts w:ascii="Calibri" w:eastAsia="Tahoma" w:hAnsi="Calibri" w:cs="Calibri"/>
          <w:color w:val="000000" w:themeColor="text1"/>
          <w:kern w:val="1"/>
          <w:sz w:val="22"/>
          <w:szCs w:val="22"/>
          <w:lang w:eastAsia="de-DE" w:bidi="de-DE"/>
        </w:rPr>
        <w:t xml:space="preserve">. Noch dürfen keine Namen genannt werden, doch so viel sei verraten: es wird groß und leistungsstark! </w:t>
      </w:r>
    </w:p>
    <w:p w14:paraId="386A56BB" w14:textId="77777777" w:rsidR="008837B2" w:rsidRPr="00DC3A7A" w:rsidRDefault="008837B2" w:rsidP="00804690">
      <w:pPr>
        <w:rPr>
          <w:rFonts w:ascii="Calibri" w:eastAsia="Tahoma" w:hAnsi="Calibri" w:cs="Calibri"/>
          <w:color w:val="000000" w:themeColor="text1"/>
          <w:kern w:val="1"/>
          <w:sz w:val="22"/>
          <w:szCs w:val="22"/>
          <w:lang w:eastAsia="de-DE" w:bidi="de-DE"/>
        </w:rPr>
      </w:pPr>
    </w:p>
    <w:p w14:paraId="7E4D46CD" w14:textId="765D02A1" w:rsidR="008837B2" w:rsidRPr="00EF1FCD" w:rsidRDefault="008837B2" w:rsidP="00804690">
      <w:pPr>
        <w:rPr>
          <w:rFonts w:ascii="Calibri" w:eastAsia="Tahoma" w:hAnsi="Calibri" w:cs="Calibri"/>
          <w:b/>
          <w:bCs/>
          <w:color w:val="000000" w:themeColor="text1"/>
          <w:kern w:val="1"/>
          <w:sz w:val="22"/>
          <w:szCs w:val="22"/>
          <w:lang w:val="en-US" w:eastAsia="de-DE" w:bidi="de-DE"/>
        </w:rPr>
      </w:pPr>
      <w:r w:rsidRPr="00EF1FCD">
        <w:rPr>
          <w:rFonts w:ascii="Calibri" w:eastAsia="Tahoma" w:hAnsi="Calibri" w:cs="Calibri"/>
          <w:b/>
          <w:bCs/>
          <w:color w:val="000000" w:themeColor="text1"/>
          <w:kern w:val="1"/>
          <w:sz w:val="22"/>
          <w:szCs w:val="22"/>
          <w:lang w:val="en-US" w:eastAsia="de-DE" w:bidi="de-DE"/>
        </w:rPr>
        <w:t>Illuminate Beyond Limits. The Blueprint of Tomorrow. The Future starts at ISE 2024!</w:t>
      </w:r>
    </w:p>
    <w:p w14:paraId="394D62E3" w14:textId="77777777" w:rsidR="00EF575D" w:rsidRPr="00EF1FCD" w:rsidRDefault="00EF575D" w:rsidP="00804690">
      <w:pPr>
        <w:rPr>
          <w:rFonts w:ascii="Calibri" w:eastAsia="Tahoma" w:hAnsi="Calibri" w:cs="Calibri"/>
          <w:color w:val="000000" w:themeColor="text1"/>
          <w:kern w:val="1"/>
          <w:sz w:val="22"/>
          <w:szCs w:val="22"/>
          <w:lang w:val="en-US" w:eastAsia="de-DE" w:bidi="de-DE"/>
        </w:rPr>
      </w:pPr>
    </w:p>
    <w:p w14:paraId="2C700655" w14:textId="77777777" w:rsidR="00780A56" w:rsidRPr="00EF1FCD" w:rsidRDefault="00780A56" w:rsidP="00804690">
      <w:pPr>
        <w:rPr>
          <w:rFonts w:ascii="Calibri" w:eastAsia="Tahoma" w:hAnsi="Calibri" w:cs="Calibri"/>
          <w:color w:val="000000" w:themeColor="text1"/>
          <w:kern w:val="1"/>
          <w:sz w:val="22"/>
          <w:szCs w:val="22"/>
          <w:lang w:val="en-US" w:eastAsia="de-DE" w:bidi="de-DE"/>
        </w:rPr>
      </w:pPr>
    </w:p>
    <w:p w14:paraId="598F8824" w14:textId="530A7284" w:rsidR="00804690" w:rsidRPr="00DC3A7A" w:rsidRDefault="004173E9" w:rsidP="00783C4C">
      <w:pPr>
        <w:rPr>
          <w:rFonts w:ascii="Calibri" w:eastAsia="Tahoma" w:hAnsi="Calibri" w:cs="Calibri"/>
          <w:color w:val="000000" w:themeColor="text1"/>
          <w:kern w:val="1"/>
          <w:sz w:val="22"/>
          <w:szCs w:val="22"/>
          <w:lang w:eastAsia="de-DE" w:bidi="de-DE"/>
        </w:rPr>
      </w:pPr>
      <w:r w:rsidRPr="00DC3A7A">
        <w:rPr>
          <w:rFonts w:ascii="Calibri" w:eastAsia="Tahoma" w:hAnsi="Calibri" w:cs="Calibri"/>
          <w:color w:val="000000" w:themeColor="text1"/>
          <w:kern w:val="1"/>
          <w:sz w:val="22"/>
          <w:szCs w:val="22"/>
          <w:lang w:eastAsia="de-DE" w:bidi="de-DE"/>
        </w:rPr>
        <w:t>Weitere Informationen</w:t>
      </w:r>
      <w:r w:rsidR="00783C4C" w:rsidRPr="00DC3A7A">
        <w:rPr>
          <w:rFonts w:ascii="Calibri" w:eastAsia="Tahoma" w:hAnsi="Calibri" w:cs="Calibri"/>
          <w:color w:val="000000" w:themeColor="text1"/>
          <w:kern w:val="1"/>
          <w:sz w:val="22"/>
          <w:szCs w:val="22"/>
          <w:lang w:eastAsia="de-DE" w:bidi="de-DE"/>
        </w:rPr>
        <w:t xml:space="preserve"> </w:t>
      </w:r>
      <w:r w:rsidRPr="00DC3A7A">
        <w:rPr>
          <w:rFonts w:ascii="Calibri" w:eastAsia="Tahoma" w:hAnsi="Calibri" w:cs="Calibri"/>
          <w:color w:val="000000" w:themeColor="text1"/>
          <w:kern w:val="1"/>
          <w:sz w:val="22"/>
          <w:szCs w:val="22"/>
          <w:lang w:eastAsia="de-DE" w:bidi="de-DE"/>
        </w:rPr>
        <w:t>zu</w:t>
      </w:r>
      <w:r w:rsidR="009A6C47" w:rsidRPr="00DC3A7A">
        <w:rPr>
          <w:rFonts w:ascii="Calibri" w:eastAsia="Tahoma" w:hAnsi="Calibri" w:cs="Calibri"/>
          <w:color w:val="000000" w:themeColor="text1"/>
          <w:kern w:val="1"/>
          <w:sz w:val="22"/>
          <w:szCs w:val="22"/>
          <w:lang w:eastAsia="de-DE" w:bidi="de-DE"/>
        </w:rPr>
        <w:t xml:space="preserve"> den Lichtlösungen von Cameo</w:t>
      </w:r>
      <w:r w:rsidR="00783C4C" w:rsidRPr="00DC3A7A">
        <w:rPr>
          <w:rFonts w:ascii="Calibri" w:eastAsia="Tahoma" w:hAnsi="Calibri" w:cs="Calibri"/>
          <w:color w:val="000000" w:themeColor="text1"/>
          <w:kern w:val="1"/>
          <w:sz w:val="22"/>
          <w:szCs w:val="22"/>
          <w:lang w:eastAsia="de-DE" w:bidi="de-DE"/>
        </w:rPr>
        <w:t xml:space="preserve"> </w:t>
      </w:r>
      <w:r w:rsidRPr="00DC3A7A">
        <w:rPr>
          <w:rFonts w:ascii="Calibri" w:eastAsia="Tahoma" w:hAnsi="Calibri" w:cs="Calibri"/>
          <w:color w:val="000000" w:themeColor="text1"/>
          <w:kern w:val="1"/>
          <w:sz w:val="22"/>
          <w:szCs w:val="22"/>
          <w:lang w:eastAsia="de-DE" w:bidi="de-DE"/>
        </w:rPr>
        <w:t xml:space="preserve">erhalten </w:t>
      </w:r>
      <w:r w:rsidR="00E70C96" w:rsidRPr="00DC3A7A">
        <w:rPr>
          <w:rFonts w:ascii="Calibri" w:eastAsia="Tahoma" w:hAnsi="Calibri" w:cs="Calibri"/>
          <w:color w:val="000000" w:themeColor="text1"/>
          <w:kern w:val="1"/>
          <w:sz w:val="22"/>
          <w:szCs w:val="22"/>
          <w:lang w:eastAsia="de-DE" w:bidi="de-DE"/>
        </w:rPr>
        <w:t xml:space="preserve">Besucher der ISE 2024 am </w:t>
      </w:r>
      <w:r w:rsidR="009A6C47" w:rsidRPr="00DC3A7A">
        <w:rPr>
          <w:rFonts w:ascii="Calibri" w:eastAsia="Tahoma" w:hAnsi="Calibri" w:cs="Calibri"/>
          <w:color w:val="000000" w:themeColor="text1"/>
          <w:kern w:val="1"/>
          <w:sz w:val="22"/>
          <w:szCs w:val="22"/>
          <w:lang w:eastAsia="de-DE" w:bidi="de-DE"/>
        </w:rPr>
        <w:t>Cameo</w:t>
      </w:r>
      <w:r w:rsidR="00E70C96" w:rsidRPr="00DC3A7A">
        <w:rPr>
          <w:rFonts w:ascii="Calibri" w:eastAsia="Tahoma" w:hAnsi="Calibri" w:cs="Calibri"/>
          <w:color w:val="000000" w:themeColor="text1"/>
          <w:kern w:val="1"/>
          <w:sz w:val="22"/>
          <w:szCs w:val="22"/>
          <w:lang w:eastAsia="de-DE" w:bidi="de-DE"/>
        </w:rPr>
        <w:t xml:space="preserve"> Stand</w:t>
      </w:r>
      <w:r w:rsidR="00C5640C">
        <w:rPr>
          <w:rFonts w:ascii="Calibri" w:eastAsia="Tahoma" w:hAnsi="Calibri" w:cs="Calibri"/>
          <w:color w:val="000000" w:themeColor="text1"/>
          <w:kern w:val="1"/>
          <w:sz w:val="22"/>
          <w:szCs w:val="22"/>
          <w:lang w:eastAsia="de-DE" w:bidi="de-DE"/>
        </w:rPr>
        <w:t xml:space="preserve"> in </w:t>
      </w:r>
      <w:r w:rsidR="00783C4C" w:rsidRPr="00DC3A7A">
        <w:rPr>
          <w:rFonts w:ascii="Calibri" w:eastAsia="Tahoma" w:hAnsi="Calibri" w:cs="Calibri"/>
          <w:color w:val="000000" w:themeColor="text1"/>
          <w:kern w:val="1"/>
          <w:sz w:val="22"/>
          <w:szCs w:val="22"/>
          <w:lang w:eastAsia="de-DE" w:bidi="de-DE"/>
        </w:rPr>
        <w:t xml:space="preserve"> </w:t>
      </w:r>
      <w:r w:rsidR="00C5640C" w:rsidRPr="00EF1FCD">
        <w:rPr>
          <w:rFonts w:ascii="Calibri" w:eastAsia="Tahoma" w:hAnsi="Calibri" w:cs="Calibri"/>
          <w:b/>
          <w:bCs/>
          <w:color w:val="000000" w:themeColor="text1"/>
          <w:kern w:val="1"/>
          <w:sz w:val="22"/>
          <w:szCs w:val="22"/>
          <w:lang w:eastAsia="de-DE" w:bidi="de-DE"/>
        </w:rPr>
        <w:t>Halle 1,</w:t>
      </w:r>
      <w:r w:rsidR="00C5640C">
        <w:rPr>
          <w:rFonts w:ascii="Calibri" w:eastAsia="Tahoma" w:hAnsi="Calibri" w:cs="Calibri"/>
          <w:color w:val="000000" w:themeColor="text1"/>
          <w:kern w:val="1"/>
          <w:sz w:val="22"/>
          <w:szCs w:val="22"/>
          <w:lang w:eastAsia="de-DE" w:bidi="de-DE"/>
        </w:rPr>
        <w:t xml:space="preserve"> </w:t>
      </w:r>
      <w:r w:rsidR="009A6C47" w:rsidRPr="00DC3A7A">
        <w:rPr>
          <w:rFonts w:ascii="Calibri" w:eastAsia="Tahoma" w:hAnsi="Calibri" w:cs="Calibri"/>
          <w:b/>
          <w:bCs/>
          <w:color w:val="000000" w:themeColor="text1"/>
          <w:kern w:val="1"/>
          <w:sz w:val="22"/>
          <w:szCs w:val="22"/>
          <w:lang w:eastAsia="de-DE" w:bidi="de-DE"/>
        </w:rPr>
        <w:t>1E5</w:t>
      </w:r>
      <w:r w:rsidR="00783C4C" w:rsidRPr="00DC3A7A">
        <w:rPr>
          <w:rFonts w:ascii="Calibri" w:eastAsia="Tahoma" w:hAnsi="Calibri" w:cs="Calibri"/>
          <w:b/>
          <w:bCs/>
          <w:color w:val="000000" w:themeColor="text1"/>
          <w:kern w:val="1"/>
          <w:sz w:val="22"/>
          <w:szCs w:val="22"/>
          <w:lang w:eastAsia="de-DE" w:bidi="de-DE"/>
        </w:rPr>
        <w:t>00</w:t>
      </w:r>
      <w:r w:rsidR="00E70C96" w:rsidRPr="00DC3A7A">
        <w:rPr>
          <w:rFonts w:ascii="Calibri" w:eastAsia="Tahoma" w:hAnsi="Calibri" w:cs="Calibri"/>
          <w:color w:val="000000" w:themeColor="text1"/>
          <w:kern w:val="1"/>
          <w:sz w:val="22"/>
          <w:szCs w:val="22"/>
          <w:lang w:eastAsia="de-DE" w:bidi="de-DE"/>
        </w:rPr>
        <w:t>.</w:t>
      </w:r>
    </w:p>
    <w:p w14:paraId="5B1FA049" w14:textId="5633428B" w:rsidR="003D08B8" w:rsidRPr="00590635" w:rsidRDefault="009A2A28" w:rsidP="001E4D60">
      <w:pPr>
        <w:pStyle w:val="StandardWeb"/>
        <w:spacing w:before="0" w:beforeAutospacing="0" w:after="0" w:afterAutospacing="0"/>
        <w:textAlignment w:val="baseline"/>
        <w:rPr>
          <w:rFonts w:ascii="Calibri" w:hAnsi="Calibri" w:cs="Calibri"/>
          <w:sz w:val="22"/>
          <w:szCs w:val="22"/>
        </w:rPr>
      </w:pPr>
      <w:r w:rsidRPr="00DC3A7A">
        <w:rPr>
          <w:rFonts w:ascii="Calibri" w:hAnsi="Calibri" w:cs="Calibri"/>
          <w:sz w:val="22"/>
          <w:szCs w:val="22"/>
        </w:rPr>
        <w:br/>
      </w:r>
    </w:p>
    <w:p w14:paraId="08C58093" w14:textId="46153A48" w:rsidR="004D6A05" w:rsidRPr="00EF1FCD" w:rsidRDefault="00D47BC2">
      <w:pPr>
        <w:pStyle w:val="KeinLeerraum"/>
        <w:rPr>
          <w:rFonts w:ascii="Calibri" w:hAnsi="Calibri" w:cs="Calibri"/>
          <w:color w:val="0D0D0D" w:themeColor="text1" w:themeTint="F2"/>
          <w:sz w:val="22"/>
          <w:szCs w:val="22"/>
          <w:lang w:val="en-US"/>
        </w:rPr>
      </w:pPr>
      <w:r w:rsidRPr="00EF1FCD">
        <w:rPr>
          <w:rFonts w:ascii="Calibri" w:hAnsi="Calibri" w:cs="Calibri"/>
          <w:color w:val="000000" w:themeColor="text1"/>
          <w:sz w:val="22"/>
          <w:szCs w:val="22"/>
          <w:lang w:val="en-US"/>
        </w:rPr>
        <w:t xml:space="preserve">#AdamHallGroup </w:t>
      </w:r>
      <w:r w:rsidR="000237B4" w:rsidRPr="00EF1FCD">
        <w:rPr>
          <w:rFonts w:ascii="Calibri" w:hAnsi="Calibri" w:cs="Calibri"/>
          <w:color w:val="000000" w:themeColor="text1"/>
          <w:sz w:val="22"/>
          <w:szCs w:val="22"/>
          <w:lang w:val="en-US"/>
        </w:rPr>
        <w:t>#</w:t>
      </w:r>
      <w:r w:rsidR="009A6C47" w:rsidRPr="00EF1FCD">
        <w:rPr>
          <w:rFonts w:ascii="Calibri" w:hAnsi="Calibri" w:cs="Calibri"/>
          <w:color w:val="000000" w:themeColor="text1"/>
          <w:sz w:val="22"/>
          <w:szCs w:val="22"/>
          <w:lang w:val="en-US"/>
        </w:rPr>
        <w:t xml:space="preserve">Cameo #ForLumenBeings </w:t>
      </w:r>
      <w:r w:rsidR="006B4DD2" w:rsidRPr="00EF1FCD">
        <w:rPr>
          <w:rFonts w:ascii="Calibri" w:hAnsi="Calibri" w:cs="Calibri"/>
          <w:color w:val="0D0D0D" w:themeColor="text1" w:themeTint="F2"/>
          <w:sz w:val="22"/>
          <w:szCs w:val="22"/>
          <w:lang w:val="en-US"/>
        </w:rPr>
        <w:t xml:space="preserve">#ProLighting </w:t>
      </w:r>
      <w:r w:rsidR="00D17AF0" w:rsidRPr="00EF1FCD">
        <w:rPr>
          <w:rFonts w:ascii="Calibri" w:hAnsi="Calibri" w:cs="Calibri"/>
          <w:color w:val="0D0D0D" w:themeColor="text1" w:themeTint="F2"/>
          <w:sz w:val="22"/>
          <w:szCs w:val="22"/>
          <w:lang w:val="en-US"/>
        </w:rPr>
        <w:t>#AV #Install #AVindustry</w:t>
      </w:r>
    </w:p>
    <w:p w14:paraId="6CB4DBBA" w14:textId="77777777" w:rsidR="00071B90" w:rsidRPr="00EF1FCD" w:rsidRDefault="00071B90" w:rsidP="004330C6">
      <w:pPr>
        <w:rPr>
          <w:rFonts w:ascii="Calibri" w:hAnsi="Calibri" w:cs="Calibri"/>
          <w:b/>
          <w:sz w:val="22"/>
          <w:szCs w:val="22"/>
          <w:lang w:val="en-US"/>
        </w:rPr>
      </w:pPr>
    </w:p>
    <w:p w14:paraId="10B8E9AA" w14:textId="77777777" w:rsidR="00261B04" w:rsidRPr="00DC3A7A" w:rsidRDefault="00261B04" w:rsidP="00261B04">
      <w:pPr>
        <w:rPr>
          <w:rFonts w:ascii="Calibri" w:hAnsi="Calibri" w:cs="Calibri"/>
          <w:b/>
          <w:sz w:val="22"/>
          <w:szCs w:val="22"/>
        </w:rPr>
      </w:pPr>
      <w:r w:rsidRPr="00DC3A7A">
        <w:rPr>
          <w:rFonts w:ascii="Calibri" w:hAnsi="Calibri" w:cs="Calibri"/>
          <w:b/>
          <w:sz w:val="22"/>
          <w:szCs w:val="22"/>
        </w:rPr>
        <w:t>Weitere Informationen:</w:t>
      </w:r>
    </w:p>
    <w:p w14:paraId="20E8E1E5" w14:textId="07807AC9" w:rsidR="00261B04" w:rsidRPr="00DC3A7A" w:rsidRDefault="00000000" w:rsidP="00261B04">
      <w:pPr>
        <w:rPr>
          <w:rFonts w:ascii="Calibri" w:eastAsia="Arial" w:hAnsi="Calibri" w:cs="Calibri"/>
          <w:bCs/>
          <w:sz w:val="22"/>
          <w:szCs w:val="22"/>
        </w:rPr>
      </w:pPr>
      <w:hyperlink r:id="rId11" w:history="1">
        <w:r w:rsidR="009A6C47" w:rsidRPr="00DC3A7A">
          <w:rPr>
            <w:rStyle w:val="Hyperlink"/>
            <w:rFonts w:ascii="Calibri" w:eastAsia="Arial" w:hAnsi="Calibri" w:cs="Calibri"/>
            <w:bCs/>
            <w:sz w:val="22"/>
            <w:szCs w:val="22"/>
          </w:rPr>
          <w:t>cameolight.com</w:t>
        </w:r>
      </w:hyperlink>
      <w:r w:rsidR="00261B04" w:rsidRPr="00DC3A7A">
        <w:rPr>
          <w:rFonts w:ascii="Calibri" w:eastAsia="Arial" w:hAnsi="Calibri" w:cs="Calibri"/>
          <w:bCs/>
          <w:sz w:val="22"/>
          <w:szCs w:val="22"/>
        </w:rPr>
        <w:br/>
      </w:r>
      <w:hyperlink r:id="rId12" w:history="1">
        <w:r w:rsidR="00261B04" w:rsidRPr="00DC3A7A">
          <w:rPr>
            <w:rStyle w:val="Hyperlink"/>
            <w:rFonts w:ascii="Calibri" w:hAnsi="Calibri" w:cs="Calibri"/>
            <w:bCs/>
            <w:sz w:val="22"/>
            <w:szCs w:val="22"/>
          </w:rPr>
          <w:t>adamhall.com</w:t>
        </w:r>
      </w:hyperlink>
      <w:r w:rsidR="00261B04" w:rsidRPr="00DC3A7A">
        <w:rPr>
          <w:rFonts w:ascii="Calibri" w:hAnsi="Calibri" w:cs="Calibri"/>
          <w:sz w:val="22"/>
          <w:szCs w:val="22"/>
          <w:u w:val="single"/>
        </w:rPr>
        <w:br/>
      </w:r>
      <w:hyperlink r:id="rId13" w:history="1">
        <w:r w:rsidR="00261B04" w:rsidRPr="00DC3A7A">
          <w:rPr>
            <w:rStyle w:val="Hyperlink"/>
            <w:rFonts w:ascii="Calibri" w:hAnsi="Calibri" w:cs="Calibri"/>
            <w:sz w:val="22"/>
            <w:szCs w:val="22"/>
          </w:rPr>
          <w:t>blog.adamhall.com</w:t>
        </w:r>
      </w:hyperlink>
    </w:p>
    <w:p w14:paraId="212EDE71" w14:textId="77777777" w:rsidR="00261B04" w:rsidRPr="00DC3A7A" w:rsidRDefault="00261B04" w:rsidP="00261B04">
      <w:pPr>
        <w:pStyle w:val="KeinLeerraum"/>
        <w:rPr>
          <w:rFonts w:ascii="Calibri" w:hAnsi="Calibri"/>
          <w:b/>
          <w:color w:val="808080"/>
          <w:sz w:val="18"/>
        </w:rPr>
      </w:pPr>
    </w:p>
    <w:p w14:paraId="1E185D22" w14:textId="77777777" w:rsidR="00261B04" w:rsidRPr="00DC3A7A" w:rsidRDefault="00261B04" w:rsidP="00261B04">
      <w:pPr>
        <w:pStyle w:val="KeinLeerraum"/>
        <w:rPr>
          <w:rFonts w:ascii="Calibri" w:hAnsi="Calibri"/>
          <w:b/>
          <w:color w:val="808080"/>
          <w:sz w:val="18"/>
        </w:rPr>
      </w:pPr>
    </w:p>
    <w:p w14:paraId="43BD8507" w14:textId="77777777" w:rsidR="0009548F" w:rsidRPr="00E57871" w:rsidRDefault="0009548F" w:rsidP="0009548F">
      <w:pPr>
        <w:pStyle w:val="KeinLeerraum"/>
        <w:rPr>
          <w:rFonts w:ascii="Calibri" w:hAnsi="Calibri"/>
          <w:b/>
          <w:color w:val="808080"/>
          <w:sz w:val="18"/>
        </w:rPr>
      </w:pPr>
      <w:r w:rsidRPr="00E57871">
        <w:rPr>
          <w:rFonts w:ascii="Calibri" w:hAnsi="Calibri"/>
          <w:b/>
          <w:color w:val="808080"/>
          <w:sz w:val="18"/>
        </w:rPr>
        <w:t>Über die Adam Hall Group</w:t>
      </w:r>
    </w:p>
    <w:p w14:paraId="58A52F4A" w14:textId="77777777" w:rsidR="0009548F" w:rsidRPr="00E57871" w:rsidRDefault="0009548F" w:rsidP="0009548F">
      <w:pPr>
        <w:pStyle w:val="KeinLeerraum"/>
        <w:rPr>
          <w:rFonts w:ascii="Calibri" w:hAnsi="Calibri"/>
          <w:color w:val="808080"/>
          <w:sz w:val="18"/>
        </w:rPr>
      </w:pPr>
      <w:r w:rsidRPr="00E57871">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w:t>
      </w:r>
      <w:proofErr w:type="spellStart"/>
      <w:r w:rsidRPr="00E57871">
        <w:rPr>
          <w:rFonts w:ascii="Calibri" w:hAnsi="Calibri"/>
          <w:color w:val="808080"/>
          <w:sz w:val="18"/>
        </w:rPr>
        <w:t>Flightcases</w:t>
      </w:r>
      <w:proofErr w:type="spellEnd"/>
      <w:r w:rsidRPr="00E57871">
        <w:rPr>
          <w:rFonts w:ascii="Calibri" w:hAnsi="Calibri"/>
          <w:color w:val="808080"/>
          <w:sz w:val="18"/>
        </w:rPr>
        <w:t>. Das Unternehmen bietet unter seinen Marken</w:t>
      </w:r>
      <w:r w:rsidRPr="00E57871">
        <w:rPr>
          <w:rFonts w:ascii="Calibri" w:hAnsi="Calibri"/>
          <w:b/>
          <w:color w:val="808080"/>
          <w:sz w:val="18"/>
        </w:rPr>
        <w:t xml:space="preserve"> LD Systems®, Cameo®, Gravity®, Defender®, Palmer® und Adam Hall®</w:t>
      </w:r>
      <w:r w:rsidRPr="00E57871">
        <w:rPr>
          <w:rFonts w:ascii="Calibri" w:hAnsi="Calibri"/>
          <w:color w:val="808080"/>
          <w:sz w:val="18"/>
        </w:rPr>
        <w:t xml:space="preserve"> eine breite Palette professioneller Audio- und Beleuchtungstechnik sowie Bühnenequipment und </w:t>
      </w:r>
      <w:proofErr w:type="spellStart"/>
      <w:r w:rsidRPr="00E57871">
        <w:rPr>
          <w:rFonts w:ascii="Calibri" w:hAnsi="Calibri"/>
          <w:color w:val="808080"/>
          <w:sz w:val="18"/>
        </w:rPr>
        <w:t>Flightcase</w:t>
      </w:r>
      <w:proofErr w:type="spellEnd"/>
      <w:r w:rsidRPr="00E57871">
        <w:rPr>
          <w:rFonts w:ascii="Calibri" w:hAnsi="Calibri"/>
          <w:color w:val="808080"/>
          <w:sz w:val="18"/>
        </w:rPr>
        <w:t xml:space="preserve">-Hardware an. Gegründet im Jahr 1975 hat sich die Adam Hall Group zu einem modernen, innovativen Unternehmen für Eventtechnik entwickelt und verfügt in ihrem </w:t>
      </w:r>
      <w:proofErr w:type="spellStart"/>
      <w:r w:rsidRPr="00E57871">
        <w:rPr>
          <w:rFonts w:ascii="Calibri" w:hAnsi="Calibri"/>
          <w:color w:val="808080"/>
          <w:sz w:val="18"/>
        </w:rPr>
        <w:t>Logistics</w:t>
      </w:r>
      <w:proofErr w:type="spellEnd"/>
      <w:r w:rsidRPr="00E57871">
        <w:rPr>
          <w:rFonts w:ascii="Calibri" w:hAnsi="Calibri"/>
          <w:color w:val="808080"/>
          <w:sz w:val="18"/>
        </w:rPr>
        <w:t xml:space="preserve">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E57871">
        <w:rPr>
          <w:rFonts w:ascii="Calibri" w:hAnsi="Calibri"/>
          <w:color w:val="808080"/>
          <w:sz w:val="18"/>
        </w:rPr>
        <w:t>Red</w:t>
      </w:r>
      <w:proofErr w:type="spellEnd"/>
      <w:r w:rsidRPr="00E57871">
        <w:rPr>
          <w:rFonts w:ascii="Calibri" w:hAnsi="Calibri"/>
          <w:color w:val="808080"/>
          <w:sz w:val="18"/>
        </w:rPr>
        <w:t xml:space="preserve"> </w:t>
      </w:r>
      <w:proofErr w:type="spellStart"/>
      <w:r w:rsidRPr="00E57871">
        <w:rPr>
          <w:rFonts w:ascii="Calibri" w:hAnsi="Calibri"/>
          <w:color w:val="808080"/>
          <w:sz w:val="18"/>
        </w:rPr>
        <w:t>Dot</w:t>
      </w:r>
      <w:proofErr w:type="spellEnd"/>
      <w:r w:rsidRPr="00E57871">
        <w:rPr>
          <w:rFonts w:ascii="Calibri" w:hAnsi="Calibri"/>
          <w:color w:val="808080"/>
          <w:sz w:val="18"/>
        </w:rPr>
        <w:t>“, „German Design Award“ sowie „</w:t>
      </w:r>
      <w:proofErr w:type="spellStart"/>
      <w:r w:rsidRPr="00E57871">
        <w:rPr>
          <w:rFonts w:ascii="Calibri" w:hAnsi="Calibri"/>
          <w:color w:val="808080"/>
          <w:sz w:val="18"/>
        </w:rPr>
        <w:t>iF</w:t>
      </w:r>
      <w:proofErr w:type="spellEnd"/>
      <w:r w:rsidRPr="00E57871">
        <w:rPr>
          <w:rFonts w:ascii="Calibri" w:hAnsi="Calibri"/>
          <w:color w:val="808080"/>
          <w:sz w:val="18"/>
        </w:rPr>
        <w:t xml:space="preserve"> Industrie Forum Design“ ausgezeichnet. </w:t>
      </w:r>
      <w:proofErr w:type="gramStart"/>
      <w:r w:rsidRPr="00E57871">
        <w:rPr>
          <w:rFonts w:ascii="Calibri" w:hAnsi="Calibri"/>
          <w:color w:val="808080"/>
          <w:sz w:val="18"/>
        </w:rPr>
        <w:t>LD Systems</w:t>
      </w:r>
      <w:proofErr w:type="gramEnd"/>
      <w:r w:rsidRPr="00E57871">
        <w:rPr>
          <w:rFonts w:ascii="Calibri" w:hAnsi="Calibri"/>
          <w:color w:val="808080"/>
          <w:sz w:val="18"/>
        </w:rPr>
        <w:t xml:space="preserve">®,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hyperlink r:id="rId14">
        <w:r w:rsidRPr="00E57871">
          <w:rPr>
            <w:rStyle w:val="Hyperlink"/>
            <w:rFonts w:ascii="Calibri" w:hAnsi="Calibri"/>
            <w:sz w:val="18"/>
            <w:u w:val="none"/>
          </w:rPr>
          <w:t>www.adamhall.com</w:t>
        </w:r>
      </w:hyperlink>
      <w:r w:rsidRPr="00E57871">
        <w:rPr>
          <w:rFonts w:ascii="Calibri" w:hAnsi="Calibri"/>
          <w:color w:val="808080" w:themeColor="background1" w:themeShade="80"/>
          <w:sz w:val="18"/>
        </w:rPr>
        <w:t>.</w:t>
      </w:r>
    </w:p>
    <w:p w14:paraId="435413F0" w14:textId="2D4E2EF1" w:rsidR="004D6A05" w:rsidRPr="00DC3A7A" w:rsidRDefault="004D6A05" w:rsidP="00261B04">
      <w:pPr>
        <w:autoSpaceDE w:val="0"/>
        <w:autoSpaceDN w:val="0"/>
        <w:adjustRightInd w:val="0"/>
        <w:rPr>
          <w:rFonts w:ascii="AppleSystemUIFont" w:eastAsiaTheme="minorHAnsi" w:hAnsi="AppleSystemUIFont" w:cs="AppleSystemUIFont"/>
          <w:sz w:val="18"/>
          <w:szCs w:val="18"/>
          <w:lang w:eastAsia="de-DE"/>
        </w:rPr>
      </w:pPr>
    </w:p>
    <w:sectPr w:rsidR="004D6A05" w:rsidRPr="00DC3A7A" w:rsidSect="00245F20">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4B1AC" w14:textId="77777777" w:rsidR="0063359D" w:rsidRDefault="0063359D" w:rsidP="004330C6">
      <w:r>
        <w:separator/>
      </w:r>
    </w:p>
  </w:endnote>
  <w:endnote w:type="continuationSeparator" w:id="0">
    <w:p w14:paraId="14BCF528" w14:textId="77777777" w:rsidR="0063359D" w:rsidRDefault="0063359D" w:rsidP="004330C6">
      <w:r>
        <w:continuationSeparator/>
      </w:r>
    </w:p>
  </w:endnote>
  <w:endnote w:type="continuationNotice" w:id="1">
    <w:p w14:paraId="4A4D933C" w14:textId="77777777" w:rsidR="0063359D" w:rsidRDefault="006335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63359D">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E095B" w14:textId="77777777" w:rsidR="0063359D" w:rsidRDefault="0063359D" w:rsidP="004330C6">
      <w:r>
        <w:separator/>
      </w:r>
    </w:p>
  </w:footnote>
  <w:footnote w:type="continuationSeparator" w:id="0">
    <w:p w14:paraId="745E108B" w14:textId="77777777" w:rsidR="0063359D" w:rsidRDefault="0063359D" w:rsidP="004330C6">
      <w:r>
        <w:continuationSeparator/>
      </w:r>
    </w:p>
  </w:footnote>
  <w:footnote w:type="continuationNotice" w:id="1">
    <w:p w14:paraId="37D9E3B6" w14:textId="77777777" w:rsidR="0063359D" w:rsidRDefault="006335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lang w:val="en-US" w:eastAsia="en-US" w:bidi="ar-SA"/>
      </w:rPr>
      <w:drawing>
        <wp:inline distT="0" distB="0" distL="0" distR="0" wp14:anchorId="57ED5E53" wp14:editId="484880C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2478"/>
    <w:rsid w:val="0001272F"/>
    <w:rsid w:val="00013924"/>
    <w:rsid w:val="000144F1"/>
    <w:rsid w:val="00016A96"/>
    <w:rsid w:val="0002119C"/>
    <w:rsid w:val="00021D23"/>
    <w:rsid w:val="000237B4"/>
    <w:rsid w:val="00023886"/>
    <w:rsid w:val="00025C61"/>
    <w:rsid w:val="00026BBE"/>
    <w:rsid w:val="000310C8"/>
    <w:rsid w:val="00031E80"/>
    <w:rsid w:val="00033981"/>
    <w:rsid w:val="00042DFF"/>
    <w:rsid w:val="000466D9"/>
    <w:rsid w:val="00046C12"/>
    <w:rsid w:val="000619FA"/>
    <w:rsid w:val="00065343"/>
    <w:rsid w:val="00071B90"/>
    <w:rsid w:val="00072E19"/>
    <w:rsid w:val="00072F4C"/>
    <w:rsid w:val="00073824"/>
    <w:rsid w:val="00076E54"/>
    <w:rsid w:val="000818EA"/>
    <w:rsid w:val="00084FC4"/>
    <w:rsid w:val="000857C6"/>
    <w:rsid w:val="00085BC4"/>
    <w:rsid w:val="00086C2C"/>
    <w:rsid w:val="00092E57"/>
    <w:rsid w:val="00093AB0"/>
    <w:rsid w:val="00093B1E"/>
    <w:rsid w:val="00094AE6"/>
    <w:rsid w:val="0009548F"/>
    <w:rsid w:val="000A2210"/>
    <w:rsid w:val="000A5344"/>
    <w:rsid w:val="000A5712"/>
    <w:rsid w:val="000A7A25"/>
    <w:rsid w:val="000B0857"/>
    <w:rsid w:val="000B6D57"/>
    <w:rsid w:val="000C154F"/>
    <w:rsid w:val="000C1C6F"/>
    <w:rsid w:val="000C27E2"/>
    <w:rsid w:val="000C2D39"/>
    <w:rsid w:val="000C5BAB"/>
    <w:rsid w:val="000C6A86"/>
    <w:rsid w:val="000C6D4C"/>
    <w:rsid w:val="000C79A0"/>
    <w:rsid w:val="000C79AD"/>
    <w:rsid w:val="000D3A5C"/>
    <w:rsid w:val="000E1872"/>
    <w:rsid w:val="000E3EBF"/>
    <w:rsid w:val="000E5E4D"/>
    <w:rsid w:val="000E673F"/>
    <w:rsid w:val="000F0F21"/>
    <w:rsid w:val="000F2DEC"/>
    <w:rsid w:val="000F4D9B"/>
    <w:rsid w:val="00103362"/>
    <w:rsid w:val="00106C50"/>
    <w:rsid w:val="00106F2E"/>
    <w:rsid w:val="00107AFF"/>
    <w:rsid w:val="00111329"/>
    <w:rsid w:val="00113043"/>
    <w:rsid w:val="00114029"/>
    <w:rsid w:val="00116E29"/>
    <w:rsid w:val="00117B88"/>
    <w:rsid w:val="00120265"/>
    <w:rsid w:val="00122D92"/>
    <w:rsid w:val="00124F49"/>
    <w:rsid w:val="00126953"/>
    <w:rsid w:val="00130C74"/>
    <w:rsid w:val="00131202"/>
    <w:rsid w:val="00133568"/>
    <w:rsid w:val="0013446E"/>
    <w:rsid w:val="00134EF8"/>
    <w:rsid w:val="001359F5"/>
    <w:rsid w:val="00135BAE"/>
    <w:rsid w:val="0013668C"/>
    <w:rsid w:val="0014061A"/>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E9"/>
    <w:rsid w:val="001A0027"/>
    <w:rsid w:val="001A073B"/>
    <w:rsid w:val="001A0CD2"/>
    <w:rsid w:val="001A1584"/>
    <w:rsid w:val="001A4A62"/>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6733"/>
    <w:rsid w:val="0020235E"/>
    <w:rsid w:val="0020289F"/>
    <w:rsid w:val="002034DB"/>
    <w:rsid w:val="00207525"/>
    <w:rsid w:val="00210A34"/>
    <w:rsid w:val="00211528"/>
    <w:rsid w:val="00215123"/>
    <w:rsid w:val="002171CF"/>
    <w:rsid w:val="002176EA"/>
    <w:rsid w:val="002209E2"/>
    <w:rsid w:val="00224636"/>
    <w:rsid w:val="00225884"/>
    <w:rsid w:val="00226FB4"/>
    <w:rsid w:val="0023005D"/>
    <w:rsid w:val="002346A4"/>
    <w:rsid w:val="00236DC9"/>
    <w:rsid w:val="002371ED"/>
    <w:rsid w:val="002415D8"/>
    <w:rsid w:val="00243B58"/>
    <w:rsid w:val="00244F2D"/>
    <w:rsid w:val="00245F20"/>
    <w:rsid w:val="0024709A"/>
    <w:rsid w:val="00247B14"/>
    <w:rsid w:val="00247EDB"/>
    <w:rsid w:val="002518AB"/>
    <w:rsid w:val="00251AEE"/>
    <w:rsid w:val="00253741"/>
    <w:rsid w:val="00253E5A"/>
    <w:rsid w:val="00254C54"/>
    <w:rsid w:val="002555A2"/>
    <w:rsid w:val="002557B5"/>
    <w:rsid w:val="00261B04"/>
    <w:rsid w:val="00262160"/>
    <w:rsid w:val="002670A6"/>
    <w:rsid w:val="00270C10"/>
    <w:rsid w:val="00270E73"/>
    <w:rsid w:val="00272C87"/>
    <w:rsid w:val="0027394B"/>
    <w:rsid w:val="00281242"/>
    <w:rsid w:val="00283958"/>
    <w:rsid w:val="00284706"/>
    <w:rsid w:val="00285810"/>
    <w:rsid w:val="002954C4"/>
    <w:rsid w:val="002956B9"/>
    <w:rsid w:val="002960A4"/>
    <w:rsid w:val="00296586"/>
    <w:rsid w:val="00296AEA"/>
    <w:rsid w:val="002A231C"/>
    <w:rsid w:val="002A3CDC"/>
    <w:rsid w:val="002A4942"/>
    <w:rsid w:val="002A4CB3"/>
    <w:rsid w:val="002A4CC0"/>
    <w:rsid w:val="002A6B90"/>
    <w:rsid w:val="002A71BC"/>
    <w:rsid w:val="002B2157"/>
    <w:rsid w:val="002B49DF"/>
    <w:rsid w:val="002B520A"/>
    <w:rsid w:val="002C32D6"/>
    <w:rsid w:val="002C38B9"/>
    <w:rsid w:val="002C64C0"/>
    <w:rsid w:val="002C67E9"/>
    <w:rsid w:val="002D3AB9"/>
    <w:rsid w:val="002D3E93"/>
    <w:rsid w:val="002D3FFD"/>
    <w:rsid w:val="002D4A1E"/>
    <w:rsid w:val="002D601D"/>
    <w:rsid w:val="002E34A7"/>
    <w:rsid w:val="002E497E"/>
    <w:rsid w:val="002F20E1"/>
    <w:rsid w:val="002F3208"/>
    <w:rsid w:val="002F3B2B"/>
    <w:rsid w:val="002F60FD"/>
    <w:rsid w:val="002F77A1"/>
    <w:rsid w:val="00302508"/>
    <w:rsid w:val="003067CC"/>
    <w:rsid w:val="00311FA5"/>
    <w:rsid w:val="003166F2"/>
    <w:rsid w:val="00317208"/>
    <w:rsid w:val="003206A9"/>
    <w:rsid w:val="00320BB7"/>
    <w:rsid w:val="003254DC"/>
    <w:rsid w:val="00326928"/>
    <w:rsid w:val="00331396"/>
    <w:rsid w:val="00331C69"/>
    <w:rsid w:val="0034015D"/>
    <w:rsid w:val="00340CFE"/>
    <w:rsid w:val="00340FD4"/>
    <w:rsid w:val="00341117"/>
    <w:rsid w:val="003416F0"/>
    <w:rsid w:val="003420A2"/>
    <w:rsid w:val="00342F94"/>
    <w:rsid w:val="003458A7"/>
    <w:rsid w:val="003520A7"/>
    <w:rsid w:val="003524DE"/>
    <w:rsid w:val="00353521"/>
    <w:rsid w:val="00354EDD"/>
    <w:rsid w:val="00356045"/>
    <w:rsid w:val="00357B4D"/>
    <w:rsid w:val="00361098"/>
    <w:rsid w:val="0036129A"/>
    <w:rsid w:val="00362474"/>
    <w:rsid w:val="00362C61"/>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97AE1"/>
    <w:rsid w:val="003A108D"/>
    <w:rsid w:val="003A4344"/>
    <w:rsid w:val="003A439A"/>
    <w:rsid w:val="003A7071"/>
    <w:rsid w:val="003B03D0"/>
    <w:rsid w:val="003B0849"/>
    <w:rsid w:val="003B0E87"/>
    <w:rsid w:val="003B3E5D"/>
    <w:rsid w:val="003B5FD5"/>
    <w:rsid w:val="003B7D3C"/>
    <w:rsid w:val="003C3F56"/>
    <w:rsid w:val="003C7650"/>
    <w:rsid w:val="003D0876"/>
    <w:rsid w:val="003D08B8"/>
    <w:rsid w:val="003D0E73"/>
    <w:rsid w:val="003D3FE4"/>
    <w:rsid w:val="003E4B2D"/>
    <w:rsid w:val="003E5409"/>
    <w:rsid w:val="003E7E0B"/>
    <w:rsid w:val="003F38DE"/>
    <w:rsid w:val="003F40DF"/>
    <w:rsid w:val="003F6959"/>
    <w:rsid w:val="004037C1"/>
    <w:rsid w:val="004059DC"/>
    <w:rsid w:val="00411C01"/>
    <w:rsid w:val="00412079"/>
    <w:rsid w:val="00415C69"/>
    <w:rsid w:val="004173E9"/>
    <w:rsid w:val="004175B6"/>
    <w:rsid w:val="0042095F"/>
    <w:rsid w:val="00422766"/>
    <w:rsid w:val="00423793"/>
    <w:rsid w:val="004244A9"/>
    <w:rsid w:val="004273BC"/>
    <w:rsid w:val="004319BB"/>
    <w:rsid w:val="00432C94"/>
    <w:rsid w:val="004330C6"/>
    <w:rsid w:val="00435CF4"/>
    <w:rsid w:val="004360A7"/>
    <w:rsid w:val="004370E1"/>
    <w:rsid w:val="0043733D"/>
    <w:rsid w:val="00445DF3"/>
    <w:rsid w:val="00446E02"/>
    <w:rsid w:val="00454F01"/>
    <w:rsid w:val="00455A10"/>
    <w:rsid w:val="00455A64"/>
    <w:rsid w:val="004624FD"/>
    <w:rsid w:val="0046543C"/>
    <w:rsid w:val="00467743"/>
    <w:rsid w:val="0047141F"/>
    <w:rsid w:val="00471643"/>
    <w:rsid w:val="004736E1"/>
    <w:rsid w:val="004739EC"/>
    <w:rsid w:val="00474003"/>
    <w:rsid w:val="00481A92"/>
    <w:rsid w:val="00483EB9"/>
    <w:rsid w:val="0048445A"/>
    <w:rsid w:val="00485602"/>
    <w:rsid w:val="004858F2"/>
    <w:rsid w:val="00493C0A"/>
    <w:rsid w:val="0049442A"/>
    <w:rsid w:val="004968EC"/>
    <w:rsid w:val="004A1002"/>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E134D"/>
    <w:rsid w:val="004E19CF"/>
    <w:rsid w:val="004E2111"/>
    <w:rsid w:val="004E285C"/>
    <w:rsid w:val="004F4589"/>
    <w:rsid w:val="004F5412"/>
    <w:rsid w:val="004F734D"/>
    <w:rsid w:val="005003D9"/>
    <w:rsid w:val="00506581"/>
    <w:rsid w:val="00506B54"/>
    <w:rsid w:val="00507E4C"/>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3615"/>
    <w:rsid w:val="005740BF"/>
    <w:rsid w:val="005744F5"/>
    <w:rsid w:val="00576210"/>
    <w:rsid w:val="0057690B"/>
    <w:rsid w:val="00576BC9"/>
    <w:rsid w:val="005840F6"/>
    <w:rsid w:val="00590635"/>
    <w:rsid w:val="0059136A"/>
    <w:rsid w:val="00593F8E"/>
    <w:rsid w:val="005A029F"/>
    <w:rsid w:val="005A1A62"/>
    <w:rsid w:val="005A1ACC"/>
    <w:rsid w:val="005A1E45"/>
    <w:rsid w:val="005A68F6"/>
    <w:rsid w:val="005B40BC"/>
    <w:rsid w:val="005B49DD"/>
    <w:rsid w:val="005B7BB6"/>
    <w:rsid w:val="005C09DC"/>
    <w:rsid w:val="005C3632"/>
    <w:rsid w:val="005C3B7F"/>
    <w:rsid w:val="005C4A93"/>
    <w:rsid w:val="005C65C5"/>
    <w:rsid w:val="005D004D"/>
    <w:rsid w:val="005D2A25"/>
    <w:rsid w:val="005D45A1"/>
    <w:rsid w:val="005D4D95"/>
    <w:rsid w:val="005D4E2E"/>
    <w:rsid w:val="005E7169"/>
    <w:rsid w:val="005E7263"/>
    <w:rsid w:val="005F2899"/>
    <w:rsid w:val="005F2FA3"/>
    <w:rsid w:val="005F3307"/>
    <w:rsid w:val="005F3FF6"/>
    <w:rsid w:val="005F6032"/>
    <w:rsid w:val="005F6DC8"/>
    <w:rsid w:val="00600743"/>
    <w:rsid w:val="00600DD1"/>
    <w:rsid w:val="0060526A"/>
    <w:rsid w:val="00610CDC"/>
    <w:rsid w:val="00616381"/>
    <w:rsid w:val="00625F74"/>
    <w:rsid w:val="006276A2"/>
    <w:rsid w:val="0063132F"/>
    <w:rsid w:val="0063359D"/>
    <w:rsid w:val="00633CC0"/>
    <w:rsid w:val="006355C2"/>
    <w:rsid w:val="00635B71"/>
    <w:rsid w:val="00640BCD"/>
    <w:rsid w:val="00641372"/>
    <w:rsid w:val="00645254"/>
    <w:rsid w:val="00645AA1"/>
    <w:rsid w:val="00652A61"/>
    <w:rsid w:val="006534BD"/>
    <w:rsid w:val="00653B7A"/>
    <w:rsid w:val="006613C8"/>
    <w:rsid w:val="00667291"/>
    <w:rsid w:val="0067131C"/>
    <w:rsid w:val="00671D60"/>
    <w:rsid w:val="006777DC"/>
    <w:rsid w:val="006811A8"/>
    <w:rsid w:val="00681A06"/>
    <w:rsid w:val="00683F82"/>
    <w:rsid w:val="00691110"/>
    <w:rsid w:val="0069281C"/>
    <w:rsid w:val="006932A2"/>
    <w:rsid w:val="00695E19"/>
    <w:rsid w:val="006A2793"/>
    <w:rsid w:val="006A3D41"/>
    <w:rsid w:val="006A4552"/>
    <w:rsid w:val="006B4758"/>
    <w:rsid w:val="006B4C14"/>
    <w:rsid w:val="006B4DD2"/>
    <w:rsid w:val="006B763C"/>
    <w:rsid w:val="006B7A3B"/>
    <w:rsid w:val="006C2799"/>
    <w:rsid w:val="006C45CF"/>
    <w:rsid w:val="006C6659"/>
    <w:rsid w:val="006D2E7A"/>
    <w:rsid w:val="006E2CFE"/>
    <w:rsid w:val="006E3C80"/>
    <w:rsid w:val="006E4981"/>
    <w:rsid w:val="006E651F"/>
    <w:rsid w:val="006E767C"/>
    <w:rsid w:val="006F021D"/>
    <w:rsid w:val="006F21AE"/>
    <w:rsid w:val="006F4FEB"/>
    <w:rsid w:val="006F6042"/>
    <w:rsid w:val="006F7A48"/>
    <w:rsid w:val="007009A4"/>
    <w:rsid w:val="00700CFB"/>
    <w:rsid w:val="0070565E"/>
    <w:rsid w:val="0070652F"/>
    <w:rsid w:val="00711806"/>
    <w:rsid w:val="007153F5"/>
    <w:rsid w:val="00715C0A"/>
    <w:rsid w:val="00715EE7"/>
    <w:rsid w:val="00716A8B"/>
    <w:rsid w:val="007201F8"/>
    <w:rsid w:val="00721C7D"/>
    <w:rsid w:val="0072231E"/>
    <w:rsid w:val="00722692"/>
    <w:rsid w:val="00723BDD"/>
    <w:rsid w:val="00727E4C"/>
    <w:rsid w:val="00732798"/>
    <w:rsid w:val="00733A9F"/>
    <w:rsid w:val="00735620"/>
    <w:rsid w:val="007367D3"/>
    <w:rsid w:val="00740110"/>
    <w:rsid w:val="00745291"/>
    <w:rsid w:val="007470A9"/>
    <w:rsid w:val="00750249"/>
    <w:rsid w:val="00750549"/>
    <w:rsid w:val="00751FD6"/>
    <w:rsid w:val="00755F52"/>
    <w:rsid w:val="00756F12"/>
    <w:rsid w:val="00760021"/>
    <w:rsid w:val="00761C5D"/>
    <w:rsid w:val="00765D87"/>
    <w:rsid w:val="00771FB8"/>
    <w:rsid w:val="0077345C"/>
    <w:rsid w:val="007748BE"/>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78A6"/>
    <w:rsid w:val="007934A4"/>
    <w:rsid w:val="0079422C"/>
    <w:rsid w:val="00794BD0"/>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2DA3"/>
    <w:rsid w:val="008248A6"/>
    <w:rsid w:val="00824AB7"/>
    <w:rsid w:val="00827678"/>
    <w:rsid w:val="00827FBE"/>
    <w:rsid w:val="00831D2E"/>
    <w:rsid w:val="00833CB4"/>
    <w:rsid w:val="00840293"/>
    <w:rsid w:val="00845F75"/>
    <w:rsid w:val="008474CD"/>
    <w:rsid w:val="00852DA5"/>
    <w:rsid w:val="00853BC1"/>
    <w:rsid w:val="00856D6E"/>
    <w:rsid w:val="008606C1"/>
    <w:rsid w:val="00861386"/>
    <w:rsid w:val="00862FC4"/>
    <w:rsid w:val="008635C3"/>
    <w:rsid w:val="00863EAD"/>
    <w:rsid w:val="0086423D"/>
    <w:rsid w:val="00872F41"/>
    <w:rsid w:val="008743FF"/>
    <w:rsid w:val="008837B2"/>
    <w:rsid w:val="008872BA"/>
    <w:rsid w:val="00887DDB"/>
    <w:rsid w:val="0089623F"/>
    <w:rsid w:val="008A0CC1"/>
    <w:rsid w:val="008A3164"/>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39FB"/>
    <w:rsid w:val="00913A6C"/>
    <w:rsid w:val="0091412C"/>
    <w:rsid w:val="00914832"/>
    <w:rsid w:val="00916F1C"/>
    <w:rsid w:val="00917BD4"/>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6430B"/>
    <w:rsid w:val="009643EB"/>
    <w:rsid w:val="009679FD"/>
    <w:rsid w:val="00967CA6"/>
    <w:rsid w:val="00970D9C"/>
    <w:rsid w:val="00971C54"/>
    <w:rsid w:val="0097368B"/>
    <w:rsid w:val="00977584"/>
    <w:rsid w:val="009778CC"/>
    <w:rsid w:val="00977D9F"/>
    <w:rsid w:val="00984C15"/>
    <w:rsid w:val="00985EB0"/>
    <w:rsid w:val="00986235"/>
    <w:rsid w:val="00991CAE"/>
    <w:rsid w:val="0099352B"/>
    <w:rsid w:val="009A2A28"/>
    <w:rsid w:val="009A6C47"/>
    <w:rsid w:val="009B256E"/>
    <w:rsid w:val="009B4403"/>
    <w:rsid w:val="009B4941"/>
    <w:rsid w:val="009B56F9"/>
    <w:rsid w:val="009B6B63"/>
    <w:rsid w:val="009B7F41"/>
    <w:rsid w:val="009C2121"/>
    <w:rsid w:val="009C4597"/>
    <w:rsid w:val="009D0E75"/>
    <w:rsid w:val="009D35BA"/>
    <w:rsid w:val="009E41F8"/>
    <w:rsid w:val="009E7449"/>
    <w:rsid w:val="009F0541"/>
    <w:rsid w:val="009F0FB4"/>
    <w:rsid w:val="009F1E08"/>
    <w:rsid w:val="009F3971"/>
    <w:rsid w:val="009F5FC7"/>
    <w:rsid w:val="009F650C"/>
    <w:rsid w:val="009F6AD8"/>
    <w:rsid w:val="00A06844"/>
    <w:rsid w:val="00A06CE9"/>
    <w:rsid w:val="00A07409"/>
    <w:rsid w:val="00A07934"/>
    <w:rsid w:val="00A159D2"/>
    <w:rsid w:val="00A16704"/>
    <w:rsid w:val="00A17E32"/>
    <w:rsid w:val="00A20BD0"/>
    <w:rsid w:val="00A22785"/>
    <w:rsid w:val="00A279E4"/>
    <w:rsid w:val="00A34666"/>
    <w:rsid w:val="00A34A48"/>
    <w:rsid w:val="00A36668"/>
    <w:rsid w:val="00A41BA8"/>
    <w:rsid w:val="00A57A45"/>
    <w:rsid w:val="00A605A1"/>
    <w:rsid w:val="00A61537"/>
    <w:rsid w:val="00A65CF8"/>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3EDA"/>
    <w:rsid w:val="00AA4E14"/>
    <w:rsid w:val="00AB080D"/>
    <w:rsid w:val="00AB0B14"/>
    <w:rsid w:val="00AB46D1"/>
    <w:rsid w:val="00AB4ADB"/>
    <w:rsid w:val="00AB6B06"/>
    <w:rsid w:val="00AC2E76"/>
    <w:rsid w:val="00AC3E8F"/>
    <w:rsid w:val="00AC5D9D"/>
    <w:rsid w:val="00AC62E8"/>
    <w:rsid w:val="00AC6A98"/>
    <w:rsid w:val="00AC74FA"/>
    <w:rsid w:val="00AD14DC"/>
    <w:rsid w:val="00AD56FA"/>
    <w:rsid w:val="00AD5721"/>
    <w:rsid w:val="00AE0BCA"/>
    <w:rsid w:val="00AE590B"/>
    <w:rsid w:val="00AF435C"/>
    <w:rsid w:val="00AF5939"/>
    <w:rsid w:val="00AF5B54"/>
    <w:rsid w:val="00AF5DDA"/>
    <w:rsid w:val="00AF613A"/>
    <w:rsid w:val="00AF6F9D"/>
    <w:rsid w:val="00AF722F"/>
    <w:rsid w:val="00B046B0"/>
    <w:rsid w:val="00B054C7"/>
    <w:rsid w:val="00B110FD"/>
    <w:rsid w:val="00B14C14"/>
    <w:rsid w:val="00B15D7E"/>
    <w:rsid w:val="00B21945"/>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DAC"/>
    <w:rsid w:val="00B76096"/>
    <w:rsid w:val="00B8341B"/>
    <w:rsid w:val="00B91E90"/>
    <w:rsid w:val="00B93A62"/>
    <w:rsid w:val="00B943F0"/>
    <w:rsid w:val="00BA240A"/>
    <w:rsid w:val="00BA5240"/>
    <w:rsid w:val="00BA750F"/>
    <w:rsid w:val="00BA761B"/>
    <w:rsid w:val="00BB0030"/>
    <w:rsid w:val="00BB35C1"/>
    <w:rsid w:val="00BB6DF3"/>
    <w:rsid w:val="00BC09BE"/>
    <w:rsid w:val="00BC2C84"/>
    <w:rsid w:val="00BC417C"/>
    <w:rsid w:val="00BD0A66"/>
    <w:rsid w:val="00BD1732"/>
    <w:rsid w:val="00BD18F0"/>
    <w:rsid w:val="00BE06B0"/>
    <w:rsid w:val="00BE46CC"/>
    <w:rsid w:val="00BE4BCC"/>
    <w:rsid w:val="00BE6961"/>
    <w:rsid w:val="00BF08EA"/>
    <w:rsid w:val="00BF38E8"/>
    <w:rsid w:val="00BF4061"/>
    <w:rsid w:val="00BF49DD"/>
    <w:rsid w:val="00BF658A"/>
    <w:rsid w:val="00BF6A1F"/>
    <w:rsid w:val="00C028A4"/>
    <w:rsid w:val="00C03E6C"/>
    <w:rsid w:val="00C1180C"/>
    <w:rsid w:val="00C13D6C"/>
    <w:rsid w:val="00C1680C"/>
    <w:rsid w:val="00C1710D"/>
    <w:rsid w:val="00C22730"/>
    <w:rsid w:val="00C25679"/>
    <w:rsid w:val="00C274BB"/>
    <w:rsid w:val="00C3535E"/>
    <w:rsid w:val="00C36F66"/>
    <w:rsid w:val="00C40390"/>
    <w:rsid w:val="00C40FE1"/>
    <w:rsid w:val="00C432CE"/>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FA9"/>
    <w:rsid w:val="00CC6A57"/>
    <w:rsid w:val="00CC75CD"/>
    <w:rsid w:val="00CD7F18"/>
    <w:rsid w:val="00CE06AB"/>
    <w:rsid w:val="00CE09E8"/>
    <w:rsid w:val="00CE0FF9"/>
    <w:rsid w:val="00CE1103"/>
    <w:rsid w:val="00CE5003"/>
    <w:rsid w:val="00CE6616"/>
    <w:rsid w:val="00D00355"/>
    <w:rsid w:val="00D04765"/>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67F5"/>
    <w:rsid w:val="00D87DE6"/>
    <w:rsid w:val="00D909FA"/>
    <w:rsid w:val="00D915C1"/>
    <w:rsid w:val="00D92D46"/>
    <w:rsid w:val="00DA223F"/>
    <w:rsid w:val="00DA2287"/>
    <w:rsid w:val="00DA243C"/>
    <w:rsid w:val="00DB005C"/>
    <w:rsid w:val="00DB37E7"/>
    <w:rsid w:val="00DB55D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3EE4"/>
    <w:rsid w:val="00E24D88"/>
    <w:rsid w:val="00E26EAC"/>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818"/>
    <w:rsid w:val="00E86932"/>
    <w:rsid w:val="00E94C2E"/>
    <w:rsid w:val="00E9699A"/>
    <w:rsid w:val="00EA107B"/>
    <w:rsid w:val="00EA1913"/>
    <w:rsid w:val="00EB4FE9"/>
    <w:rsid w:val="00EC4813"/>
    <w:rsid w:val="00ED09D4"/>
    <w:rsid w:val="00EE0F8A"/>
    <w:rsid w:val="00EE2480"/>
    <w:rsid w:val="00EE2D4B"/>
    <w:rsid w:val="00EE4D4F"/>
    <w:rsid w:val="00EE6EAC"/>
    <w:rsid w:val="00EE70A1"/>
    <w:rsid w:val="00EF1877"/>
    <w:rsid w:val="00EF1FCD"/>
    <w:rsid w:val="00EF2210"/>
    <w:rsid w:val="00EF575D"/>
    <w:rsid w:val="00F00F40"/>
    <w:rsid w:val="00F01B04"/>
    <w:rsid w:val="00F04E5E"/>
    <w:rsid w:val="00F0629C"/>
    <w:rsid w:val="00F10AE8"/>
    <w:rsid w:val="00F1313D"/>
    <w:rsid w:val="00F14855"/>
    <w:rsid w:val="00F15A85"/>
    <w:rsid w:val="00F161EC"/>
    <w:rsid w:val="00F164EA"/>
    <w:rsid w:val="00F20FF3"/>
    <w:rsid w:val="00F21E77"/>
    <w:rsid w:val="00F22DE6"/>
    <w:rsid w:val="00F2456A"/>
    <w:rsid w:val="00F258CC"/>
    <w:rsid w:val="00F27082"/>
    <w:rsid w:val="00F2770D"/>
    <w:rsid w:val="00F27C77"/>
    <w:rsid w:val="00F3532F"/>
    <w:rsid w:val="00F363B0"/>
    <w:rsid w:val="00F3754D"/>
    <w:rsid w:val="00F40FC9"/>
    <w:rsid w:val="00F4178D"/>
    <w:rsid w:val="00F445CC"/>
    <w:rsid w:val="00F46090"/>
    <w:rsid w:val="00F5362F"/>
    <w:rsid w:val="00F5575D"/>
    <w:rsid w:val="00F571EF"/>
    <w:rsid w:val="00F61540"/>
    <w:rsid w:val="00F62076"/>
    <w:rsid w:val="00F62431"/>
    <w:rsid w:val="00F63556"/>
    <w:rsid w:val="00F64B0A"/>
    <w:rsid w:val="00F6598B"/>
    <w:rsid w:val="00F6657F"/>
    <w:rsid w:val="00F66FBC"/>
    <w:rsid w:val="00F80043"/>
    <w:rsid w:val="00F82987"/>
    <w:rsid w:val="00F85366"/>
    <w:rsid w:val="00F9119A"/>
    <w:rsid w:val="00FA0750"/>
    <w:rsid w:val="00FA0EA2"/>
    <w:rsid w:val="00FA1B47"/>
    <w:rsid w:val="00FA21A8"/>
    <w:rsid w:val="00FA42C1"/>
    <w:rsid w:val="00FA44D9"/>
    <w:rsid w:val="00FA5790"/>
    <w:rsid w:val="00FA59A8"/>
    <w:rsid w:val="00FB18D3"/>
    <w:rsid w:val="00FB2F96"/>
    <w:rsid w:val="00FB6F2A"/>
    <w:rsid w:val="00FB796E"/>
    <w:rsid w:val="00FC138A"/>
    <w:rsid w:val="00FC2346"/>
    <w:rsid w:val="00FC505E"/>
    <w:rsid w:val="00FC51BC"/>
    <w:rsid w:val="00FC7767"/>
    <w:rsid w:val="00FC7F35"/>
    <w:rsid w:val="00FD4793"/>
    <w:rsid w:val="00FD63AF"/>
    <w:rsid w:val="00FD6830"/>
    <w:rsid w:val="00FD7714"/>
    <w:rsid w:val="00FE0C86"/>
    <w:rsid w:val="00FE26FE"/>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meolight.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2.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5072</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27</cp:revision>
  <cp:lastPrinted>2019-01-10T17:28:00Z</cp:lastPrinted>
  <dcterms:created xsi:type="dcterms:W3CDTF">2023-12-12T17:45:00Z</dcterms:created>
  <dcterms:modified xsi:type="dcterms:W3CDTF">2024-01-17T10:22:00Z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