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3992D" w14:textId="1409EA4F" w:rsidR="004330C6" w:rsidRPr="00D26037" w:rsidRDefault="004330C6" w:rsidP="003817D3">
      <w:pPr>
        <w:rPr>
          <w:rFonts w:ascii="Calibri" w:hAnsi="Calibri" w:cs="Calibri"/>
          <w:b/>
          <w:color w:val="000000" w:themeColor="text1"/>
          <w:sz w:val="28"/>
          <w:bdr w:val="none" w:sz="0" w:space="0" w:color="auto" w:frame="1"/>
        </w:rPr>
      </w:pPr>
      <w:r w:rsidRPr="00D26037">
        <w:rPr>
          <w:rFonts w:ascii="Calibri" w:hAnsi="Calibri" w:cs="Calibri"/>
          <w:sz w:val="52"/>
        </w:rPr>
        <w:t>Pressemitteilung</w:t>
      </w:r>
    </w:p>
    <w:p w14:paraId="16383BF3" w14:textId="77777777" w:rsidR="004330C6" w:rsidRPr="00D26037" w:rsidRDefault="004330C6" w:rsidP="003817D3">
      <w:pPr>
        <w:rPr>
          <w:rFonts w:ascii="Calibri" w:hAnsi="Calibri" w:cs="Calibri"/>
          <w:b/>
          <w:color w:val="000000" w:themeColor="text1"/>
          <w:sz w:val="28"/>
          <w:bdr w:val="none" w:sz="0" w:space="0" w:color="auto" w:frame="1"/>
        </w:rPr>
      </w:pPr>
    </w:p>
    <w:p w14:paraId="0660A2A3" w14:textId="77777777" w:rsidR="004330C6" w:rsidRPr="00D26037" w:rsidRDefault="004330C6" w:rsidP="003817D3">
      <w:pPr>
        <w:rPr>
          <w:rFonts w:ascii="Calibri" w:hAnsi="Calibri" w:cs="Calibri"/>
          <w:b/>
          <w:color w:val="000000" w:themeColor="text1"/>
          <w:sz w:val="28"/>
          <w:bdr w:val="none" w:sz="0" w:space="0" w:color="auto" w:frame="1"/>
        </w:rPr>
      </w:pPr>
    </w:p>
    <w:p w14:paraId="44F94343" w14:textId="68B42608" w:rsidR="002B2899" w:rsidRPr="0059295A" w:rsidRDefault="002B2899" w:rsidP="002B2899">
      <w:pPr>
        <w:rPr>
          <w:rFonts w:ascii="Calibri" w:hAnsi="Calibri" w:cs="Calibri"/>
          <w:b/>
          <w:bCs/>
          <w:sz w:val="44"/>
          <w:szCs w:val="44"/>
        </w:rPr>
      </w:pPr>
      <w:r w:rsidRPr="0059295A">
        <w:rPr>
          <w:rFonts w:ascii="Calibri" w:hAnsi="Calibri" w:cs="Calibri"/>
          <w:b/>
          <w:bCs/>
          <w:sz w:val="44"/>
          <w:szCs w:val="44"/>
        </w:rPr>
        <w:t>Miteinander Reden ist Gold – Inklusives Tanzprojekt „Babylon“ mit LD Systems</w:t>
      </w:r>
      <w:r>
        <w:rPr>
          <w:rFonts w:ascii="Calibri" w:hAnsi="Calibri" w:cs="Calibri"/>
          <w:b/>
          <w:bCs/>
          <w:sz w:val="44"/>
          <w:szCs w:val="44"/>
        </w:rPr>
        <w:t xml:space="preserve"> und Cameo</w:t>
      </w:r>
    </w:p>
    <w:p w14:paraId="78F1D57B" w14:textId="77777777" w:rsidR="00CD71C3" w:rsidRPr="00D26037" w:rsidRDefault="00CD71C3" w:rsidP="00323EFE">
      <w:pPr>
        <w:rPr>
          <w:rFonts w:ascii="Calibri" w:hAnsi="Calibri" w:cs="Calibri"/>
          <w:sz w:val="44"/>
          <w:szCs w:val="44"/>
        </w:rPr>
      </w:pPr>
    </w:p>
    <w:p w14:paraId="1C080DAE" w14:textId="1B4793FE" w:rsidR="00D10E3F" w:rsidRPr="0013033D" w:rsidRDefault="00323EFE" w:rsidP="00D10E3F">
      <w:pPr>
        <w:rPr>
          <w:rFonts w:ascii="Calibri" w:hAnsi="Calibri" w:cs="Calibri"/>
          <w:sz w:val="22"/>
          <w:szCs w:val="22"/>
        </w:rPr>
      </w:pPr>
      <w:r w:rsidRPr="0013033D">
        <w:rPr>
          <w:rFonts w:ascii="Calibri" w:hAnsi="Calibri" w:cs="Calibri"/>
          <w:b/>
          <w:bCs/>
          <w:color w:val="000000" w:themeColor="text1"/>
          <w:sz w:val="22"/>
          <w:szCs w:val="22"/>
        </w:rPr>
        <w:t>Neu-Anspach</w:t>
      </w:r>
      <w:r w:rsidR="00576D70">
        <w:rPr>
          <w:rFonts w:ascii="Calibri" w:hAnsi="Calibri" w:cs="Calibri"/>
          <w:b/>
          <w:bCs/>
          <w:color w:val="000000" w:themeColor="text1"/>
          <w:sz w:val="22"/>
          <w:szCs w:val="22"/>
        </w:rPr>
        <w:t xml:space="preserve">, Deutschland </w:t>
      </w:r>
      <w:r w:rsidRPr="0013033D">
        <w:rPr>
          <w:rFonts w:ascii="Calibri" w:hAnsi="Calibri" w:cs="Calibri"/>
          <w:b/>
          <w:bCs/>
          <w:color w:val="000000" w:themeColor="text1"/>
          <w:sz w:val="22"/>
          <w:szCs w:val="22"/>
        </w:rPr>
        <w:t xml:space="preserve">– </w:t>
      </w:r>
      <w:r w:rsidR="00576D70" w:rsidRPr="00576D70">
        <w:rPr>
          <w:rFonts w:ascii="Calibri" w:hAnsi="Calibri" w:cs="Calibri"/>
          <w:b/>
          <w:bCs/>
          <w:color w:val="000000" w:themeColor="text1"/>
          <w:sz w:val="22"/>
          <w:szCs w:val="22"/>
        </w:rPr>
        <w:t xml:space="preserve">22. August </w:t>
      </w:r>
      <w:r w:rsidR="00B10626" w:rsidRPr="00576D70">
        <w:rPr>
          <w:rFonts w:ascii="Calibri" w:hAnsi="Calibri" w:cs="Calibri"/>
          <w:b/>
          <w:bCs/>
          <w:color w:val="000000" w:themeColor="text1"/>
          <w:sz w:val="22"/>
          <w:szCs w:val="22"/>
        </w:rPr>
        <w:t>202</w:t>
      </w:r>
      <w:r w:rsidR="006E0A54" w:rsidRPr="00576D70">
        <w:rPr>
          <w:rFonts w:ascii="Calibri" w:hAnsi="Calibri" w:cs="Calibri"/>
          <w:b/>
          <w:bCs/>
          <w:color w:val="000000" w:themeColor="text1"/>
          <w:sz w:val="22"/>
          <w:szCs w:val="22"/>
        </w:rPr>
        <w:t>4</w:t>
      </w:r>
      <w:r w:rsidRPr="0013033D">
        <w:rPr>
          <w:rFonts w:ascii="Calibri" w:hAnsi="Calibri" w:cs="Calibri"/>
          <w:b/>
          <w:bCs/>
          <w:color w:val="000000" w:themeColor="text1"/>
          <w:sz w:val="22"/>
          <w:szCs w:val="22"/>
        </w:rPr>
        <w:t xml:space="preserve"> –</w:t>
      </w:r>
      <w:r w:rsidR="002A3B03" w:rsidRPr="0013033D">
        <w:rPr>
          <w:rFonts w:ascii="Calibri" w:hAnsi="Calibri" w:cs="Calibri"/>
          <w:b/>
          <w:bCs/>
          <w:color w:val="000000" w:themeColor="text1"/>
          <w:sz w:val="22"/>
          <w:szCs w:val="22"/>
        </w:rPr>
        <w:t xml:space="preserve"> </w:t>
      </w:r>
      <w:r w:rsidR="00576D70">
        <w:rPr>
          <w:rFonts w:ascii="Calibri" w:hAnsi="Calibri" w:cs="Calibri"/>
          <w:b/>
          <w:bCs/>
          <w:color w:val="000000" w:themeColor="text1"/>
          <w:sz w:val="22"/>
          <w:szCs w:val="22"/>
        </w:rPr>
        <w:t>Diesen Sommer</w:t>
      </w:r>
      <w:r w:rsidR="002B2899" w:rsidRPr="0013033D">
        <w:rPr>
          <w:rFonts w:ascii="Calibri" w:hAnsi="Calibri" w:cs="Calibri"/>
          <w:b/>
          <w:bCs/>
          <w:sz w:val="22"/>
          <w:szCs w:val="22"/>
        </w:rPr>
        <w:t xml:space="preserve"> </w:t>
      </w:r>
      <w:r w:rsidR="00B8554B" w:rsidRPr="0013033D">
        <w:rPr>
          <w:rFonts w:ascii="Calibri" w:hAnsi="Calibri" w:cs="Calibri"/>
          <w:b/>
          <w:bCs/>
          <w:sz w:val="22"/>
          <w:szCs w:val="22"/>
        </w:rPr>
        <w:t>wurde der</w:t>
      </w:r>
      <w:r w:rsidR="002B2899" w:rsidRPr="0013033D">
        <w:rPr>
          <w:rFonts w:ascii="Calibri" w:hAnsi="Calibri" w:cs="Calibri"/>
          <w:b/>
          <w:bCs/>
          <w:sz w:val="22"/>
          <w:szCs w:val="22"/>
        </w:rPr>
        <w:t xml:space="preserve"> Große Sendesaal des Hessischen Rundfunks</w:t>
      </w:r>
      <w:r w:rsidR="00B8554B" w:rsidRPr="0013033D">
        <w:rPr>
          <w:rFonts w:ascii="Calibri" w:hAnsi="Calibri" w:cs="Calibri"/>
          <w:b/>
          <w:bCs/>
          <w:sz w:val="22"/>
          <w:szCs w:val="22"/>
        </w:rPr>
        <w:t xml:space="preserve"> Zeuge einer besonderen Aufführung</w:t>
      </w:r>
      <w:r w:rsidR="00A843F3" w:rsidRPr="0013033D">
        <w:rPr>
          <w:rFonts w:ascii="Calibri" w:hAnsi="Calibri" w:cs="Calibri"/>
          <w:b/>
          <w:bCs/>
          <w:sz w:val="22"/>
          <w:szCs w:val="22"/>
        </w:rPr>
        <w:t xml:space="preserve">. Beim inklusiven Tanzprojekt „Babylon – Miteinander Reden ist Gold“ </w:t>
      </w:r>
      <w:r w:rsidR="00D10E3F" w:rsidRPr="0013033D">
        <w:rPr>
          <w:rFonts w:ascii="Calibri" w:hAnsi="Calibri" w:cs="Calibri"/>
          <w:b/>
          <w:bCs/>
          <w:sz w:val="22"/>
          <w:szCs w:val="22"/>
        </w:rPr>
        <w:t xml:space="preserve">der Lorenz-Stiftung </w:t>
      </w:r>
      <w:r w:rsidR="00A843F3" w:rsidRPr="0013033D">
        <w:rPr>
          <w:rFonts w:ascii="Calibri" w:hAnsi="Calibri" w:cs="Calibri"/>
          <w:b/>
          <w:bCs/>
          <w:sz w:val="22"/>
          <w:szCs w:val="22"/>
        </w:rPr>
        <w:t>s</w:t>
      </w:r>
      <w:r w:rsidR="00B8554B" w:rsidRPr="0013033D">
        <w:rPr>
          <w:rFonts w:ascii="Calibri" w:hAnsi="Calibri" w:cs="Calibri"/>
          <w:b/>
          <w:bCs/>
          <w:sz w:val="22"/>
          <w:szCs w:val="22"/>
        </w:rPr>
        <w:t>tanden insgesamt 150 Personen – Profis und Amateure, Menschen mit und ohne Behinderung – auf der Bühne</w:t>
      </w:r>
      <w:r w:rsidR="007840A2" w:rsidRPr="0013033D">
        <w:rPr>
          <w:rFonts w:ascii="Calibri" w:hAnsi="Calibri" w:cs="Calibri"/>
          <w:b/>
          <w:bCs/>
          <w:sz w:val="22"/>
          <w:szCs w:val="22"/>
        </w:rPr>
        <w:t xml:space="preserve"> und bewiesen, was entstehen kann, wenn Menschen ohne Grenzen zusammenfinden: Teilhabe für Alle, Freude an Kunst sowie ein starkes Gemeinschaftsgefühl. </w:t>
      </w:r>
      <w:r w:rsidR="00DA5294" w:rsidRPr="0013033D">
        <w:rPr>
          <w:rFonts w:ascii="Calibri" w:hAnsi="Calibri" w:cs="Calibri"/>
          <w:b/>
          <w:bCs/>
          <w:sz w:val="22"/>
          <w:szCs w:val="22"/>
        </w:rPr>
        <w:t>In enger Zusammenarbeit</w:t>
      </w:r>
      <w:r w:rsidR="00D10E3F" w:rsidRPr="0013033D">
        <w:rPr>
          <w:rFonts w:ascii="Calibri" w:hAnsi="Calibri" w:cs="Calibri"/>
          <w:b/>
          <w:bCs/>
          <w:sz w:val="22"/>
          <w:szCs w:val="22"/>
        </w:rPr>
        <w:t xml:space="preserve"> sorgten alle Beteiligten für ein außergewöhnliches Live-Erlebnis mit starken Bildern und ergreifender Musik – unterstützt </w:t>
      </w:r>
      <w:r w:rsidR="00EC4E13" w:rsidRPr="0013033D">
        <w:rPr>
          <w:rFonts w:ascii="Calibri" w:hAnsi="Calibri" w:cs="Calibri"/>
          <w:b/>
          <w:bCs/>
          <w:sz w:val="22"/>
          <w:szCs w:val="22"/>
        </w:rPr>
        <w:t>vom Technik-Team der eCon GmbH</w:t>
      </w:r>
      <w:r w:rsidR="00D10E3F" w:rsidRPr="0013033D">
        <w:rPr>
          <w:rFonts w:ascii="Calibri" w:hAnsi="Calibri" w:cs="Calibri"/>
          <w:b/>
          <w:bCs/>
          <w:sz w:val="22"/>
          <w:szCs w:val="22"/>
        </w:rPr>
        <w:t xml:space="preserve"> </w:t>
      </w:r>
      <w:r w:rsidR="00EC4E13" w:rsidRPr="0013033D">
        <w:rPr>
          <w:rFonts w:ascii="Calibri" w:hAnsi="Calibri" w:cs="Calibri"/>
          <w:b/>
          <w:bCs/>
          <w:sz w:val="22"/>
          <w:szCs w:val="22"/>
        </w:rPr>
        <w:t>und einem</w:t>
      </w:r>
      <w:r w:rsidR="00D10E3F" w:rsidRPr="0013033D">
        <w:rPr>
          <w:rFonts w:ascii="Calibri" w:hAnsi="Calibri" w:cs="Calibri"/>
          <w:b/>
          <w:bCs/>
          <w:sz w:val="22"/>
          <w:szCs w:val="22"/>
        </w:rPr>
        <w:t xml:space="preserve"> Ton- und Licht-Setup von LD Systems und Cameo.</w:t>
      </w:r>
    </w:p>
    <w:p w14:paraId="07BA958E" w14:textId="77777777" w:rsidR="00D10E3F" w:rsidRPr="0013033D" w:rsidRDefault="00D10E3F" w:rsidP="007E3964">
      <w:pPr>
        <w:rPr>
          <w:rFonts w:ascii="Calibri" w:hAnsi="Calibri" w:cs="Calibri"/>
          <w:sz w:val="22"/>
          <w:szCs w:val="22"/>
        </w:rPr>
      </w:pPr>
    </w:p>
    <w:p w14:paraId="26895781" w14:textId="43690DAD" w:rsidR="003A39D7" w:rsidRPr="0013033D" w:rsidRDefault="003A39D7" w:rsidP="003A39D7">
      <w:pPr>
        <w:rPr>
          <w:rFonts w:ascii="Calibri" w:hAnsi="Calibri" w:cs="Calibri"/>
          <w:sz w:val="22"/>
          <w:szCs w:val="22"/>
        </w:rPr>
      </w:pPr>
      <w:r w:rsidRPr="0013033D">
        <w:rPr>
          <w:rFonts w:ascii="Calibri" w:hAnsi="Calibri" w:cs="Calibri"/>
          <w:sz w:val="22"/>
          <w:szCs w:val="22"/>
        </w:rPr>
        <w:t>Babylon – Miteinander Reden ist Gold“ erzählt eine alte, biblische Geschichte, angepasst an die Herausforderungen der modernen Zeit: Fehlendes Verständnis und schwindendes Miteinander in Zeiten von Digitalisierung, Algorithmen und Fake News. Auf diese Verständigungsprobleme reagiert das Babylon-Projekt – unter der Leitung des Regisseurs und Tanzpädagogen Miguel-Angel Zermeño – mit universellen „Sprachen“, die jeder versteht: Tanz, Musik und Bewegung.</w:t>
      </w:r>
    </w:p>
    <w:p w14:paraId="7DEEC8BA" w14:textId="77777777" w:rsidR="003A39D7" w:rsidRPr="0013033D" w:rsidRDefault="003A39D7" w:rsidP="003A39D7">
      <w:pPr>
        <w:rPr>
          <w:rFonts w:ascii="Calibri" w:hAnsi="Calibri" w:cs="Calibri"/>
          <w:sz w:val="22"/>
          <w:szCs w:val="22"/>
        </w:rPr>
      </w:pPr>
    </w:p>
    <w:p w14:paraId="0C09E0C0" w14:textId="6B46CC6A" w:rsidR="003A39D7" w:rsidRPr="0013033D" w:rsidRDefault="003A39D7" w:rsidP="003A39D7">
      <w:pPr>
        <w:rPr>
          <w:rFonts w:ascii="Calibri" w:hAnsi="Calibri" w:cs="Calibri"/>
          <w:sz w:val="22"/>
          <w:szCs w:val="22"/>
        </w:rPr>
      </w:pPr>
      <w:r w:rsidRPr="0013033D">
        <w:rPr>
          <w:rFonts w:ascii="Calibri" w:hAnsi="Calibri" w:cs="Calibri"/>
          <w:sz w:val="22"/>
          <w:szCs w:val="22"/>
        </w:rPr>
        <w:t>Für die Beschallung vertraute eCon als Technischer Generaldienstleister auf ein LD Systems MAILA XXL Line-Array-Groundstack-System, das im Sendesaal gleich mehrere Vorteile bot: „Der hr-Sendesaal ist wie ein Theater konzipiert, mit ebenerdiger Bühne und ansteigender Bestuhlung“, erläutert Moritz Stüve. „Im hinteren Bereich blicken die Zuschauer demnach von oben auf die Bühne herunter, so dass wir ein möglichst schlankes Beschallungssystem brauchten, um die Sicht so wenig wie möglich zu beeinträchtigen.“ Weiterhin musste das System in der Lage sein, den langgestreckten Raum gleichmäßig und ohne den Einsatz von Delay-Lines abzudecken. „Durch die große Anzahl an kompakten Satelliten-Lautsprechern in den Arrays erreichen wir im Hochtonbereich eine exzellente Coverage“, erläutert Moritz Stüve. Für den Tieftonbereich konfigurierte eCon zwei MAILA SUBs pro Seite als Cardiod-System, um einen kraftvollen und definierten Bass für das Publikum zu erreichen, ohne die Bühne mit ihren zahlreichen Instrumenten- und Vocal-Mikrofonen mit zu viel Pegel zu überladen.</w:t>
      </w:r>
    </w:p>
    <w:p w14:paraId="71FFCB10" w14:textId="77777777" w:rsidR="003A39D7" w:rsidRPr="0013033D" w:rsidRDefault="003A39D7" w:rsidP="003A39D7">
      <w:pPr>
        <w:rPr>
          <w:rFonts w:ascii="Calibri" w:hAnsi="Calibri" w:cs="Calibri"/>
          <w:sz w:val="22"/>
          <w:szCs w:val="22"/>
        </w:rPr>
      </w:pPr>
    </w:p>
    <w:p w14:paraId="055FC028" w14:textId="4697C964" w:rsidR="003A39D7" w:rsidRPr="0013033D" w:rsidRDefault="003A39D7" w:rsidP="003A39D7">
      <w:pPr>
        <w:rPr>
          <w:rFonts w:ascii="Calibri" w:hAnsi="Calibri" w:cs="Calibri"/>
          <w:sz w:val="22"/>
          <w:szCs w:val="22"/>
        </w:rPr>
      </w:pPr>
      <w:r w:rsidRPr="0013033D">
        <w:rPr>
          <w:rFonts w:ascii="Calibri" w:hAnsi="Calibri" w:cs="Calibri"/>
          <w:sz w:val="22"/>
          <w:szCs w:val="22"/>
        </w:rPr>
        <w:t xml:space="preserve">Für die kraftvolle Inszenierung und das dynamische Bühnengeschehen musste das Team </w:t>
      </w:r>
      <w:r w:rsidR="00074E09" w:rsidRPr="0013033D">
        <w:rPr>
          <w:rFonts w:ascii="Calibri" w:hAnsi="Calibri" w:cs="Calibri"/>
          <w:sz w:val="22"/>
          <w:szCs w:val="22"/>
        </w:rPr>
        <w:t xml:space="preserve">darüber hinaus </w:t>
      </w:r>
      <w:r w:rsidRPr="0013033D">
        <w:rPr>
          <w:rFonts w:ascii="Calibri" w:hAnsi="Calibri" w:cs="Calibri"/>
          <w:sz w:val="22"/>
          <w:szCs w:val="22"/>
        </w:rPr>
        <w:t>ein Lichtsetup finden, das trotz begrenztem Platz viel gestalterische Freiheit bot. Hier erwies sich der Cameo AZOR S2 Spot Moving Head als kompakte und gleichzeitig lichtstarke Lampe für Gobo-Projektionen und Gegenlichter. Als klassisches Frontlicht kam der AZOR SP2 Spot Profile Moving Head zum Einsatz, der mit seinen integrierten Blendenschiebern für mehr Tiefe auf der Bühne sorgte. „Mit der Kombination aus AZOR S2 und AZOR SP2 brauchen wir uns keine Gedanken um die Farbabstimmung der einzelnen Fixtures zu machen“</w:t>
      </w:r>
      <w:r w:rsidR="00CF5BBA" w:rsidRPr="0013033D">
        <w:rPr>
          <w:rFonts w:ascii="Calibri" w:hAnsi="Calibri" w:cs="Calibri"/>
          <w:sz w:val="22"/>
          <w:szCs w:val="22"/>
        </w:rPr>
        <w:t>, kommentiert Moritz Stüve.</w:t>
      </w:r>
    </w:p>
    <w:p w14:paraId="455B735B" w14:textId="77777777" w:rsidR="003A39D7" w:rsidRPr="0013033D" w:rsidRDefault="003A39D7" w:rsidP="003A39D7">
      <w:pPr>
        <w:rPr>
          <w:rFonts w:ascii="Calibri" w:hAnsi="Calibri" w:cs="Calibri"/>
          <w:sz w:val="22"/>
          <w:szCs w:val="22"/>
        </w:rPr>
      </w:pPr>
    </w:p>
    <w:p w14:paraId="60654612" w14:textId="745DC36B" w:rsidR="003A39D7" w:rsidRPr="0013033D" w:rsidRDefault="003A39D7" w:rsidP="003A39D7">
      <w:pPr>
        <w:rPr>
          <w:rFonts w:ascii="Calibri" w:hAnsi="Calibri" w:cs="Calibri"/>
          <w:sz w:val="22"/>
          <w:szCs w:val="22"/>
        </w:rPr>
      </w:pPr>
      <w:r w:rsidRPr="0013033D">
        <w:rPr>
          <w:rFonts w:ascii="Calibri" w:hAnsi="Calibri" w:cs="Calibri"/>
          <w:sz w:val="22"/>
          <w:szCs w:val="22"/>
        </w:rPr>
        <w:t xml:space="preserve">Auch die ZENIT-Serie </w:t>
      </w:r>
      <w:r w:rsidR="00CF5BBA" w:rsidRPr="0013033D">
        <w:rPr>
          <w:rFonts w:ascii="Calibri" w:hAnsi="Calibri" w:cs="Calibri"/>
          <w:sz w:val="22"/>
          <w:szCs w:val="22"/>
        </w:rPr>
        <w:t>durfte</w:t>
      </w:r>
      <w:r w:rsidRPr="0013033D">
        <w:rPr>
          <w:rFonts w:ascii="Calibri" w:hAnsi="Calibri" w:cs="Calibri"/>
          <w:sz w:val="22"/>
          <w:szCs w:val="22"/>
        </w:rPr>
        <w:t xml:space="preserve"> bei Babylon ihre große Bandbreite beweisen. Während die ZENIT W600 SMD LED Wash Lights sowohl als lichtstarke Flächenleuchten und Gassenlichter wie auch als Strobes und Effektlichter mit individueller Pixelansteuerung überzeug</w:t>
      </w:r>
      <w:r w:rsidR="00CF5BBA" w:rsidRPr="0013033D">
        <w:rPr>
          <w:rFonts w:ascii="Calibri" w:hAnsi="Calibri" w:cs="Calibri"/>
          <w:sz w:val="22"/>
          <w:szCs w:val="22"/>
        </w:rPr>
        <w:t>t</w:t>
      </w:r>
      <w:r w:rsidRPr="0013033D">
        <w:rPr>
          <w:rFonts w:ascii="Calibri" w:hAnsi="Calibri" w:cs="Calibri"/>
          <w:sz w:val="22"/>
          <w:szCs w:val="22"/>
        </w:rPr>
        <w:t xml:space="preserve">en, </w:t>
      </w:r>
      <w:r w:rsidR="00CF5BBA" w:rsidRPr="0013033D">
        <w:rPr>
          <w:rFonts w:ascii="Calibri" w:hAnsi="Calibri" w:cs="Calibri"/>
          <w:sz w:val="22"/>
          <w:szCs w:val="22"/>
        </w:rPr>
        <w:t>kamen</w:t>
      </w:r>
      <w:r w:rsidRPr="0013033D">
        <w:rPr>
          <w:rFonts w:ascii="Calibri" w:hAnsi="Calibri" w:cs="Calibri"/>
          <w:sz w:val="22"/>
          <w:szCs w:val="22"/>
        </w:rPr>
        <w:t xml:space="preserve"> die ZENIT B200 als Spezialisten für die besonderen Anforderungen der Produktion zum Einsatz: „Da bei Babylon auch Rollstuhlfahrer mitwirken, dürfen wir auf der Bühne keine Strom- und Signalkabel und auch keine Kabelbrücken verlegen“, erläutert Moritz Stüve. „Aus diesem Grund setzen wir die akku- und W-DMX-fähigen ZENIT B200 immer dann ein, wenn in Szenen einzelne, mobile Lichtakzente erforderlich sind.“</w:t>
      </w:r>
    </w:p>
    <w:p w14:paraId="736A54F8" w14:textId="77777777" w:rsidR="003A39D7" w:rsidRPr="0013033D" w:rsidRDefault="003A39D7" w:rsidP="003A39D7">
      <w:pPr>
        <w:rPr>
          <w:rFonts w:ascii="Calibri" w:hAnsi="Calibri" w:cs="Calibri"/>
          <w:sz w:val="22"/>
          <w:szCs w:val="22"/>
        </w:rPr>
      </w:pPr>
    </w:p>
    <w:p w14:paraId="514AAD3F" w14:textId="77777777" w:rsidR="003A39D7" w:rsidRPr="0013033D" w:rsidRDefault="003A39D7" w:rsidP="003A39D7">
      <w:pPr>
        <w:rPr>
          <w:rFonts w:ascii="Calibri" w:hAnsi="Calibri" w:cs="Calibri"/>
          <w:sz w:val="22"/>
          <w:szCs w:val="22"/>
        </w:rPr>
      </w:pPr>
      <w:r w:rsidRPr="0013033D">
        <w:rPr>
          <w:rFonts w:ascii="Calibri" w:hAnsi="Calibri" w:cs="Calibri"/>
          <w:sz w:val="22"/>
          <w:szCs w:val="22"/>
        </w:rPr>
        <w:t>Alexander Pietschmann, CEO der Adam Hall Group: „Hier kommt so viel zusammen, was unser Herz berührt: Junge Menschen, Menschen mit Beeinträchtigungen, die mit viel Kreativität und Leidenschaft etwas Großartiges schaffen. Als ich bei den Proben dabei sein durfte, hat man diese positive Energie direkt gespürt. Wir freuen uns sehr, dies mit neuester Eventtechnik zu bereichern und unseren kleinen Beitrag zu diesem außergewöhnlichen Projekt zu leisten.“</w:t>
      </w:r>
    </w:p>
    <w:p w14:paraId="60CACCB3" w14:textId="77777777" w:rsidR="008314E2" w:rsidRPr="0013033D" w:rsidRDefault="008314E2" w:rsidP="00FC5553">
      <w:pPr>
        <w:rPr>
          <w:rFonts w:ascii="Calibri" w:hAnsi="Calibri" w:cs="Calibri"/>
          <w:color w:val="000000" w:themeColor="text1"/>
          <w:sz w:val="22"/>
          <w:szCs w:val="22"/>
        </w:rPr>
      </w:pPr>
    </w:p>
    <w:p w14:paraId="7101EB29" w14:textId="77777777" w:rsidR="0013033D" w:rsidRPr="00576D70" w:rsidRDefault="0013033D" w:rsidP="0013033D">
      <w:pPr>
        <w:rPr>
          <w:rFonts w:ascii="Calibri" w:hAnsi="Calibri" w:cs="Calibri"/>
          <w:sz w:val="22"/>
          <w:szCs w:val="22"/>
          <w:lang w:val="en-US"/>
        </w:rPr>
      </w:pPr>
      <w:r w:rsidRPr="00576D70">
        <w:rPr>
          <w:rFonts w:ascii="Calibri" w:hAnsi="Calibri" w:cs="Calibri"/>
          <w:sz w:val="22"/>
          <w:szCs w:val="22"/>
          <w:lang w:val="en-US"/>
        </w:rPr>
        <w:t>#LDSystems  #YourSoundOurMission  #Cameo  #ForLumenBeings  #EventTech  #ExperienceEventTechnology</w:t>
      </w:r>
    </w:p>
    <w:p w14:paraId="4F552C14" w14:textId="77777777" w:rsidR="00FC5553" w:rsidRPr="00576D70" w:rsidRDefault="00FC5553" w:rsidP="006B1E70">
      <w:pPr>
        <w:rPr>
          <w:rFonts w:ascii="Calibri" w:hAnsi="Calibri" w:cs="Calibri"/>
          <w:b/>
          <w:bCs/>
          <w:sz w:val="22"/>
          <w:szCs w:val="22"/>
          <w:lang w:val="en-US"/>
        </w:rPr>
      </w:pPr>
    </w:p>
    <w:p w14:paraId="1188CEBD" w14:textId="77777777" w:rsidR="00FC5553" w:rsidRPr="0013033D" w:rsidRDefault="00FC5553" w:rsidP="006B1E70">
      <w:pPr>
        <w:rPr>
          <w:rFonts w:ascii="Calibri" w:hAnsi="Calibri" w:cs="Calibri"/>
          <w:b/>
          <w:sz w:val="22"/>
          <w:szCs w:val="22"/>
        </w:rPr>
      </w:pPr>
      <w:r w:rsidRPr="0013033D">
        <w:rPr>
          <w:rFonts w:ascii="Calibri" w:hAnsi="Calibri" w:cs="Calibri"/>
          <w:b/>
          <w:sz w:val="22"/>
          <w:szCs w:val="22"/>
        </w:rPr>
        <w:t>Weitere Informationen:</w:t>
      </w:r>
    </w:p>
    <w:p w14:paraId="2A4B9071" w14:textId="77777777" w:rsidR="0013033D" w:rsidRPr="0013033D" w:rsidRDefault="00000000" w:rsidP="0013033D">
      <w:pPr>
        <w:suppressAutoHyphens/>
        <w:rPr>
          <w:rFonts w:ascii="Calibri" w:hAnsi="Calibri" w:cs="Calibri"/>
          <w:sz w:val="22"/>
          <w:szCs w:val="22"/>
        </w:rPr>
      </w:pPr>
      <w:hyperlink r:id="rId7" w:history="1">
        <w:r w:rsidR="0013033D" w:rsidRPr="0013033D">
          <w:rPr>
            <w:rStyle w:val="Hyperlink"/>
            <w:rFonts w:ascii="Calibri" w:hAnsi="Calibri" w:cs="Calibri"/>
            <w:sz w:val="22"/>
            <w:szCs w:val="22"/>
          </w:rPr>
          <w:t>miteinander-reden-ist-gold.com</w:t>
        </w:r>
      </w:hyperlink>
      <w:r w:rsidR="0013033D" w:rsidRPr="0013033D">
        <w:rPr>
          <w:rFonts w:ascii="Calibri" w:hAnsi="Calibri" w:cs="Calibri"/>
          <w:sz w:val="22"/>
          <w:szCs w:val="22"/>
        </w:rPr>
        <w:t xml:space="preserve"> </w:t>
      </w:r>
    </w:p>
    <w:p w14:paraId="2FF11837" w14:textId="77777777" w:rsidR="0013033D" w:rsidRPr="0013033D" w:rsidRDefault="00000000" w:rsidP="0013033D">
      <w:pPr>
        <w:suppressAutoHyphens/>
        <w:rPr>
          <w:rFonts w:ascii="Calibri" w:hAnsi="Calibri" w:cs="Calibri"/>
          <w:sz w:val="22"/>
          <w:szCs w:val="22"/>
        </w:rPr>
      </w:pPr>
      <w:hyperlink r:id="rId8" w:history="1">
        <w:r w:rsidR="0013033D" w:rsidRPr="0013033D">
          <w:rPr>
            <w:rStyle w:val="Hyperlink"/>
            <w:rFonts w:ascii="Calibri" w:hAnsi="Calibri" w:cs="Calibri"/>
            <w:sz w:val="22"/>
            <w:szCs w:val="22"/>
          </w:rPr>
          <w:t>lorenz-stiftung.com</w:t>
        </w:r>
      </w:hyperlink>
    </w:p>
    <w:p w14:paraId="4F3AD5AA" w14:textId="77777777" w:rsidR="0013033D" w:rsidRPr="0013033D" w:rsidRDefault="00000000" w:rsidP="0013033D">
      <w:pPr>
        <w:suppressAutoHyphens/>
        <w:rPr>
          <w:rFonts w:ascii="Calibri" w:hAnsi="Calibri" w:cs="Calibri"/>
          <w:sz w:val="22"/>
          <w:szCs w:val="22"/>
        </w:rPr>
      </w:pPr>
      <w:hyperlink r:id="rId9" w:history="1">
        <w:r w:rsidR="0013033D" w:rsidRPr="0013033D">
          <w:rPr>
            <w:rStyle w:val="Hyperlink"/>
            <w:rFonts w:ascii="Calibri" w:hAnsi="Calibri" w:cs="Calibri"/>
            <w:sz w:val="22"/>
            <w:szCs w:val="22"/>
          </w:rPr>
          <w:t>econ-kg.de</w:t>
        </w:r>
      </w:hyperlink>
    </w:p>
    <w:p w14:paraId="1F23B2E0" w14:textId="77777777" w:rsidR="0013033D" w:rsidRPr="0013033D" w:rsidRDefault="0013033D" w:rsidP="0013033D">
      <w:pPr>
        <w:suppressAutoHyphens/>
        <w:rPr>
          <w:rFonts w:ascii="Calibri" w:hAnsi="Calibri" w:cs="Calibri"/>
          <w:sz w:val="22"/>
          <w:szCs w:val="22"/>
        </w:rPr>
      </w:pPr>
    </w:p>
    <w:p w14:paraId="3792063B" w14:textId="77777777" w:rsidR="0013033D" w:rsidRPr="00576D70" w:rsidRDefault="00000000" w:rsidP="0013033D">
      <w:pPr>
        <w:suppressAutoHyphens/>
        <w:rPr>
          <w:rStyle w:val="Hyperlink"/>
          <w:rFonts w:ascii="Calibri" w:hAnsi="Calibri" w:cs="Calibri"/>
          <w:sz w:val="22"/>
          <w:szCs w:val="22"/>
          <w:lang w:val="en-US"/>
        </w:rPr>
      </w:pPr>
      <w:hyperlink r:id="rId10" w:history="1">
        <w:r w:rsidR="0013033D" w:rsidRPr="00576D70">
          <w:rPr>
            <w:rStyle w:val="Hyperlink"/>
            <w:rFonts w:ascii="Calibri" w:hAnsi="Calibri" w:cs="Calibri"/>
            <w:sz w:val="22"/>
            <w:szCs w:val="22"/>
            <w:lang w:val="en-US"/>
          </w:rPr>
          <w:t>ld-systems.com</w:t>
        </w:r>
      </w:hyperlink>
    </w:p>
    <w:p w14:paraId="7805CA84" w14:textId="77777777" w:rsidR="0013033D" w:rsidRPr="00576D70" w:rsidRDefault="00000000" w:rsidP="0013033D">
      <w:pPr>
        <w:suppressAutoHyphens/>
        <w:rPr>
          <w:rFonts w:ascii="Calibri" w:hAnsi="Calibri" w:cs="Calibri"/>
          <w:sz w:val="22"/>
          <w:szCs w:val="22"/>
          <w:lang w:val="en-US"/>
        </w:rPr>
      </w:pPr>
      <w:hyperlink r:id="rId11" w:history="1">
        <w:r w:rsidR="0013033D" w:rsidRPr="00576D70">
          <w:rPr>
            <w:rStyle w:val="Hyperlink"/>
            <w:rFonts w:ascii="Calibri" w:hAnsi="Calibri" w:cs="Calibri"/>
            <w:sz w:val="22"/>
            <w:szCs w:val="22"/>
            <w:lang w:val="en-US"/>
          </w:rPr>
          <w:t>cameolight.com</w:t>
        </w:r>
      </w:hyperlink>
    </w:p>
    <w:p w14:paraId="113715EE" w14:textId="77777777" w:rsidR="0013033D" w:rsidRPr="00576D70" w:rsidRDefault="00000000" w:rsidP="0013033D">
      <w:pPr>
        <w:rPr>
          <w:rFonts w:ascii="Calibri" w:eastAsia="Arial" w:hAnsi="Calibri" w:cs="Calibri"/>
          <w:bCs/>
          <w:color w:val="000000" w:themeColor="text1"/>
          <w:sz w:val="22"/>
          <w:szCs w:val="22"/>
          <w:lang w:val="en-US"/>
        </w:rPr>
      </w:pPr>
      <w:hyperlink r:id="rId12" w:history="1">
        <w:r w:rsidR="0013033D" w:rsidRPr="00576D70">
          <w:rPr>
            <w:rStyle w:val="Hyperlink"/>
            <w:rFonts w:ascii="Calibri" w:eastAsia="Arial" w:hAnsi="Calibri" w:cs="Calibri"/>
            <w:bCs/>
            <w:color w:val="000000" w:themeColor="text1"/>
            <w:sz w:val="22"/>
            <w:szCs w:val="22"/>
            <w:lang w:val="en-US"/>
          </w:rPr>
          <w:t>adamhall.com</w:t>
        </w:r>
      </w:hyperlink>
    </w:p>
    <w:p w14:paraId="7BDD1D6E" w14:textId="77777777" w:rsidR="00373091" w:rsidRPr="00576D70" w:rsidRDefault="00373091" w:rsidP="00E713E4">
      <w:pPr>
        <w:rPr>
          <w:rStyle w:val="Hyperlink"/>
          <w:rFonts w:ascii="Calibri" w:eastAsia="Arial" w:hAnsi="Calibri" w:cs="Calibri"/>
          <w:sz w:val="22"/>
          <w:szCs w:val="22"/>
          <w:lang w:val="en-US"/>
        </w:rPr>
      </w:pPr>
    </w:p>
    <w:p w14:paraId="658A198F" w14:textId="77777777" w:rsidR="002A15BC" w:rsidRPr="00D26037" w:rsidRDefault="002A15BC" w:rsidP="002A15BC">
      <w:pPr>
        <w:pStyle w:val="KeinLeerraum"/>
        <w:rPr>
          <w:rFonts w:ascii="Calibri" w:hAnsi="Calibri" w:cs="Calibri"/>
          <w:b/>
          <w:color w:val="808080"/>
          <w:sz w:val="18"/>
        </w:rPr>
      </w:pPr>
      <w:r w:rsidRPr="00D26037">
        <w:rPr>
          <w:rFonts w:ascii="Calibri" w:hAnsi="Calibri" w:cs="Calibri"/>
          <w:b/>
          <w:color w:val="808080"/>
          <w:sz w:val="18"/>
        </w:rPr>
        <w:t>Über die Adam Hall Group</w:t>
      </w:r>
    </w:p>
    <w:p w14:paraId="7E0377D5" w14:textId="77777777" w:rsidR="002A15BC" w:rsidRPr="00D26037" w:rsidRDefault="002A15BC" w:rsidP="002A15BC">
      <w:pPr>
        <w:rPr>
          <w:rFonts w:ascii="Calibri" w:hAnsi="Calibri" w:cs="Calibri"/>
          <w:bCs/>
          <w:color w:val="808080" w:themeColor="background1" w:themeShade="80"/>
          <w:sz w:val="18"/>
          <w:szCs w:val="18"/>
        </w:rPr>
      </w:pPr>
      <w:bookmarkStart w:id="0" w:name="_Hlk15465985"/>
      <w:r w:rsidRPr="00D26037">
        <w:rPr>
          <w:rFonts w:ascii="Calibri" w:hAnsi="Calibri" w:cs="Calibri"/>
          <w:bCs/>
          <w:color w:val="808080" w:themeColor="background1" w:themeShade="80"/>
          <w:sz w:val="18"/>
          <w:szCs w:val="18"/>
        </w:rPr>
        <w:t xml:space="preserve">Die Adam Hall Group ist ein führender deutscher Hersteller und ein Vertriebsunternehmen, das Eventtechnik Lösungen für Geschäftskunden weltweit anbietet. Die Zielgruppen sind unter anderem Einzelhändler, B2B Händler, Live-Event- und Verleihunternehmen, Rundfunkstudios, AV- und Systemintegratoren, private wie öffentliche Unternehmen sowie industrielle Flightcase Hersteller. Die Firma bietet eine große Palette von professionellen Audio- und Lichttechnologien sowie Bühnenequipment und Flightcase Hardware unter den Marken LD Systems®, Cameo®, Gravity®, Defender®, Palmer® und Adam Hall®. </w:t>
      </w:r>
    </w:p>
    <w:p w14:paraId="6619345E" w14:textId="77777777" w:rsidR="002A15BC" w:rsidRPr="00D26037" w:rsidRDefault="002A15BC" w:rsidP="002A15BC">
      <w:pPr>
        <w:rPr>
          <w:rFonts w:ascii="Calibri" w:hAnsi="Calibri" w:cs="Calibri"/>
          <w:bCs/>
          <w:color w:val="808080" w:themeColor="background1" w:themeShade="80"/>
          <w:sz w:val="18"/>
          <w:szCs w:val="18"/>
        </w:rPr>
      </w:pPr>
      <w:r w:rsidRPr="00D26037">
        <w:rPr>
          <w:rFonts w:ascii="Calibri" w:hAnsi="Calibri" w:cs="Calibri"/>
          <w:bCs/>
          <w:color w:val="808080" w:themeColor="background1" w:themeShade="80"/>
          <w:sz w:val="18"/>
          <w:szCs w:val="18"/>
        </w:rPr>
        <w:t>Gegründet 1975, hat sich die Adam Hall Group zu einem modernen, innovativen Unternehmen für Eventtechnik entwickelt; dazu gehört der Logistics Park mit 14.000 Quadratmeter Lagerfläche am Standort des Corporate Headquarters, Nähe Frankfurt am Main, Deutschland. Mit dem Fokus auf Wertigkeit und Serviceorientierung wurde die Adam Hall Group für innovative Produktentwicklungen und wegweisendes Produktdesign von angesehenen Institutionen wie „Red Dot“, „German Design Award“ und „iF Industrie Forum Design“ mit einer Reihe von internationalen Auszeichnungen bedacht. In Zusammenarbeit mit der Designagentur „Studio F.A. Porsche“ zeigt LD Systems® mit dem ikonischen Säulenlautsprecher MAUI® P900 die Zukunft des Pro-Audio-Design und wurde dafür jüngst mit dem begehrten „German Design Award“ ausgezeichnet</w:t>
      </w:r>
      <w:bookmarkEnd w:id="0"/>
      <w:r w:rsidRPr="00D26037">
        <w:rPr>
          <w:rFonts w:ascii="Calibri" w:hAnsi="Calibri" w:cs="Calibri"/>
          <w:bCs/>
          <w:color w:val="808080" w:themeColor="background1" w:themeShade="80"/>
          <w:sz w:val="18"/>
          <w:szCs w:val="18"/>
        </w:rPr>
        <w:t xml:space="preserve">. </w:t>
      </w:r>
    </w:p>
    <w:p w14:paraId="11CC66ED" w14:textId="64A08333" w:rsidR="000C2D39" w:rsidRPr="00D26037" w:rsidRDefault="002A15BC" w:rsidP="00CB55EC">
      <w:pPr>
        <w:rPr>
          <w:rFonts w:ascii="Calibri" w:hAnsi="Calibri" w:cs="Calibri"/>
          <w:bCs/>
          <w:color w:val="808080" w:themeColor="background1" w:themeShade="80"/>
          <w:sz w:val="18"/>
          <w:szCs w:val="18"/>
        </w:rPr>
      </w:pPr>
      <w:r w:rsidRPr="00D26037">
        <w:rPr>
          <w:rFonts w:ascii="Calibri" w:hAnsi="Calibri" w:cs="Calibri"/>
          <w:bCs/>
          <w:color w:val="808080" w:themeColor="background1" w:themeShade="80"/>
          <w:sz w:val="18"/>
          <w:szCs w:val="18"/>
        </w:rPr>
        <w:t xml:space="preserve">Mehr Information zur Adam Hall Group im Internet unter </w:t>
      </w:r>
      <w:hyperlink r:id="rId13" w:history="1">
        <w:r w:rsidRPr="00D26037">
          <w:rPr>
            <w:rStyle w:val="Hyperlink"/>
            <w:rFonts w:ascii="Calibri" w:hAnsi="Calibri" w:cs="Calibri"/>
            <w:bCs/>
            <w:sz w:val="18"/>
            <w:szCs w:val="18"/>
          </w:rPr>
          <w:t>www.adamhall.com</w:t>
        </w:r>
      </w:hyperlink>
      <w:r w:rsidRPr="00D26037">
        <w:rPr>
          <w:rFonts w:ascii="Calibri" w:hAnsi="Calibri" w:cs="Calibri"/>
          <w:bCs/>
          <w:color w:val="808080" w:themeColor="background1" w:themeShade="80"/>
          <w:sz w:val="18"/>
          <w:szCs w:val="18"/>
        </w:rPr>
        <w:t>.</w:t>
      </w:r>
    </w:p>
    <w:sectPr w:rsidR="000C2D39" w:rsidRPr="00D26037" w:rsidSect="00E22FD0">
      <w:headerReference w:type="default" r:id="rId14"/>
      <w:footerReference w:type="default" r:id="rId15"/>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346FF" w14:textId="77777777" w:rsidR="00811377" w:rsidRDefault="00811377" w:rsidP="004330C6">
      <w:r>
        <w:separator/>
      </w:r>
    </w:p>
  </w:endnote>
  <w:endnote w:type="continuationSeparator" w:id="0">
    <w:p w14:paraId="2F6C2C9C" w14:textId="77777777" w:rsidR="00811377" w:rsidRDefault="00811377" w:rsidP="004330C6">
      <w:r>
        <w:continuationSeparator/>
      </w:r>
    </w:p>
  </w:endnote>
  <w:endnote w:type="continuationNotice" w:id="1">
    <w:p w14:paraId="4497EE07" w14:textId="77777777" w:rsidR="00811377" w:rsidRDefault="008113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639A4" w14:textId="77777777" w:rsidR="00B94CF6" w:rsidRDefault="00B94CF6">
    <w:pPr>
      <w:pStyle w:val="Fuzeile"/>
    </w:pPr>
  </w:p>
  <w:p w14:paraId="21D50614" w14:textId="02273FC6" w:rsidR="004330C6" w:rsidRDefault="00811377">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5pt;height:30.4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1AA5C" w14:textId="77777777" w:rsidR="00811377" w:rsidRDefault="00811377" w:rsidP="004330C6">
      <w:r>
        <w:separator/>
      </w:r>
    </w:p>
  </w:footnote>
  <w:footnote w:type="continuationSeparator" w:id="0">
    <w:p w14:paraId="44A0892C" w14:textId="77777777" w:rsidR="00811377" w:rsidRDefault="00811377" w:rsidP="004330C6">
      <w:r>
        <w:continuationSeparator/>
      </w:r>
    </w:p>
  </w:footnote>
  <w:footnote w:type="continuationNotice" w:id="1">
    <w:p w14:paraId="74ED8EE5" w14:textId="77777777" w:rsidR="00811377" w:rsidRDefault="008113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34FF"/>
    <w:rsid w:val="000310C8"/>
    <w:rsid w:val="00031E80"/>
    <w:rsid w:val="00033981"/>
    <w:rsid w:val="00042AEA"/>
    <w:rsid w:val="00042DFF"/>
    <w:rsid w:val="000619FA"/>
    <w:rsid w:val="0006419F"/>
    <w:rsid w:val="00065925"/>
    <w:rsid w:val="000711FE"/>
    <w:rsid w:val="00072E19"/>
    <w:rsid w:val="00074460"/>
    <w:rsid w:val="00074E09"/>
    <w:rsid w:val="00075A87"/>
    <w:rsid w:val="000818EA"/>
    <w:rsid w:val="0008303C"/>
    <w:rsid w:val="000857C6"/>
    <w:rsid w:val="00086C2C"/>
    <w:rsid w:val="00086F46"/>
    <w:rsid w:val="00092E57"/>
    <w:rsid w:val="00093AB0"/>
    <w:rsid w:val="00093B1E"/>
    <w:rsid w:val="000945DD"/>
    <w:rsid w:val="00094792"/>
    <w:rsid w:val="00094AE6"/>
    <w:rsid w:val="000A43A0"/>
    <w:rsid w:val="000A5344"/>
    <w:rsid w:val="000B3341"/>
    <w:rsid w:val="000B4FE3"/>
    <w:rsid w:val="000C106B"/>
    <w:rsid w:val="000C2D39"/>
    <w:rsid w:val="000C5BAB"/>
    <w:rsid w:val="000C6485"/>
    <w:rsid w:val="000C6A86"/>
    <w:rsid w:val="000E1872"/>
    <w:rsid w:val="000E3320"/>
    <w:rsid w:val="000E3EBF"/>
    <w:rsid w:val="00103362"/>
    <w:rsid w:val="00111329"/>
    <w:rsid w:val="00113043"/>
    <w:rsid w:val="00117B88"/>
    <w:rsid w:val="00124F49"/>
    <w:rsid w:val="00126A74"/>
    <w:rsid w:val="0013033D"/>
    <w:rsid w:val="00134EF8"/>
    <w:rsid w:val="00135356"/>
    <w:rsid w:val="00135BAE"/>
    <w:rsid w:val="0013668C"/>
    <w:rsid w:val="001447F4"/>
    <w:rsid w:val="001452D7"/>
    <w:rsid w:val="00145E8F"/>
    <w:rsid w:val="001527D0"/>
    <w:rsid w:val="001543F7"/>
    <w:rsid w:val="00164685"/>
    <w:rsid w:val="00171073"/>
    <w:rsid w:val="00175DBD"/>
    <w:rsid w:val="00182E91"/>
    <w:rsid w:val="00184D8B"/>
    <w:rsid w:val="00186C4A"/>
    <w:rsid w:val="001905C4"/>
    <w:rsid w:val="00190662"/>
    <w:rsid w:val="00196651"/>
    <w:rsid w:val="00197BE9"/>
    <w:rsid w:val="001A0CD2"/>
    <w:rsid w:val="001A1584"/>
    <w:rsid w:val="001B0461"/>
    <w:rsid w:val="001B384F"/>
    <w:rsid w:val="001B7E2C"/>
    <w:rsid w:val="001C4225"/>
    <w:rsid w:val="001C428B"/>
    <w:rsid w:val="001C5825"/>
    <w:rsid w:val="001C5D7F"/>
    <w:rsid w:val="001D5311"/>
    <w:rsid w:val="001D5F85"/>
    <w:rsid w:val="001D6F99"/>
    <w:rsid w:val="001E51CC"/>
    <w:rsid w:val="001E6845"/>
    <w:rsid w:val="001F0E84"/>
    <w:rsid w:val="001F10C9"/>
    <w:rsid w:val="001F2A5A"/>
    <w:rsid w:val="001F6733"/>
    <w:rsid w:val="001F7FE2"/>
    <w:rsid w:val="0020235E"/>
    <w:rsid w:val="002034DB"/>
    <w:rsid w:val="00207525"/>
    <w:rsid w:val="0020757D"/>
    <w:rsid w:val="00214BFA"/>
    <w:rsid w:val="00215123"/>
    <w:rsid w:val="002171CF"/>
    <w:rsid w:val="002176EA"/>
    <w:rsid w:val="00220D39"/>
    <w:rsid w:val="002271AF"/>
    <w:rsid w:val="0023205E"/>
    <w:rsid w:val="002341AE"/>
    <w:rsid w:val="00243B58"/>
    <w:rsid w:val="00244F2D"/>
    <w:rsid w:val="00245AE9"/>
    <w:rsid w:val="0024709A"/>
    <w:rsid w:val="00247B14"/>
    <w:rsid w:val="00247EDB"/>
    <w:rsid w:val="00253E5A"/>
    <w:rsid w:val="00262160"/>
    <w:rsid w:val="00262D17"/>
    <w:rsid w:val="002643F5"/>
    <w:rsid w:val="00270E73"/>
    <w:rsid w:val="0027394B"/>
    <w:rsid w:val="00283958"/>
    <w:rsid w:val="00285810"/>
    <w:rsid w:val="00285891"/>
    <w:rsid w:val="002864E5"/>
    <w:rsid w:val="00295164"/>
    <w:rsid w:val="002956B9"/>
    <w:rsid w:val="00297648"/>
    <w:rsid w:val="002979EC"/>
    <w:rsid w:val="002A15BC"/>
    <w:rsid w:val="002A3B03"/>
    <w:rsid w:val="002A71BC"/>
    <w:rsid w:val="002B2157"/>
    <w:rsid w:val="002B2899"/>
    <w:rsid w:val="002B49DF"/>
    <w:rsid w:val="002B520A"/>
    <w:rsid w:val="002C32D6"/>
    <w:rsid w:val="002C38B9"/>
    <w:rsid w:val="002C64C0"/>
    <w:rsid w:val="002D3E93"/>
    <w:rsid w:val="002D4A1E"/>
    <w:rsid w:val="002E3EAF"/>
    <w:rsid w:val="002F20E1"/>
    <w:rsid w:val="00302508"/>
    <w:rsid w:val="00311FA5"/>
    <w:rsid w:val="00317208"/>
    <w:rsid w:val="00323EFE"/>
    <w:rsid w:val="00324F87"/>
    <w:rsid w:val="00340CFE"/>
    <w:rsid w:val="003416F0"/>
    <w:rsid w:val="003458A7"/>
    <w:rsid w:val="003520A7"/>
    <w:rsid w:val="00356045"/>
    <w:rsid w:val="00361039"/>
    <w:rsid w:val="0036129A"/>
    <w:rsid w:val="00362474"/>
    <w:rsid w:val="003716B9"/>
    <w:rsid w:val="00371E2F"/>
    <w:rsid w:val="00372B93"/>
    <w:rsid w:val="00373091"/>
    <w:rsid w:val="0037330B"/>
    <w:rsid w:val="0037421A"/>
    <w:rsid w:val="003817D3"/>
    <w:rsid w:val="003834DC"/>
    <w:rsid w:val="003835DD"/>
    <w:rsid w:val="003864D6"/>
    <w:rsid w:val="00387F10"/>
    <w:rsid w:val="003900C0"/>
    <w:rsid w:val="00391FEB"/>
    <w:rsid w:val="003920A4"/>
    <w:rsid w:val="00394457"/>
    <w:rsid w:val="003A39D7"/>
    <w:rsid w:val="003A439A"/>
    <w:rsid w:val="003B3E5D"/>
    <w:rsid w:val="003B7210"/>
    <w:rsid w:val="003B7B29"/>
    <w:rsid w:val="003C3F56"/>
    <w:rsid w:val="003C7650"/>
    <w:rsid w:val="003D3FE4"/>
    <w:rsid w:val="003E4B2D"/>
    <w:rsid w:val="003E5409"/>
    <w:rsid w:val="003F40DF"/>
    <w:rsid w:val="003F6959"/>
    <w:rsid w:val="004037C1"/>
    <w:rsid w:val="0041046F"/>
    <w:rsid w:val="00411C01"/>
    <w:rsid w:val="00412079"/>
    <w:rsid w:val="00415C69"/>
    <w:rsid w:val="0042095F"/>
    <w:rsid w:val="00422766"/>
    <w:rsid w:val="00423793"/>
    <w:rsid w:val="00427AB0"/>
    <w:rsid w:val="00432C94"/>
    <w:rsid w:val="004330C6"/>
    <w:rsid w:val="00434BD6"/>
    <w:rsid w:val="0043733D"/>
    <w:rsid w:val="004409A2"/>
    <w:rsid w:val="00445DF3"/>
    <w:rsid w:val="00454F01"/>
    <w:rsid w:val="004624FD"/>
    <w:rsid w:val="0046543C"/>
    <w:rsid w:val="00467743"/>
    <w:rsid w:val="00471643"/>
    <w:rsid w:val="00474003"/>
    <w:rsid w:val="00481A92"/>
    <w:rsid w:val="0048445A"/>
    <w:rsid w:val="0048452F"/>
    <w:rsid w:val="00485363"/>
    <w:rsid w:val="00485602"/>
    <w:rsid w:val="004858F2"/>
    <w:rsid w:val="004968EC"/>
    <w:rsid w:val="004A5441"/>
    <w:rsid w:val="004B3DD4"/>
    <w:rsid w:val="004B5365"/>
    <w:rsid w:val="004B5910"/>
    <w:rsid w:val="004B5B8B"/>
    <w:rsid w:val="004C0829"/>
    <w:rsid w:val="004C250B"/>
    <w:rsid w:val="004C7606"/>
    <w:rsid w:val="004D1639"/>
    <w:rsid w:val="004D54E9"/>
    <w:rsid w:val="004D7628"/>
    <w:rsid w:val="004E224E"/>
    <w:rsid w:val="004F4589"/>
    <w:rsid w:val="004F5412"/>
    <w:rsid w:val="004F7F31"/>
    <w:rsid w:val="00506847"/>
    <w:rsid w:val="00507E4C"/>
    <w:rsid w:val="00512A72"/>
    <w:rsid w:val="00514576"/>
    <w:rsid w:val="005208EC"/>
    <w:rsid w:val="00525A4F"/>
    <w:rsid w:val="00525F4A"/>
    <w:rsid w:val="00531A4F"/>
    <w:rsid w:val="005335D2"/>
    <w:rsid w:val="00541DDD"/>
    <w:rsid w:val="00545862"/>
    <w:rsid w:val="00546AE6"/>
    <w:rsid w:val="0055401F"/>
    <w:rsid w:val="00565690"/>
    <w:rsid w:val="00566BC8"/>
    <w:rsid w:val="005740BF"/>
    <w:rsid w:val="005744F5"/>
    <w:rsid w:val="0057484B"/>
    <w:rsid w:val="00576210"/>
    <w:rsid w:val="0057690B"/>
    <w:rsid w:val="00576BC9"/>
    <w:rsid w:val="00576D70"/>
    <w:rsid w:val="00580FDF"/>
    <w:rsid w:val="005840F6"/>
    <w:rsid w:val="00587192"/>
    <w:rsid w:val="005A1ACC"/>
    <w:rsid w:val="005A68F6"/>
    <w:rsid w:val="005A78C5"/>
    <w:rsid w:val="005B0308"/>
    <w:rsid w:val="005B0634"/>
    <w:rsid w:val="005B49DD"/>
    <w:rsid w:val="005B7BB6"/>
    <w:rsid w:val="005C3632"/>
    <w:rsid w:val="005C4A93"/>
    <w:rsid w:val="005D45A1"/>
    <w:rsid w:val="005D4D95"/>
    <w:rsid w:val="005D4E2E"/>
    <w:rsid w:val="005F2899"/>
    <w:rsid w:val="005F3307"/>
    <w:rsid w:val="005F3FF6"/>
    <w:rsid w:val="005F6B82"/>
    <w:rsid w:val="00600743"/>
    <w:rsid w:val="0060526A"/>
    <w:rsid w:val="00610CDC"/>
    <w:rsid w:val="006222E0"/>
    <w:rsid w:val="0063132F"/>
    <w:rsid w:val="00633CC0"/>
    <w:rsid w:val="00640BCD"/>
    <w:rsid w:val="00640CAE"/>
    <w:rsid w:val="00644F1E"/>
    <w:rsid w:val="00645254"/>
    <w:rsid w:val="00645AA1"/>
    <w:rsid w:val="00650467"/>
    <w:rsid w:val="00652A61"/>
    <w:rsid w:val="006578F9"/>
    <w:rsid w:val="00677180"/>
    <w:rsid w:val="006811A8"/>
    <w:rsid w:val="00683F82"/>
    <w:rsid w:val="006852E9"/>
    <w:rsid w:val="00691110"/>
    <w:rsid w:val="00691F0F"/>
    <w:rsid w:val="00696C0D"/>
    <w:rsid w:val="006A2793"/>
    <w:rsid w:val="006A4552"/>
    <w:rsid w:val="006B1E70"/>
    <w:rsid w:val="006B4758"/>
    <w:rsid w:val="006C2799"/>
    <w:rsid w:val="006C45CF"/>
    <w:rsid w:val="006C6659"/>
    <w:rsid w:val="006D2E7A"/>
    <w:rsid w:val="006E0A54"/>
    <w:rsid w:val="006E2CFE"/>
    <w:rsid w:val="006E4981"/>
    <w:rsid w:val="006E651F"/>
    <w:rsid w:val="006E767C"/>
    <w:rsid w:val="006E7F01"/>
    <w:rsid w:val="006F2380"/>
    <w:rsid w:val="006F53EF"/>
    <w:rsid w:val="006F7A48"/>
    <w:rsid w:val="007009A4"/>
    <w:rsid w:val="007009AE"/>
    <w:rsid w:val="00700CFB"/>
    <w:rsid w:val="00714303"/>
    <w:rsid w:val="007153F5"/>
    <w:rsid w:val="00716637"/>
    <w:rsid w:val="00721C7D"/>
    <w:rsid w:val="0072231E"/>
    <w:rsid w:val="00723BDD"/>
    <w:rsid w:val="00731148"/>
    <w:rsid w:val="00735620"/>
    <w:rsid w:val="00740110"/>
    <w:rsid w:val="00745291"/>
    <w:rsid w:val="00750249"/>
    <w:rsid w:val="00750549"/>
    <w:rsid w:val="00760021"/>
    <w:rsid w:val="0077345C"/>
    <w:rsid w:val="007748BE"/>
    <w:rsid w:val="0077569B"/>
    <w:rsid w:val="00775BF5"/>
    <w:rsid w:val="00777F1B"/>
    <w:rsid w:val="00780A4D"/>
    <w:rsid w:val="007840A2"/>
    <w:rsid w:val="00786582"/>
    <w:rsid w:val="007934A4"/>
    <w:rsid w:val="00794BD0"/>
    <w:rsid w:val="007A308E"/>
    <w:rsid w:val="007B788E"/>
    <w:rsid w:val="007C398C"/>
    <w:rsid w:val="007C51E2"/>
    <w:rsid w:val="007C6526"/>
    <w:rsid w:val="007C7643"/>
    <w:rsid w:val="007D7F23"/>
    <w:rsid w:val="007E04F9"/>
    <w:rsid w:val="007E3964"/>
    <w:rsid w:val="007E430A"/>
    <w:rsid w:val="007E4B69"/>
    <w:rsid w:val="007E4B8E"/>
    <w:rsid w:val="007F002C"/>
    <w:rsid w:val="007F103C"/>
    <w:rsid w:val="007F2E6B"/>
    <w:rsid w:val="007F337E"/>
    <w:rsid w:val="007F7D01"/>
    <w:rsid w:val="008015C5"/>
    <w:rsid w:val="00801D20"/>
    <w:rsid w:val="00806772"/>
    <w:rsid w:val="00811377"/>
    <w:rsid w:val="00816C69"/>
    <w:rsid w:val="008209B3"/>
    <w:rsid w:val="00821AA6"/>
    <w:rsid w:val="00822DA3"/>
    <w:rsid w:val="008248A6"/>
    <w:rsid w:val="00824AB7"/>
    <w:rsid w:val="00827FBE"/>
    <w:rsid w:val="008304B9"/>
    <w:rsid w:val="008314E2"/>
    <w:rsid w:val="0083551C"/>
    <w:rsid w:val="00837CCF"/>
    <w:rsid w:val="00840293"/>
    <w:rsid w:val="008474CD"/>
    <w:rsid w:val="00852DA5"/>
    <w:rsid w:val="00853BC1"/>
    <w:rsid w:val="00856D6E"/>
    <w:rsid w:val="00857A15"/>
    <w:rsid w:val="008635C3"/>
    <w:rsid w:val="00872F41"/>
    <w:rsid w:val="00873C6A"/>
    <w:rsid w:val="008759B6"/>
    <w:rsid w:val="008A0CC1"/>
    <w:rsid w:val="008A0D9A"/>
    <w:rsid w:val="008B4A56"/>
    <w:rsid w:val="008B5482"/>
    <w:rsid w:val="008C08B8"/>
    <w:rsid w:val="008C2E0D"/>
    <w:rsid w:val="008C4A8C"/>
    <w:rsid w:val="008C5A92"/>
    <w:rsid w:val="008D22AA"/>
    <w:rsid w:val="008D5D01"/>
    <w:rsid w:val="008E0434"/>
    <w:rsid w:val="008E0A95"/>
    <w:rsid w:val="008E12E9"/>
    <w:rsid w:val="008E327B"/>
    <w:rsid w:val="008F12AC"/>
    <w:rsid w:val="008F2D79"/>
    <w:rsid w:val="008F3AD1"/>
    <w:rsid w:val="00904362"/>
    <w:rsid w:val="00905794"/>
    <w:rsid w:val="00905B1E"/>
    <w:rsid w:val="009139FB"/>
    <w:rsid w:val="00913A6C"/>
    <w:rsid w:val="0091412C"/>
    <w:rsid w:val="00916F1C"/>
    <w:rsid w:val="00917BD4"/>
    <w:rsid w:val="00920BFE"/>
    <w:rsid w:val="00926A7D"/>
    <w:rsid w:val="0092757C"/>
    <w:rsid w:val="00933D02"/>
    <w:rsid w:val="00942CD4"/>
    <w:rsid w:val="0095102E"/>
    <w:rsid w:val="0095148D"/>
    <w:rsid w:val="009619D4"/>
    <w:rsid w:val="009643EB"/>
    <w:rsid w:val="009647FF"/>
    <w:rsid w:val="0097368B"/>
    <w:rsid w:val="009776BF"/>
    <w:rsid w:val="009778CC"/>
    <w:rsid w:val="00991BE9"/>
    <w:rsid w:val="00991C97"/>
    <w:rsid w:val="009B56F9"/>
    <w:rsid w:val="009C20BB"/>
    <w:rsid w:val="009C2121"/>
    <w:rsid w:val="009D0E75"/>
    <w:rsid w:val="009D35BA"/>
    <w:rsid w:val="009D411A"/>
    <w:rsid w:val="009D70BC"/>
    <w:rsid w:val="009E0031"/>
    <w:rsid w:val="009E41F8"/>
    <w:rsid w:val="009E7449"/>
    <w:rsid w:val="009F0541"/>
    <w:rsid w:val="009F0FB4"/>
    <w:rsid w:val="009F41BE"/>
    <w:rsid w:val="009F64AB"/>
    <w:rsid w:val="009F650C"/>
    <w:rsid w:val="009F6CDA"/>
    <w:rsid w:val="00A04F1D"/>
    <w:rsid w:val="00A05057"/>
    <w:rsid w:val="00A06974"/>
    <w:rsid w:val="00A07210"/>
    <w:rsid w:val="00A072F3"/>
    <w:rsid w:val="00A07934"/>
    <w:rsid w:val="00A169B2"/>
    <w:rsid w:val="00A17E32"/>
    <w:rsid w:val="00A2452E"/>
    <w:rsid w:val="00A32578"/>
    <w:rsid w:val="00A33EFE"/>
    <w:rsid w:val="00A560C6"/>
    <w:rsid w:val="00A57A45"/>
    <w:rsid w:val="00A61537"/>
    <w:rsid w:val="00A65CF8"/>
    <w:rsid w:val="00A70816"/>
    <w:rsid w:val="00A71B6D"/>
    <w:rsid w:val="00A738EB"/>
    <w:rsid w:val="00A76D46"/>
    <w:rsid w:val="00A81DF9"/>
    <w:rsid w:val="00A843F3"/>
    <w:rsid w:val="00A84775"/>
    <w:rsid w:val="00A92E7C"/>
    <w:rsid w:val="00A947D9"/>
    <w:rsid w:val="00A95AF9"/>
    <w:rsid w:val="00A95EEC"/>
    <w:rsid w:val="00AA4E14"/>
    <w:rsid w:val="00AB080D"/>
    <w:rsid w:val="00AB0B14"/>
    <w:rsid w:val="00AC342C"/>
    <w:rsid w:val="00AC46AC"/>
    <w:rsid w:val="00AC6A98"/>
    <w:rsid w:val="00AC74FA"/>
    <w:rsid w:val="00AD14DC"/>
    <w:rsid w:val="00AD56FA"/>
    <w:rsid w:val="00AD6372"/>
    <w:rsid w:val="00AD7BC7"/>
    <w:rsid w:val="00AE0BCA"/>
    <w:rsid w:val="00AE6E4F"/>
    <w:rsid w:val="00AF5B54"/>
    <w:rsid w:val="00AF613A"/>
    <w:rsid w:val="00AF722F"/>
    <w:rsid w:val="00B06471"/>
    <w:rsid w:val="00B10626"/>
    <w:rsid w:val="00B2004D"/>
    <w:rsid w:val="00B24385"/>
    <w:rsid w:val="00B26D43"/>
    <w:rsid w:val="00B270F6"/>
    <w:rsid w:val="00B3228E"/>
    <w:rsid w:val="00B33379"/>
    <w:rsid w:val="00B354EA"/>
    <w:rsid w:val="00B37C6C"/>
    <w:rsid w:val="00B42DDB"/>
    <w:rsid w:val="00B43B48"/>
    <w:rsid w:val="00B47780"/>
    <w:rsid w:val="00B5335A"/>
    <w:rsid w:val="00B639DB"/>
    <w:rsid w:val="00B712D5"/>
    <w:rsid w:val="00B74DAC"/>
    <w:rsid w:val="00B75D5A"/>
    <w:rsid w:val="00B76096"/>
    <w:rsid w:val="00B76370"/>
    <w:rsid w:val="00B8554B"/>
    <w:rsid w:val="00B91E90"/>
    <w:rsid w:val="00B93A62"/>
    <w:rsid w:val="00B943F0"/>
    <w:rsid w:val="00B94CF6"/>
    <w:rsid w:val="00B964D8"/>
    <w:rsid w:val="00BA13C1"/>
    <w:rsid w:val="00BA5240"/>
    <w:rsid w:val="00BA5F60"/>
    <w:rsid w:val="00BA750F"/>
    <w:rsid w:val="00BA761B"/>
    <w:rsid w:val="00BA78E4"/>
    <w:rsid w:val="00BB0030"/>
    <w:rsid w:val="00BB35C1"/>
    <w:rsid w:val="00BC2C84"/>
    <w:rsid w:val="00BC417C"/>
    <w:rsid w:val="00BD18F0"/>
    <w:rsid w:val="00BD5ED8"/>
    <w:rsid w:val="00BE3A19"/>
    <w:rsid w:val="00BE4BCC"/>
    <w:rsid w:val="00BF38E8"/>
    <w:rsid w:val="00BF7D07"/>
    <w:rsid w:val="00BF7D22"/>
    <w:rsid w:val="00C028A4"/>
    <w:rsid w:val="00C03E6C"/>
    <w:rsid w:val="00C11DA7"/>
    <w:rsid w:val="00C1680C"/>
    <w:rsid w:val="00C1710D"/>
    <w:rsid w:val="00C274BB"/>
    <w:rsid w:val="00C32E88"/>
    <w:rsid w:val="00C3535E"/>
    <w:rsid w:val="00C432CE"/>
    <w:rsid w:val="00C442E6"/>
    <w:rsid w:val="00C4796C"/>
    <w:rsid w:val="00C47DE7"/>
    <w:rsid w:val="00C47ED6"/>
    <w:rsid w:val="00C5006E"/>
    <w:rsid w:val="00C64305"/>
    <w:rsid w:val="00C66F10"/>
    <w:rsid w:val="00C73385"/>
    <w:rsid w:val="00C7436D"/>
    <w:rsid w:val="00C75511"/>
    <w:rsid w:val="00C77231"/>
    <w:rsid w:val="00C81614"/>
    <w:rsid w:val="00C85C87"/>
    <w:rsid w:val="00C874D6"/>
    <w:rsid w:val="00C87824"/>
    <w:rsid w:val="00C94616"/>
    <w:rsid w:val="00C96410"/>
    <w:rsid w:val="00CA04B3"/>
    <w:rsid w:val="00CA2D17"/>
    <w:rsid w:val="00CB3E46"/>
    <w:rsid w:val="00CB5540"/>
    <w:rsid w:val="00CB55EC"/>
    <w:rsid w:val="00CC4FA9"/>
    <w:rsid w:val="00CD29CC"/>
    <w:rsid w:val="00CD71C3"/>
    <w:rsid w:val="00CD7F18"/>
    <w:rsid w:val="00CE09E8"/>
    <w:rsid w:val="00CE0FF9"/>
    <w:rsid w:val="00CE5003"/>
    <w:rsid w:val="00CE6616"/>
    <w:rsid w:val="00CE7321"/>
    <w:rsid w:val="00CF13EC"/>
    <w:rsid w:val="00CF5BBA"/>
    <w:rsid w:val="00CF7A3B"/>
    <w:rsid w:val="00D00355"/>
    <w:rsid w:val="00D04765"/>
    <w:rsid w:val="00D10E3F"/>
    <w:rsid w:val="00D1525D"/>
    <w:rsid w:val="00D178AD"/>
    <w:rsid w:val="00D20244"/>
    <w:rsid w:val="00D259C2"/>
    <w:rsid w:val="00D26037"/>
    <w:rsid w:val="00D301BA"/>
    <w:rsid w:val="00D320D9"/>
    <w:rsid w:val="00D3400C"/>
    <w:rsid w:val="00D36541"/>
    <w:rsid w:val="00D37E7B"/>
    <w:rsid w:val="00D45AF7"/>
    <w:rsid w:val="00D52D14"/>
    <w:rsid w:val="00D60CED"/>
    <w:rsid w:val="00D63C44"/>
    <w:rsid w:val="00D701E1"/>
    <w:rsid w:val="00D7514C"/>
    <w:rsid w:val="00D83498"/>
    <w:rsid w:val="00D87DE6"/>
    <w:rsid w:val="00D915C1"/>
    <w:rsid w:val="00D92D46"/>
    <w:rsid w:val="00DA2287"/>
    <w:rsid w:val="00DA243C"/>
    <w:rsid w:val="00DA5294"/>
    <w:rsid w:val="00DB37E7"/>
    <w:rsid w:val="00DC0FF7"/>
    <w:rsid w:val="00DC1B36"/>
    <w:rsid w:val="00DC3C18"/>
    <w:rsid w:val="00DD0C9B"/>
    <w:rsid w:val="00DD5752"/>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1671"/>
    <w:rsid w:val="00E05923"/>
    <w:rsid w:val="00E06A56"/>
    <w:rsid w:val="00E102D2"/>
    <w:rsid w:val="00E1081B"/>
    <w:rsid w:val="00E15DE1"/>
    <w:rsid w:val="00E1626C"/>
    <w:rsid w:val="00E22FD0"/>
    <w:rsid w:val="00E24D88"/>
    <w:rsid w:val="00E2783E"/>
    <w:rsid w:val="00E4607C"/>
    <w:rsid w:val="00E54382"/>
    <w:rsid w:val="00E5499B"/>
    <w:rsid w:val="00E60FA6"/>
    <w:rsid w:val="00E61F6F"/>
    <w:rsid w:val="00E635F3"/>
    <w:rsid w:val="00E70B04"/>
    <w:rsid w:val="00E713E4"/>
    <w:rsid w:val="00E72BA6"/>
    <w:rsid w:val="00E80986"/>
    <w:rsid w:val="00E85818"/>
    <w:rsid w:val="00E86932"/>
    <w:rsid w:val="00E94C2E"/>
    <w:rsid w:val="00E963E0"/>
    <w:rsid w:val="00E9699A"/>
    <w:rsid w:val="00EA107B"/>
    <w:rsid w:val="00EA1913"/>
    <w:rsid w:val="00EA6251"/>
    <w:rsid w:val="00EB00C0"/>
    <w:rsid w:val="00EB4FE9"/>
    <w:rsid w:val="00EB7029"/>
    <w:rsid w:val="00EC4E13"/>
    <w:rsid w:val="00EC7F05"/>
    <w:rsid w:val="00ED50B9"/>
    <w:rsid w:val="00EE0F8A"/>
    <w:rsid w:val="00EE299F"/>
    <w:rsid w:val="00EE62E3"/>
    <w:rsid w:val="00EF2210"/>
    <w:rsid w:val="00EF260D"/>
    <w:rsid w:val="00F00F40"/>
    <w:rsid w:val="00F01B04"/>
    <w:rsid w:val="00F0437E"/>
    <w:rsid w:val="00F063C9"/>
    <w:rsid w:val="00F10AE8"/>
    <w:rsid w:val="00F1313D"/>
    <w:rsid w:val="00F14855"/>
    <w:rsid w:val="00F164EA"/>
    <w:rsid w:val="00F21E77"/>
    <w:rsid w:val="00F22DE6"/>
    <w:rsid w:val="00F27082"/>
    <w:rsid w:val="00F2799E"/>
    <w:rsid w:val="00F40FC9"/>
    <w:rsid w:val="00F4178D"/>
    <w:rsid w:val="00F455A1"/>
    <w:rsid w:val="00F45928"/>
    <w:rsid w:val="00F46090"/>
    <w:rsid w:val="00F571EF"/>
    <w:rsid w:val="00F62431"/>
    <w:rsid w:val="00F66FBC"/>
    <w:rsid w:val="00F739A2"/>
    <w:rsid w:val="00F80043"/>
    <w:rsid w:val="00F85366"/>
    <w:rsid w:val="00FA0750"/>
    <w:rsid w:val="00FA0EA2"/>
    <w:rsid w:val="00FA21A8"/>
    <w:rsid w:val="00FA42C1"/>
    <w:rsid w:val="00FA5790"/>
    <w:rsid w:val="00FA59A8"/>
    <w:rsid w:val="00FB796E"/>
    <w:rsid w:val="00FC2346"/>
    <w:rsid w:val="00FC505E"/>
    <w:rsid w:val="00FC51BC"/>
    <w:rsid w:val="00FC5553"/>
    <w:rsid w:val="00FC6C6B"/>
    <w:rsid w:val="00FC7F35"/>
    <w:rsid w:val="00FD2CA3"/>
    <w:rsid w:val="00FD3DE1"/>
    <w:rsid w:val="00FD63AF"/>
    <w:rsid w:val="00FE0C86"/>
    <w:rsid w:val="00FE3095"/>
    <w:rsid w:val="00FE4D43"/>
    <w:rsid w:val="00FE5893"/>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orenz-stiftung.com/" TargetMode="External"/><Relationship Id="rId13" Type="http://schemas.openxmlformats.org/officeDocument/2006/relationships/hyperlink" Target="https://www.adamhall.com/de-de" TargetMode="External"/><Relationship Id="rId3" Type="http://schemas.openxmlformats.org/officeDocument/2006/relationships/settings" Target="settings.xml"/><Relationship Id="rId7" Type="http://schemas.openxmlformats.org/officeDocument/2006/relationships/hyperlink" Target="https://www.miteinander-reden-ist-gold.com/" TargetMode="External"/><Relationship Id="rId12" Type="http://schemas.openxmlformats.org/officeDocument/2006/relationships/hyperlink" Target="http://www.adamhall.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ameolight.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ld-systems.com/" TargetMode="External"/><Relationship Id="rId4" Type="http://schemas.openxmlformats.org/officeDocument/2006/relationships/webSettings" Target="webSettings.xml"/><Relationship Id="rId9" Type="http://schemas.openxmlformats.org/officeDocument/2006/relationships/hyperlink" Target="https://www.econ-kg.d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845</Words>
  <Characters>5325</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2</cp:revision>
  <cp:lastPrinted>2019-01-10T17:28:00Z</cp:lastPrinted>
  <dcterms:created xsi:type="dcterms:W3CDTF">2024-08-15T10:33:00Z</dcterms:created>
  <dcterms:modified xsi:type="dcterms:W3CDTF">2024-08-15T10:33:00Z</dcterms:modified>
</cp:coreProperties>
</file>