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D8550" w14:textId="77777777" w:rsidR="001745C7" w:rsidRPr="00AD6481" w:rsidRDefault="00000000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GB"/>
        </w:rPr>
      </w:pPr>
      <w:r w:rsidRPr="00AD6481">
        <w:rPr>
          <w:rFonts w:ascii="Calibri" w:hAnsi="Calibri"/>
          <w:sz w:val="52"/>
          <w:lang w:val="en-GB"/>
        </w:rPr>
        <w:t>Press release</w:t>
      </w:r>
    </w:p>
    <w:p w14:paraId="3AEFF9F9" w14:textId="77777777" w:rsidR="004330C6" w:rsidRPr="00AD648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GB"/>
        </w:rPr>
      </w:pPr>
    </w:p>
    <w:p w14:paraId="235589DE" w14:textId="77777777" w:rsidR="004330C6" w:rsidRPr="00AD648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GB"/>
        </w:rPr>
      </w:pPr>
    </w:p>
    <w:p w14:paraId="2396DD45" w14:textId="342814EA" w:rsidR="001745C7" w:rsidRPr="00AD6481" w:rsidRDefault="00000000">
      <w:pPr>
        <w:rPr>
          <w:rFonts w:ascii="Calibri" w:hAnsi="Calibri" w:cs="Calibri"/>
          <w:b/>
          <w:bCs/>
          <w:color w:val="000000"/>
          <w:sz w:val="44"/>
          <w:szCs w:val="44"/>
          <w:lang w:val="en-GB"/>
        </w:rPr>
      </w:pPr>
      <w:r w:rsidRPr="00AD6481">
        <w:rPr>
          <w:rFonts w:ascii="Calibri" w:hAnsi="Calibri" w:cs="Calibri"/>
          <w:b/>
          <w:bCs/>
          <w:color w:val="000000"/>
          <w:sz w:val="44"/>
          <w:szCs w:val="44"/>
          <w:lang w:val="en-GB"/>
        </w:rPr>
        <w:t xml:space="preserve">Tomb Raider: The LIVE Experience </w:t>
      </w:r>
      <w:r w:rsidR="00FE2D9A">
        <w:rPr>
          <w:rFonts w:ascii="Calibri" w:hAnsi="Calibri" w:cs="Calibri"/>
          <w:b/>
          <w:bCs/>
          <w:color w:val="000000"/>
          <w:sz w:val="44"/>
          <w:szCs w:val="44"/>
          <w:lang w:val="en-GB"/>
        </w:rPr>
        <w:t>–</w:t>
      </w:r>
      <w:r w:rsidRPr="00AD6481">
        <w:rPr>
          <w:rFonts w:ascii="Calibri" w:hAnsi="Calibri" w:cs="Calibri"/>
          <w:b/>
          <w:bCs/>
          <w:color w:val="000000"/>
          <w:sz w:val="44"/>
          <w:szCs w:val="44"/>
          <w:lang w:val="en-GB"/>
        </w:rPr>
        <w:t xml:space="preserve"> Cameo stages immersive LIVE adventure in London</w:t>
      </w:r>
    </w:p>
    <w:p w14:paraId="6DB36ED0" w14:textId="77777777" w:rsidR="00983DED" w:rsidRPr="00AD6481" w:rsidRDefault="00983DED" w:rsidP="00983DED">
      <w:pPr>
        <w:rPr>
          <w:rFonts w:ascii="Calibri" w:hAnsi="Calibri" w:cs="Arial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-GB"/>
        </w:rPr>
      </w:pPr>
    </w:p>
    <w:p w14:paraId="17AF1E19" w14:textId="07BD1127" w:rsidR="001745C7" w:rsidRPr="00AD6481" w:rsidRDefault="00000000">
      <w:pPr>
        <w:rPr>
          <w:rFonts w:ascii="Calibri" w:hAnsi="Calibri" w:cs="Calibri"/>
          <w:b/>
          <w:bCs/>
          <w:sz w:val="22"/>
          <w:szCs w:val="22"/>
          <w:lang w:val="en-GB"/>
        </w:rPr>
      </w:pPr>
      <w:r w:rsidRPr="00AD648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Neu-</w:t>
      </w:r>
      <w:proofErr w:type="spellStart"/>
      <w:r w:rsidRPr="00AD648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Anspach</w:t>
      </w:r>
      <w:proofErr w:type="spellEnd"/>
      <w:r w:rsidRPr="00AD648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, </w:t>
      </w:r>
      <w:r w:rsidRPr="00D434D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Germany </w:t>
      </w:r>
      <w:r w:rsidR="00FE2D9A" w:rsidRPr="00D434D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–</w:t>
      </w:r>
      <w:r w:rsidRPr="00D434D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 </w:t>
      </w:r>
      <w:r w:rsidR="00D434DF" w:rsidRPr="00D434DF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>December</w:t>
      </w:r>
      <w:r w:rsidR="00607BAB" w:rsidRPr="00D434DF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 xml:space="preserve"> </w:t>
      </w:r>
      <w:r w:rsidR="00D434DF" w:rsidRPr="00D434DF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>1,</w:t>
      </w:r>
      <w:r w:rsidR="00AD6481" w:rsidRPr="00D434DF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 xml:space="preserve"> </w:t>
      </w:r>
      <w:r w:rsidR="00B02624" w:rsidRPr="00D434DF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 xml:space="preserve">2022 </w:t>
      </w:r>
      <w:r w:rsidR="00FE2D9A" w:rsidRPr="00D434D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–</w:t>
      </w:r>
      <w:r w:rsidRPr="00AD648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 </w:t>
      </w:r>
      <w:r w:rsidR="0056248F" w:rsidRPr="00AD6481">
        <w:rPr>
          <w:rFonts w:ascii="Calibri" w:hAnsi="Calibri" w:cs="Calibri"/>
          <w:b/>
          <w:bCs/>
          <w:sz w:val="22"/>
          <w:szCs w:val="22"/>
          <w:lang w:val="en-GB"/>
        </w:rPr>
        <w:t>In</w:t>
      </w:r>
      <w:r w:rsidR="00FE2D9A">
        <w:rPr>
          <w:rFonts w:ascii="Calibri" w:hAnsi="Calibri" w:cs="Calibri"/>
          <w:b/>
          <w:bCs/>
          <w:sz w:val="22"/>
          <w:szCs w:val="22"/>
          <w:lang w:val="en-GB"/>
        </w:rPr>
        <w:t xml:space="preserve"> “</w:t>
      </w:r>
      <w:r w:rsidR="0056248F" w:rsidRPr="00AD6481">
        <w:rPr>
          <w:rFonts w:ascii="Calibri" w:hAnsi="Calibri" w:cs="Calibri"/>
          <w:b/>
          <w:bCs/>
          <w:sz w:val="22"/>
          <w:szCs w:val="22"/>
          <w:lang w:val="en-GB"/>
        </w:rPr>
        <w:t>Tomb Raider: The LIVE Experience</w:t>
      </w:r>
      <w:r w:rsidR="00FE2D9A">
        <w:rPr>
          <w:rFonts w:ascii="Calibri" w:hAnsi="Calibri" w:cs="Calibri"/>
          <w:b/>
          <w:bCs/>
          <w:sz w:val="22"/>
          <w:szCs w:val="22"/>
          <w:lang w:val="en-GB"/>
        </w:rPr>
        <w:t>”</w:t>
      </w:r>
      <w:r w:rsidR="0056248F" w:rsidRPr="00AD6481">
        <w:rPr>
          <w:rFonts w:ascii="Calibri" w:hAnsi="Calibri" w:cs="Calibri"/>
          <w:b/>
          <w:bCs/>
          <w:sz w:val="22"/>
          <w:szCs w:val="22"/>
          <w:lang w:val="en-GB"/>
        </w:rPr>
        <w:t>, teams of eight people experience an adrenaline-fuelled adventure in search of a powerful artefact in an approximately 30,000 m</w:t>
      </w:r>
      <w:r w:rsidR="0056248F" w:rsidRPr="00AD6481">
        <w:rPr>
          <w:rFonts w:ascii="Calibri" w:hAnsi="Calibri" w:cs="Calibri"/>
          <w:b/>
          <w:bCs/>
          <w:sz w:val="22"/>
          <w:szCs w:val="22"/>
          <w:vertAlign w:val="superscript"/>
          <w:lang w:val="en-GB"/>
        </w:rPr>
        <w:t>2</w:t>
      </w:r>
      <w:r w:rsidR="0056248F" w:rsidRPr="00AD6481">
        <w:rPr>
          <w:rFonts w:ascii="Calibri" w:hAnsi="Calibri" w:cs="Calibri"/>
          <w:b/>
          <w:bCs/>
          <w:sz w:val="22"/>
          <w:szCs w:val="22"/>
          <w:lang w:val="en-GB"/>
        </w:rPr>
        <w:t xml:space="preserve"> LIVE action course in London. On behalf of Little Lion Entertainment, Darkside Audio Visual was responsible for the planning and installation of the lighting, </w:t>
      </w:r>
      <w:proofErr w:type="gramStart"/>
      <w:r w:rsidR="0056248F" w:rsidRPr="00AD6481">
        <w:rPr>
          <w:rFonts w:ascii="Calibri" w:hAnsi="Calibri" w:cs="Calibri"/>
          <w:b/>
          <w:bCs/>
          <w:sz w:val="22"/>
          <w:szCs w:val="22"/>
          <w:lang w:val="en-GB"/>
        </w:rPr>
        <w:t>audio</w:t>
      </w:r>
      <w:proofErr w:type="gramEnd"/>
      <w:r w:rsidR="0056248F" w:rsidRPr="00AD6481">
        <w:rPr>
          <w:rFonts w:ascii="Calibri" w:hAnsi="Calibri" w:cs="Calibri"/>
          <w:b/>
          <w:bCs/>
          <w:sz w:val="22"/>
          <w:szCs w:val="22"/>
          <w:lang w:val="en-GB"/>
        </w:rPr>
        <w:t xml:space="preserve"> and video technology</w:t>
      </w:r>
      <w:r w:rsidR="00FE2D9A">
        <w:rPr>
          <w:rFonts w:ascii="Calibri" w:hAnsi="Calibri" w:cs="Calibri"/>
          <w:b/>
          <w:bCs/>
          <w:sz w:val="22"/>
          <w:szCs w:val="22"/>
          <w:lang w:val="en-GB"/>
        </w:rPr>
        <w:t>, and f</w:t>
      </w:r>
      <w:r w:rsidR="0056248F" w:rsidRPr="00AD6481">
        <w:rPr>
          <w:rFonts w:ascii="Calibri" w:hAnsi="Calibri" w:cs="Calibri"/>
          <w:b/>
          <w:bCs/>
          <w:sz w:val="22"/>
          <w:szCs w:val="22"/>
          <w:lang w:val="en-GB"/>
        </w:rPr>
        <w:t>or this, the London</w:t>
      </w:r>
      <w:r w:rsidR="00FE2D9A">
        <w:rPr>
          <w:rFonts w:ascii="Calibri" w:hAnsi="Calibri" w:cs="Calibri"/>
          <w:b/>
          <w:bCs/>
          <w:sz w:val="22"/>
          <w:szCs w:val="22"/>
          <w:lang w:val="en-GB"/>
        </w:rPr>
        <w:t>-based</w:t>
      </w:r>
      <w:r w:rsidR="0056248F" w:rsidRPr="00AD6481">
        <w:rPr>
          <w:rFonts w:ascii="Calibri" w:hAnsi="Calibri" w:cs="Calibri"/>
          <w:b/>
          <w:bCs/>
          <w:sz w:val="22"/>
          <w:szCs w:val="22"/>
          <w:lang w:val="en-GB"/>
        </w:rPr>
        <w:t xml:space="preserve"> integrator relied on a total of 166 spotlights from Cameo.</w:t>
      </w:r>
    </w:p>
    <w:p w14:paraId="3422545D" w14:textId="77777777" w:rsidR="000824BC" w:rsidRPr="00AD6481" w:rsidRDefault="000824BC" w:rsidP="00CC419B">
      <w:pPr>
        <w:rPr>
          <w:rFonts w:ascii="Calibri" w:hAnsi="Calibri" w:cs="Calibri"/>
          <w:b/>
          <w:bCs/>
          <w:sz w:val="22"/>
          <w:szCs w:val="22"/>
          <w:lang w:val="en-GB"/>
        </w:rPr>
      </w:pPr>
    </w:p>
    <w:p w14:paraId="240B3EDE" w14:textId="48F7387F" w:rsidR="001745C7" w:rsidRPr="00AD6481" w:rsidRDefault="00000000">
      <w:pPr>
        <w:rPr>
          <w:rFonts w:ascii="Calibri" w:hAnsi="Calibri" w:cs="Calibri"/>
          <w:sz w:val="22"/>
          <w:szCs w:val="22"/>
          <w:lang w:val="en-GB"/>
        </w:rPr>
      </w:pPr>
      <w:r w:rsidRPr="00AD6481">
        <w:rPr>
          <w:rFonts w:ascii="Calibri" w:hAnsi="Calibri" w:cs="Calibri"/>
          <w:sz w:val="22"/>
          <w:szCs w:val="22"/>
          <w:lang w:val="en-GB"/>
        </w:rPr>
        <w:t>Tomb Raider: The LIVE Experience moves through single and multi-level areas with one overarching goal: to immerse participants deeply in the story being told. In addition to the beautifully designed sets, LIVE actors also contribute to the unique adventure.</w:t>
      </w:r>
    </w:p>
    <w:p w14:paraId="5E777E46" w14:textId="77777777" w:rsidR="00057382" w:rsidRPr="00AD6481" w:rsidRDefault="00057382" w:rsidP="00CC419B">
      <w:pPr>
        <w:rPr>
          <w:rFonts w:ascii="Calibri" w:hAnsi="Calibri" w:cs="Calibri"/>
          <w:b/>
          <w:bCs/>
          <w:sz w:val="22"/>
          <w:szCs w:val="22"/>
          <w:lang w:val="en-GB"/>
        </w:rPr>
      </w:pPr>
    </w:p>
    <w:p w14:paraId="2934230A" w14:textId="6E151D04" w:rsidR="001745C7" w:rsidRPr="00AD6481" w:rsidRDefault="00000000">
      <w:pPr>
        <w:rPr>
          <w:rFonts w:ascii="Calibri" w:hAnsi="Calibri" w:cs="Calibri"/>
          <w:i/>
          <w:sz w:val="22"/>
          <w:szCs w:val="22"/>
          <w:lang w:val="en-GB"/>
        </w:rPr>
      </w:pPr>
      <w:r w:rsidRPr="00AD6481">
        <w:rPr>
          <w:rFonts w:ascii="Calibri" w:hAnsi="Calibri" w:cs="Calibri"/>
          <w:sz w:val="22"/>
          <w:szCs w:val="22"/>
          <w:lang w:val="en-GB"/>
        </w:rPr>
        <w:t xml:space="preserve">The </w:t>
      </w:r>
      <w:r w:rsidR="00FE2D9A">
        <w:rPr>
          <w:rFonts w:ascii="Calibri" w:hAnsi="Calibri" w:cs="Calibri"/>
          <w:sz w:val="22"/>
          <w:szCs w:val="22"/>
          <w:lang w:val="en-GB"/>
        </w:rPr>
        <w:t xml:space="preserve">selected </w:t>
      </w:r>
      <w:r w:rsidRPr="00AD6481">
        <w:rPr>
          <w:rFonts w:ascii="Calibri" w:hAnsi="Calibri" w:cs="Calibri"/>
          <w:sz w:val="22"/>
          <w:szCs w:val="22"/>
          <w:lang w:val="en-GB"/>
        </w:rPr>
        <w:t>Cameo fixtures</w:t>
      </w:r>
      <w:r w:rsidR="00FE2D9A">
        <w:rPr>
          <w:rFonts w:ascii="Calibri" w:hAnsi="Calibri" w:cs="Calibri"/>
          <w:sz w:val="22"/>
          <w:szCs w:val="22"/>
          <w:lang w:val="en-GB"/>
        </w:rPr>
        <w:t xml:space="preserve"> –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from the Q-SPOT, STUDIO PAR, ROOT PAR, </w:t>
      </w:r>
      <w:proofErr w:type="gramStart"/>
      <w:r w:rsidRPr="00AD6481">
        <w:rPr>
          <w:rFonts w:ascii="Calibri" w:hAnsi="Calibri" w:cs="Calibri"/>
          <w:sz w:val="22"/>
          <w:szCs w:val="22"/>
          <w:lang w:val="en-GB"/>
        </w:rPr>
        <w:t>TS</w:t>
      </w:r>
      <w:proofErr w:type="gramEnd"/>
      <w:r w:rsidRPr="00AD6481">
        <w:rPr>
          <w:rFonts w:ascii="Calibri" w:hAnsi="Calibri" w:cs="Calibri"/>
          <w:sz w:val="22"/>
          <w:szCs w:val="22"/>
          <w:lang w:val="en-GB"/>
        </w:rPr>
        <w:t xml:space="preserve"> and THUNDER </w:t>
      </w:r>
      <w:r w:rsidR="00FE2D9A">
        <w:rPr>
          <w:rFonts w:ascii="Calibri" w:hAnsi="Calibri" w:cs="Calibri"/>
          <w:sz w:val="22"/>
          <w:szCs w:val="22"/>
          <w:lang w:val="en-GB"/>
        </w:rPr>
        <w:t>S</w:t>
      </w:r>
      <w:r w:rsidRPr="00AD6481">
        <w:rPr>
          <w:rFonts w:ascii="Calibri" w:hAnsi="Calibri" w:cs="Calibri"/>
          <w:sz w:val="22"/>
          <w:szCs w:val="22"/>
          <w:lang w:val="en-GB"/>
        </w:rPr>
        <w:t>eries</w:t>
      </w:r>
      <w:r w:rsidR="00FE2D9A">
        <w:rPr>
          <w:rFonts w:ascii="Calibri" w:hAnsi="Calibri" w:cs="Calibri"/>
          <w:sz w:val="22"/>
          <w:szCs w:val="22"/>
          <w:lang w:val="en-GB"/>
        </w:rPr>
        <w:t xml:space="preserve"> –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are spread across all areas of Tomb Raider: The LIVE Experience. For example, the Darkside Audio Visual team used the Q-SPOT 15 spots in RGBW and white light versions to emphasise the imaginative details in the impressive backdrops. In darker areas requiring more light intensity, the Q-SPOT 40 RGBW and TW (Tunable White)</w:t>
      </w:r>
      <w:r w:rsidR="00FE2D9A">
        <w:rPr>
          <w:rFonts w:ascii="Calibri" w:hAnsi="Calibri" w:cs="Calibri"/>
          <w:sz w:val="22"/>
          <w:szCs w:val="22"/>
          <w:lang w:val="en-GB"/>
        </w:rPr>
        <w:t>, which feature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powerful </w:t>
      </w:r>
      <w:proofErr w:type="gramStart"/>
      <w:r w:rsidRPr="00AD6481">
        <w:rPr>
          <w:rFonts w:ascii="Calibri" w:hAnsi="Calibri" w:cs="Calibri"/>
          <w:sz w:val="22"/>
          <w:szCs w:val="22"/>
          <w:lang w:val="en-GB"/>
        </w:rPr>
        <w:t>40 watt</w:t>
      </w:r>
      <w:proofErr w:type="gramEnd"/>
      <w:r w:rsidRPr="00AD6481">
        <w:rPr>
          <w:rFonts w:ascii="Calibri" w:hAnsi="Calibri" w:cs="Calibri"/>
          <w:sz w:val="22"/>
          <w:szCs w:val="22"/>
          <w:lang w:val="en-GB"/>
        </w:rPr>
        <w:t xml:space="preserve"> LED</w:t>
      </w:r>
      <w:r w:rsidR="00FE2D9A">
        <w:rPr>
          <w:rFonts w:ascii="Calibri" w:hAnsi="Calibri" w:cs="Calibri"/>
          <w:sz w:val="22"/>
          <w:szCs w:val="22"/>
          <w:lang w:val="en-GB"/>
        </w:rPr>
        <w:t>s,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are used. </w:t>
      </w:r>
      <w:r w:rsidR="00FE2D9A">
        <w:rPr>
          <w:rFonts w:ascii="Calibri" w:hAnsi="Calibri" w:cs="Calibri"/>
          <w:iCs/>
          <w:sz w:val="22"/>
          <w:szCs w:val="22"/>
          <w:lang w:val="en-GB"/>
        </w:rPr>
        <w:t>“</w:t>
      </w:r>
      <w:r w:rsidR="00E74785" w:rsidRPr="00AD6481">
        <w:rPr>
          <w:rFonts w:ascii="Calibri" w:hAnsi="Calibri" w:cs="Calibri"/>
          <w:iCs/>
          <w:sz w:val="22"/>
          <w:szCs w:val="22"/>
          <w:lang w:val="en-GB"/>
        </w:rPr>
        <w:t>I love creating my designs with Cameo</w:t>
      </w:r>
      <w:r w:rsidR="00FE2D9A">
        <w:rPr>
          <w:rFonts w:ascii="Calibri" w:hAnsi="Calibri" w:cs="Calibri"/>
          <w:iCs/>
          <w:sz w:val="22"/>
          <w:szCs w:val="22"/>
          <w:lang w:val="en-GB"/>
        </w:rPr>
        <w:t>’</w:t>
      </w:r>
      <w:r w:rsidR="00E74785" w:rsidRPr="00AD6481">
        <w:rPr>
          <w:rFonts w:ascii="Calibri" w:hAnsi="Calibri" w:cs="Calibri"/>
          <w:iCs/>
          <w:sz w:val="22"/>
          <w:szCs w:val="22"/>
          <w:lang w:val="en-GB"/>
        </w:rPr>
        <w:t>s lighting solutions</w:t>
      </w:r>
      <w:r w:rsidR="00FE2D9A">
        <w:rPr>
          <w:rFonts w:ascii="Calibri" w:hAnsi="Calibri" w:cs="Calibri"/>
          <w:iCs/>
          <w:sz w:val="22"/>
          <w:szCs w:val="22"/>
          <w:lang w:val="en-GB"/>
        </w:rPr>
        <w:t>,”</w:t>
      </w:r>
      <w:r w:rsidR="00E74785" w:rsidRPr="00AD6481">
        <w:rPr>
          <w:rFonts w:ascii="Calibri" w:hAnsi="Calibri" w:cs="Calibri"/>
          <w:iCs/>
          <w:sz w:val="22"/>
          <w:szCs w:val="22"/>
          <w:lang w:val="en-GB"/>
        </w:rPr>
        <w:t xml:space="preserve"> </w:t>
      </w:r>
      <w:r w:rsidR="00FE2D9A">
        <w:rPr>
          <w:rFonts w:ascii="Calibri" w:hAnsi="Calibri" w:cs="Calibri"/>
          <w:iCs/>
          <w:sz w:val="22"/>
          <w:szCs w:val="22"/>
          <w:lang w:val="en-GB"/>
        </w:rPr>
        <w:t>says</w:t>
      </w:r>
      <w:r w:rsidR="00FE2D9A" w:rsidRPr="00AD6481">
        <w:rPr>
          <w:rFonts w:ascii="Calibri" w:hAnsi="Calibri" w:cs="Calibri"/>
          <w:iCs/>
          <w:sz w:val="22"/>
          <w:szCs w:val="22"/>
          <w:lang w:val="en-GB"/>
        </w:rPr>
        <w:t xml:space="preserve"> </w:t>
      </w:r>
      <w:r w:rsidR="00E74785" w:rsidRPr="00AD6481">
        <w:rPr>
          <w:rFonts w:ascii="Calibri" w:hAnsi="Calibri" w:cs="Calibri"/>
          <w:i/>
          <w:sz w:val="22"/>
          <w:szCs w:val="22"/>
          <w:lang w:val="en-GB"/>
        </w:rPr>
        <w:t xml:space="preserve">David Rigby, lighting designer Darkside Audio Visual. </w:t>
      </w:r>
      <w:r w:rsidR="00FE2D9A" w:rsidRPr="00D434DF">
        <w:rPr>
          <w:rFonts w:ascii="Calibri" w:hAnsi="Calibri" w:cs="Calibri"/>
          <w:iCs/>
          <w:sz w:val="22"/>
          <w:szCs w:val="22"/>
          <w:lang w:val="en-GB"/>
        </w:rPr>
        <w:t>“</w:t>
      </w:r>
      <w:r w:rsidR="00E74785" w:rsidRPr="00FE2D9A">
        <w:rPr>
          <w:rFonts w:ascii="Calibri" w:hAnsi="Calibri" w:cs="Calibri"/>
          <w:iCs/>
          <w:sz w:val="22"/>
          <w:szCs w:val="22"/>
          <w:lang w:val="en-GB"/>
        </w:rPr>
        <w:t>In</w:t>
      </w:r>
      <w:r w:rsidR="00E74785" w:rsidRPr="00AD6481">
        <w:rPr>
          <w:rFonts w:ascii="Calibri" w:hAnsi="Calibri" w:cs="Calibri"/>
          <w:iCs/>
          <w:sz w:val="22"/>
          <w:szCs w:val="22"/>
          <w:lang w:val="en-GB"/>
        </w:rPr>
        <w:t xml:space="preserve"> addition to the quality, the luminaires are simply well thought out </w:t>
      </w:r>
      <w:proofErr w:type="gramStart"/>
      <w:r w:rsidR="00E74785" w:rsidRPr="00AD6481">
        <w:rPr>
          <w:rFonts w:ascii="Calibri" w:hAnsi="Calibri" w:cs="Calibri"/>
          <w:iCs/>
          <w:sz w:val="22"/>
          <w:szCs w:val="22"/>
          <w:lang w:val="en-GB"/>
        </w:rPr>
        <w:t>and also</w:t>
      </w:r>
      <w:proofErr w:type="gramEnd"/>
      <w:r w:rsidR="00E74785" w:rsidRPr="00AD6481">
        <w:rPr>
          <w:rFonts w:ascii="Calibri" w:hAnsi="Calibri" w:cs="Calibri"/>
          <w:iCs/>
          <w:sz w:val="22"/>
          <w:szCs w:val="22"/>
          <w:lang w:val="en-GB"/>
        </w:rPr>
        <w:t xml:space="preserve"> easy to use. For example, the Q-SPOTS have different diffusers, which makes them </w:t>
      </w:r>
      <w:proofErr w:type="gramStart"/>
      <w:r w:rsidR="00E74785" w:rsidRPr="00AD6481">
        <w:rPr>
          <w:rFonts w:ascii="Calibri" w:hAnsi="Calibri" w:cs="Calibri"/>
          <w:iCs/>
          <w:sz w:val="22"/>
          <w:szCs w:val="22"/>
          <w:lang w:val="en-GB"/>
        </w:rPr>
        <w:t>really versatile</w:t>
      </w:r>
      <w:proofErr w:type="gramEnd"/>
      <w:r w:rsidR="00E74785" w:rsidRPr="00AD6481">
        <w:rPr>
          <w:rFonts w:ascii="Calibri" w:hAnsi="Calibri" w:cs="Calibri"/>
          <w:iCs/>
          <w:sz w:val="22"/>
          <w:szCs w:val="22"/>
          <w:lang w:val="en-GB"/>
        </w:rPr>
        <w:t>.</w:t>
      </w:r>
      <w:r w:rsidR="00FE2D9A">
        <w:rPr>
          <w:rFonts w:ascii="Calibri" w:hAnsi="Calibri" w:cs="Calibri"/>
          <w:iCs/>
          <w:sz w:val="22"/>
          <w:szCs w:val="22"/>
          <w:lang w:val="en-GB"/>
        </w:rPr>
        <w:t>”</w:t>
      </w:r>
    </w:p>
    <w:p w14:paraId="503107C8" w14:textId="77777777" w:rsidR="0056248F" w:rsidRPr="00AD6481" w:rsidRDefault="0056248F" w:rsidP="0056248F">
      <w:pPr>
        <w:rPr>
          <w:rFonts w:ascii="Calibri" w:hAnsi="Calibri" w:cs="Calibri"/>
          <w:sz w:val="22"/>
          <w:szCs w:val="22"/>
          <w:lang w:val="en-GB"/>
        </w:rPr>
      </w:pPr>
    </w:p>
    <w:p w14:paraId="040452A2" w14:textId="18D3F45E" w:rsidR="001745C7" w:rsidRPr="00AD6481" w:rsidRDefault="00000000">
      <w:pPr>
        <w:rPr>
          <w:rFonts w:ascii="Calibri" w:hAnsi="Calibri" w:cs="Calibri"/>
          <w:sz w:val="22"/>
          <w:szCs w:val="22"/>
          <w:lang w:val="en-GB"/>
        </w:rPr>
      </w:pPr>
      <w:r w:rsidRPr="00AD6481">
        <w:rPr>
          <w:rFonts w:ascii="Calibri" w:hAnsi="Calibri" w:cs="Calibri"/>
          <w:sz w:val="22"/>
          <w:szCs w:val="22"/>
          <w:lang w:val="en-GB"/>
        </w:rPr>
        <w:t>The basic</w:t>
      </w:r>
      <w:r w:rsidR="00FE2D9A">
        <w:rPr>
          <w:rFonts w:ascii="Calibri" w:hAnsi="Calibri" w:cs="Calibri"/>
          <w:sz w:val="22"/>
          <w:szCs w:val="22"/>
          <w:lang w:val="en-GB"/>
        </w:rPr>
        <w:t xml:space="preserve"> scenery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lighting is provided by the </w:t>
      </w:r>
      <w:r w:rsidR="00FE2D9A" w:rsidRPr="00AD6481">
        <w:rPr>
          <w:rFonts w:ascii="Calibri" w:hAnsi="Calibri" w:cs="Calibri"/>
          <w:sz w:val="22"/>
          <w:szCs w:val="22"/>
          <w:lang w:val="en-GB"/>
        </w:rPr>
        <w:t>ROOT PAR TW and ROOT PAR 6</w:t>
      </w:r>
      <w:r w:rsidR="00FE2D9A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LED PAR models. The simulation of natural daylight is provided by the STUDIO PAR in combination with the TS 60 W RGBW and TS 100 WW theatre spots. To simulate the changing daylight situations </w:t>
      </w:r>
      <w:r w:rsidR="00FE2D9A">
        <w:rPr>
          <w:rFonts w:ascii="Calibri" w:hAnsi="Calibri" w:cs="Calibri"/>
          <w:sz w:val="22"/>
          <w:szCs w:val="22"/>
          <w:lang w:val="en-GB"/>
        </w:rPr>
        <w:t>–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the adventure trip takes the participants through snowy Finland and the jungle of Costa Rica, among other places </w:t>
      </w:r>
      <w:r w:rsidR="00FE2D9A">
        <w:rPr>
          <w:rFonts w:ascii="Calibri" w:hAnsi="Calibri" w:cs="Calibri"/>
          <w:sz w:val="22"/>
          <w:szCs w:val="22"/>
          <w:lang w:val="en-GB"/>
        </w:rPr>
        <w:t>–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the</w:t>
      </w:r>
      <w:r w:rsidR="00FE2D9A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AD6481">
        <w:rPr>
          <w:rFonts w:ascii="Calibri" w:hAnsi="Calibri" w:cs="Calibri"/>
          <w:sz w:val="22"/>
          <w:szCs w:val="22"/>
          <w:lang w:val="en-GB"/>
        </w:rPr>
        <w:t>STUDIO PAR DTW LED PARs</w:t>
      </w:r>
      <w:r w:rsidR="00FE2D9A">
        <w:rPr>
          <w:rFonts w:ascii="Calibri" w:hAnsi="Calibri" w:cs="Calibri"/>
          <w:sz w:val="22"/>
          <w:szCs w:val="22"/>
          <w:lang w:val="en-GB"/>
        </w:rPr>
        <w:t>, which deliver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variable white light</w:t>
      </w:r>
      <w:r w:rsidR="00FE2D9A">
        <w:rPr>
          <w:rFonts w:ascii="Calibri" w:hAnsi="Calibri" w:cs="Calibri"/>
          <w:sz w:val="22"/>
          <w:szCs w:val="22"/>
          <w:lang w:val="en-GB"/>
        </w:rPr>
        <w:t>,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from tungsten to cool white</w:t>
      </w:r>
      <w:r w:rsidR="00FE2D9A">
        <w:rPr>
          <w:rFonts w:ascii="Calibri" w:hAnsi="Calibri" w:cs="Calibri"/>
          <w:sz w:val="22"/>
          <w:szCs w:val="22"/>
          <w:lang w:val="en-GB"/>
        </w:rPr>
        <w:t>,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proved to be particularly suitable. For effects such as the simulation of a flying jet, Darkside Audio Visual relied on the TRIBAR 200 IR LED bars, six of which are mounted outside the aircraft cabin.</w:t>
      </w:r>
    </w:p>
    <w:p w14:paraId="34E2D590" w14:textId="77777777" w:rsidR="00057382" w:rsidRPr="00AD6481" w:rsidRDefault="00057382" w:rsidP="0056248F">
      <w:pPr>
        <w:rPr>
          <w:rFonts w:ascii="Calibri" w:hAnsi="Calibri" w:cs="Calibri"/>
          <w:sz w:val="22"/>
          <w:szCs w:val="22"/>
          <w:lang w:val="en-GB"/>
        </w:rPr>
      </w:pPr>
    </w:p>
    <w:p w14:paraId="7D27BE70" w14:textId="77F8B044" w:rsidR="001745C7" w:rsidRPr="00AD6481" w:rsidRDefault="00000000">
      <w:pPr>
        <w:rPr>
          <w:rFonts w:ascii="Calibri" w:hAnsi="Calibri" w:cs="Calibri"/>
          <w:sz w:val="22"/>
          <w:szCs w:val="22"/>
          <w:lang w:val="en-GB"/>
        </w:rPr>
      </w:pPr>
      <w:r w:rsidRPr="00AD6481">
        <w:rPr>
          <w:rFonts w:ascii="Calibri" w:hAnsi="Calibri" w:cs="Calibri"/>
          <w:sz w:val="22"/>
          <w:szCs w:val="22"/>
          <w:lang w:val="en-GB"/>
        </w:rPr>
        <w:t xml:space="preserve">Tomb Raider: The LIVE Experience is another milestone for Darkside Audio Visual. The team has already </w:t>
      </w:r>
      <w:r w:rsidR="00FE2D9A">
        <w:rPr>
          <w:rFonts w:ascii="Calibri" w:hAnsi="Calibri" w:cs="Calibri"/>
          <w:sz w:val="22"/>
          <w:szCs w:val="22"/>
          <w:lang w:val="en-GB"/>
        </w:rPr>
        <w:t>carried out</w:t>
      </w:r>
      <w:r w:rsidR="00FE2D9A" w:rsidRPr="00AD6481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numerous light installations on the London Eye in cooperation with Merlin Entertainments. Other internationally renowned projects include the staging of </w:t>
      </w:r>
      <w:r w:rsidR="00FE2D9A">
        <w:rPr>
          <w:rFonts w:ascii="Calibri" w:hAnsi="Calibri" w:cs="Calibri"/>
          <w:sz w:val="22"/>
          <w:szCs w:val="22"/>
          <w:lang w:val="en-GB"/>
        </w:rPr>
        <w:t>“</w:t>
      </w:r>
      <w:r w:rsidRPr="00AD6481">
        <w:rPr>
          <w:rFonts w:ascii="Calibri" w:hAnsi="Calibri" w:cs="Calibri"/>
          <w:sz w:val="22"/>
          <w:szCs w:val="22"/>
          <w:lang w:val="en-GB"/>
        </w:rPr>
        <w:t>SÉANCE</w:t>
      </w:r>
      <w:r w:rsidR="00FE2D9A">
        <w:rPr>
          <w:rFonts w:ascii="Calibri" w:hAnsi="Calibri" w:cs="Calibri"/>
          <w:sz w:val="22"/>
          <w:szCs w:val="22"/>
          <w:lang w:val="en-GB"/>
        </w:rPr>
        <w:t>”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at The London Dungeon</w:t>
      </w:r>
      <w:r w:rsidR="00FE2D9A">
        <w:rPr>
          <w:rFonts w:ascii="Calibri" w:hAnsi="Calibri" w:cs="Calibri"/>
          <w:sz w:val="22"/>
          <w:szCs w:val="22"/>
          <w:lang w:val="en-GB"/>
        </w:rPr>
        <w:t>,</w:t>
      </w:r>
      <w:r w:rsidRPr="00AD6481">
        <w:rPr>
          <w:rFonts w:ascii="Calibri" w:hAnsi="Calibri" w:cs="Calibri"/>
          <w:sz w:val="22"/>
          <w:szCs w:val="22"/>
          <w:lang w:val="en-GB"/>
        </w:rPr>
        <w:t xml:space="preserve"> and the modernisation of the audiovisual equipment at SEA LIFE London. </w:t>
      </w:r>
    </w:p>
    <w:p w14:paraId="78C1D9AD" w14:textId="77777777" w:rsidR="00CC419B" w:rsidRPr="00AD6481" w:rsidRDefault="00CC419B" w:rsidP="00CC419B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3FC8BFF4" w14:textId="1216EBD7" w:rsidR="001745C7" w:rsidRPr="00AD6481" w:rsidRDefault="00000000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AD6481">
        <w:rPr>
          <w:rFonts w:ascii="Calibri" w:hAnsi="Calibri" w:cs="Calibri"/>
          <w:sz w:val="22"/>
          <w:szCs w:val="22"/>
          <w:lang w:val="en-GB"/>
        </w:rPr>
        <w:t xml:space="preserve">#Cameo #ForLumenBeings </w:t>
      </w:r>
      <w:r w:rsidRPr="00AD6481"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  <w:t xml:space="preserve">#ProLighting #EventTech </w:t>
      </w:r>
      <w:r w:rsidR="003709DF" w:rsidRPr="00AD6481">
        <w:rPr>
          <w:rFonts w:ascii="Calibri" w:hAnsi="Calibri" w:cs="Calibri"/>
          <w:color w:val="000000" w:themeColor="text1"/>
          <w:sz w:val="22"/>
          <w:szCs w:val="22"/>
          <w:lang w:val="en-GB"/>
        </w:rPr>
        <w:t>#ExperienceEventTech</w:t>
      </w:r>
      <w:r w:rsidR="003709DF">
        <w:rPr>
          <w:rFonts w:ascii="Calibri" w:hAnsi="Calibri" w:cs="Calibri"/>
          <w:color w:val="000000" w:themeColor="text1"/>
          <w:sz w:val="22"/>
          <w:szCs w:val="22"/>
          <w:lang w:val="en-GB"/>
        </w:rPr>
        <w:t>nology</w:t>
      </w:r>
    </w:p>
    <w:p w14:paraId="1378C218" w14:textId="77777777" w:rsidR="00A523EA" w:rsidRPr="00AD6481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GB"/>
        </w:rPr>
      </w:pPr>
    </w:p>
    <w:p w14:paraId="1ABACD04" w14:textId="77777777" w:rsidR="001745C7" w:rsidRPr="00AD6481" w:rsidRDefault="00000000">
      <w:pPr>
        <w:rPr>
          <w:rStyle w:val="Hyperlink"/>
          <w:rFonts w:ascii="Calibri" w:hAnsi="Calibri" w:cs="Calibri"/>
          <w:sz w:val="22"/>
          <w:szCs w:val="22"/>
          <w:lang w:val="en-GB"/>
        </w:rPr>
      </w:pPr>
      <w:r w:rsidRPr="00AD6481">
        <w:rPr>
          <w:rFonts w:ascii="Calibri" w:hAnsi="Calibri" w:cs="Calibri"/>
          <w:b/>
          <w:sz w:val="22"/>
          <w:szCs w:val="22"/>
          <w:lang w:val="en-GB"/>
        </w:rPr>
        <w:t xml:space="preserve">Further information: </w:t>
      </w:r>
    </w:p>
    <w:p w14:paraId="0B57D212" w14:textId="77777777" w:rsidR="001745C7" w:rsidRPr="00AD6481" w:rsidRDefault="00000000">
      <w:pPr>
        <w:rPr>
          <w:rFonts w:ascii="Calibri" w:hAnsi="Calibri" w:cs="Calibri"/>
          <w:sz w:val="22"/>
          <w:szCs w:val="22"/>
          <w:lang w:val="en-GB"/>
        </w:rPr>
      </w:pPr>
      <w:hyperlink r:id="rId7" w:history="1">
        <w:r w:rsidRPr="00AD6481">
          <w:rPr>
            <w:rStyle w:val="Hyperlink"/>
            <w:rFonts w:ascii="Calibri" w:hAnsi="Calibri" w:cs="Calibri"/>
            <w:sz w:val="22"/>
            <w:szCs w:val="22"/>
            <w:lang w:val="en-GB"/>
          </w:rPr>
          <w:t>littlelionentertainment.com</w:t>
        </w:r>
      </w:hyperlink>
    </w:p>
    <w:p w14:paraId="4322B82F" w14:textId="77777777" w:rsidR="001745C7" w:rsidRPr="00AD6481" w:rsidRDefault="00000000">
      <w:pPr>
        <w:rPr>
          <w:rFonts w:ascii="Calibri" w:hAnsi="Calibri" w:cs="Calibri"/>
          <w:sz w:val="22"/>
          <w:szCs w:val="22"/>
          <w:lang w:val="en-GB"/>
        </w:rPr>
      </w:pPr>
      <w:hyperlink r:id="rId8" w:history="1">
        <w:r w:rsidRPr="00AD6481">
          <w:rPr>
            <w:rStyle w:val="Hyperlink"/>
            <w:rFonts w:ascii="Calibri" w:hAnsi="Calibri" w:cs="Calibri"/>
            <w:sz w:val="22"/>
            <w:szCs w:val="22"/>
            <w:lang w:val="en-GB"/>
          </w:rPr>
          <w:t>wearedarkside.com</w:t>
        </w:r>
      </w:hyperlink>
    </w:p>
    <w:p w14:paraId="2600AD08" w14:textId="77777777" w:rsidR="001745C7" w:rsidRPr="00AD6481" w:rsidRDefault="00000000">
      <w:pPr>
        <w:rPr>
          <w:rFonts w:ascii="Calibri" w:hAnsi="Calibri" w:cs="Calibri"/>
          <w:sz w:val="22"/>
          <w:szCs w:val="22"/>
          <w:lang w:val="en-GB"/>
        </w:rPr>
      </w:pPr>
      <w:hyperlink r:id="rId9" w:history="1">
        <w:r w:rsidRPr="00AD6481">
          <w:rPr>
            <w:rStyle w:val="Hyperlink"/>
            <w:rFonts w:ascii="Calibri" w:hAnsi="Calibri" w:cs="Calibri"/>
            <w:sz w:val="22"/>
            <w:szCs w:val="22"/>
            <w:lang w:val="en-GB"/>
          </w:rPr>
          <w:t>tombraiderLIVE.co.uk</w:t>
        </w:r>
      </w:hyperlink>
    </w:p>
    <w:p w14:paraId="02FACA1A" w14:textId="77777777" w:rsidR="001745C7" w:rsidRPr="00AD6481" w:rsidRDefault="00000000">
      <w:pPr>
        <w:rPr>
          <w:rFonts w:ascii="Calibri" w:hAnsi="Calibri" w:cs="Calibri"/>
          <w:sz w:val="22"/>
          <w:szCs w:val="22"/>
          <w:lang w:val="en-GB"/>
        </w:rPr>
      </w:pPr>
      <w:hyperlink r:id="rId10" w:history="1">
        <w:r w:rsidRPr="00AD6481">
          <w:rPr>
            <w:rStyle w:val="Hyperlink"/>
            <w:rFonts w:ascii="Calibri" w:hAnsi="Calibri" w:cs="Calibri"/>
            <w:sz w:val="22"/>
            <w:szCs w:val="22"/>
            <w:lang w:val="en-GB"/>
          </w:rPr>
          <w:t>cameolight.com</w:t>
        </w:r>
      </w:hyperlink>
    </w:p>
    <w:p w14:paraId="6A27F1C7" w14:textId="77777777" w:rsidR="00E72154" w:rsidRPr="00AD6481" w:rsidRDefault="00E72154" w:rsidP="00E72154">
      <w:pPr>
        <w:suppressAutoHyphens/>
        <w:rPr>
          <w:rFonts w:ascii="Calibri" w:hAnsi="Calibri" w:cs="Calibri"/>
          <w:sz w:val="22"/>
          <w:szCs w:val="22"/>
          <w:lang w:val="en-GB"/>
        </w:rPr>
      </w:pPr>
    </w:p>
    <w:p w14:paraId="19735130" w14:textId="77777777" w:rsidR="001745C7" w:rsidRPr="00AD6481" w:rsidRDefault="00000000">
      <w:pPr>
        <w:rPr>
          <w:rFonts w:ascii="Calibri" w:eastAsia="Arial" w:hAnsi="Calibri" w:cs="Calibri"/>
          <w:bCs/>
          <w:color w:val="000000" w:themeColor="text1"/>
          <w:sz w:val="22"/>
          <w:szCs w:val="22"/>
          <w:lang w:val="en-GB"/>
        </w:rPr>
      </w:pPr>
      <w:hyperlink r:id="rId11" w:history="1">
        <w:r w:rsidRPr="00AD6481">
          <w:rPr>
            <w:rStyle w:val="Hyperlink"/>
            <w:rFonts w:ascii="Calibri" w:eastAsia="Arial" w:hAnsi="Calibri" w:cs="Calibri"/>
            <w:bCs/>
            <w:sz w:val="22"/>
            <w:szCs w:val="22"/>
            <w:lang w:val="en-GB"/>
          </w:rPr>
          <w:t>adamhall.com</w:t>
        </w:r>
      </w:hyperlink>
    </w:p>
    <w:p w14:paraId="77FE6C82" w14:textId="77777777" w:rsidR="001745C7" w:rsidRPr="00AD6481" w:rsidRDefault="00000000">
      <w:pPr>
        <w:rPr>
          <w:rFonts w:ascii="Calibri" w:eastAsia="Arial" w:hAnsi="Calibri" w:cs="Calibri"/>
          <w:bCs/>
          <w:color w:val="000000" w:themeColor="text1"/>
          <w:sz w:val="22"/>
          <w:szCs w:val="22"/>
          <w:lang w:val="en-GB"/>
        </w:rPr>
      </w:pPr>
      <w:hyperlink r:id="rId12" w:history="1">
        <w:r w:rsidRPr="00AD6481">
          <w:rPr>
            <w:rStyle w:val="Hyperlink"/>
            <w:rFonts w:ascii="Calibri" w:eastAsia="Arial" w:hAnsi="Calibri" w:cs="Calibri"/>
            <w:bCs/>
            <w:sz w:val="22"/>
            <w:szCs w:val="22"/>
            <w:lang w:val="en-GB"/>
          </w:rPr>
          <w:t>blog.adamhall.com</w:t>
        </w:r>
      </w:hyperlink>
    </w:p>
    <w:p w14:paraId="7695C1C4" w14:textId="77777777" w:rsidR="00780A4D" w:rsidRPr="00AD6481" w:rsidRDefault="00780A4D" w:rsidP="00E05A29">
      <w:pPr>
        <w:rPr>
          <w:rStyle w:val="Hyperlink"/>
          <w:rFonts w:ascii="Calibri" w:eastAsia="Arial" w:hAnsi="Calibri" w:cs="Calibri"/>
          <w:sz w:val="22"/>
          <w:szCs w:val="22"/>
          <w:lang w:val="en-GB"/>
        </w:rPr>
      </w:pPr>
    </w:p>
    <w:p w14:paraId="6A3776DC" w14:textId="77777777" w:rsidR="001745C7" w:rsidRPr="00AD6481" w:rsidRDefault="00000000">
      <w:pPr>
        <w:pStyle w:val="KeinLeerraum"/>
        <w:rPr>
          <w:rFonts w:ascii="Calibri" w:hAnsi="Calibri"/>
          <w:b/>
          <w:color w:val="808080"/>
          <w:sz w:val="18"/>
          <w:lang w:val="en-GB"/>
        </w:rPr>
      </w:pPr>
      <w:r w:rsidRPr="00AD6481">
        <w:rPr>
          <w:rFonts w:ascii="Calibri" w:hAnsi="Calibri"/>
          <w:b/>
          <w:color w:val="808080"/>
          <w:sz w:val="18"/>
          <w:lang w:val="en-GB"/>
        </w:rPr>
        <w:t>About the Adam Hall Group</w:t>
      </w:r>
    </w:p>
    <w:p w14:paraId="6CD7BD19" w14:textId="77777777" w:rsidR="001745C7" w:rsidRPr="00AD6481" w:rsidRDefault="00000000">
      <w:pPr>
        <w:pStyle w:val="KeinLeerraum"/>
        <w:rPr>
          <w:rFonts w:ascii="Calibri" w:hAnsi="Calibri"/>
          <w:b/>
          <w:color w:val="808080"/>
          <w:sz w:val="18"/>
          <w:lang w:val="en-GB"/>
        </w:rPr>
      </w:pPr>
      <w:r w:rsidRPr="00AD6481">
        <w:rPr>
          <w:rFonts w:ascii="Calibri" w:hAnsi="Calibri"/>
          <w:color w:val="808080"/>
          <w:sz w:val="18"/>
          <w:lang w:val="en-GB"/>
        </w:rPr>
        <w:t xml:space="preserve">Adam Hall Group is a leading German manufacturer and distributor offering event technology solutions to business partners around the world. Target groups </w:t>
      </w:r>
      <w:r w:rsidR="00CB3E46" w:rsidRPr="00AD6481">
        <w:rPr>
          <w:rFonts w:ascii="Calibri" w:hAnsi="Calibri"/>
          <w:color w:val="808080"/>
          <w:sz w:val="18"/>
          <w:lang w:val="en-GB"/>
        </w:rPr>
        <w:t xml:space="preserve">include retailers, B2B dealers, </w:t>
      </w:r>
      <w:r w:rsidRPr="00AD6481">
        <w:rPr>
          <w:rFonts w:ascii="Calibri" w:hAnsi="Calibri"/>
          <w:color w:val="808080"/>
          <w:sz w:val="18"/>
          <w:lang w:val="en-GB"/>
        </w:rPr>
        <w:t xml:space="preserve">event and rental companies, broadcast studios, AV and system integrators, private and public companies, and manufacturers of industrial flight cases. The company offers a wide range of professional audio, lighting, stage equipment </w:t>
      </w:r>
      <w:r w:rsidR="00CB3E46" w:rsidRPr="00AD6481">
        <w:rPr>
          <w:rFonts w:ascii="Calibri" w:hAnsi="Calibri"/>
          <w:color w:val="808080"/>
          <w:sz w:val="18"/>
          <w:lang w:val="en-GB"/>
        </w:rPr>
        <w:t xml:space="preserve">and flight case hardware </w:t>
      </w:r>
      <w:r w:rsidRPr="00AD6481">
        <w:rPr>
          <w:rFonts w:ascii="Calibri" w:hAnsi="Calibri"/>
          <w:color w:val="808080"/>
          <w:sz w:val="18"/>
          <w:lang w:val="en-GB"/>
        </w:rPr>
        <w:t xml:space="preserve">under its </w:t>
      </w:r>
      <w:r w:rsidRPr="00AD6481">
        <w:rPr>
          <w:rFonts w:ascii="Calibri" w:hAnsi="Calibri"/>
          <w:b/>
          <w:color w:val="808080"/>
          <w:sz w:val="18"/>
          <w:lang w:val="en-GB"/>
        </w:rPr>
        <w:t xml:space="preserve">LD Systems®, Cameo®, Gravity®, Defender®, Palmer® and Adam Hall® </w:t>
      </w:r>
      <w:r w:rsidRPr="00AD6481">
        <w:rPr>
          <w:rFonts w:ascii="Calibri" w:hAnsi="Calibri"/>
          <w:color w:val="808080"/>
          <w:sz w:val="18"/>
          <w:lang w:val="en-GB"/>
        </w:rPr>
        <w:t>brands</w:t>
      </w:r>
      <w:r w:rsidR="00CB3E46" w:rsidRPr="00AD6481">
        <w:rPr>
          <w:rFonts w:ascii="Calibri" w:hAnsi="Calibri"/>
          <w:color w:val="808080"/>
          <w:sz w:val="18"/>
          <w:lang w:val="en-GB"/>
        </w:rPr>
        <w:t xml:space="preserve">. </w:t>
      </w:r>
      <w:r w:rsidRPr="00AD6481">
        <w:rPr>
          <w:rFonts w:ascii="Calibri" w:hAnsi="Calibri"/>
          <w:color w:val="808080"/>
          <w:sz w:val="18"/>
          <w:lang w:val="en-GB"/>
        </w:rPr>
        <w:t xml:space="preserve">Founded </w:t>
      </w:r>
      <w:r w:rsidR="006E2CFE" w:rsidRPr="00AD6481">
        <w:rPr>
          <w:rFonts w:ascii="Calibri" w:hAnsi="Calibri"/>
          <w:color w:val="808080"/>
          <w:sz w:val="18"/>
          <w:lang w:val="en-GB"/>
        </w:rPr>
        <w:t xml:space="preserve">in </w:t>
      </w:r>
      <w:r w:rsidRPr="00AD6481">
        <w:rPr>
          <w:rFonts w:ascii="Calibri" w:hAnsi="Calibri"/>
          <w:color w:val="808080"/>
          <w:sz w:val="18"/>
          <w:lang w:val="en-GB"/>
        </w:rPr>
        <w:t xml:space="preserve">1975, the Adam Hall Group has evolved into a modern, innovative event technology company with over 14,000 m² of warehouse space in its Logistics Park at its corporate headquarters near Frankfurt am Main. </w:t>
      </w:r>
      <w:r w:rsidR="00CB3E46" w:rsidRPr="00AD6481">
        <w:rPr>
          <w:rFonts w:ascii="Calibri" w:hAnsi="Calibri"/>
          <w:color w:val="808080"/>
          <w:sz w:val="18"/>
          <w:lang w:val="en-GB"/>
        </w:rPr>
        <w:t xml:space="preserve">Thanks to its focus on value creation and service, the Adam Hall Group has already been awarded a whole series of international prizes for its innovative product developments and forward-looking product design by renowned institutions such as "Red Dot", "German Design Award" and "iF Industrie Forum Design". </w:t>
      </w:r>
      <w:r w:rsidRPr="00AD6481">
        <w:rPr>
          <w:rFonts w:ascii="Calibri" w:hAnsi="Calibri"/>
          <w:color w:val="808080"/>
          <w:sz w:val="18"/>
          <w:lang w:val="en-GB"/>
        </w:rPr>
        <w:t xml:space="preserve">LD Systems®, in cooperation with the </w:t>
      </w:r>
      <w:r w:rsidR="00CB3E46" w:rsidRPr="00AD6481">
        <w:rPr>
          <w:rFonts w:ascii="Calibri" w:hAnsi="Calibri"/>
          <w:color w:val="808080"/>
          <w:sz w:val="18"/>
          <w:lang w:val="en-GB"/>
        </w:rPr>
        <w:t>design agency F</w:t>
      </w:r>
      <w:r w:rsidR="00CD7F18" w:rsidRPr="00AD6481">
        <w:rPr>
          <w:rFonts w:ascii="Calibri" w:hAnsi="Calibri"/>
          <w:color w:val="808080"/>
          <w:sz w:val="18"/>
          <w:lang w:val="en-GB"/>
        </w:rPr>
        <w:t xml:space="preserve">. </w:t>
      </w:r>
      <w:r w:rsidR="00CB3E46" w:rsidRPr="00AD6481">
        <w:rPr>
          <w:rFonts w:ascii="Calibri" w:hAnsi="Calibri"/>
          <w:color w:val="808080"/>
          <w:sz w:val="18"/>
          <w:lang w:val="en-GB"/>
        </w:rPr>
        <w:t>A</w:t>
      </w:r>
      <w:r w:rsidR="00CD7F18" w:rsidRPr="00AD6481">
        <w:rPr>
          <w:rFonts w:ascii="Calibri" w:hAnsi="Calibri"/>
          <w:color w:val="808080"/>
          <w:sz w:val="18"/>
          <w:lang w:val="en-GB"/>
        </w:rPr>
        <w:t xml:space="preserve">. </w:t>
      </w:r>
      <w:r w:rsidR="00CB3E46" w:rsidRPr="00AD6481">
        <w:rPr>
          <w:rFonts w:ascii="Calibri" w:hAnsi="Calibri"/>
          <w:color w:val="808080"/>
          <w:sz w:val="18"/>
          <w:lang w:val="en-GB"/>
        </w:rPr>
        <w:t xml:space="preserve">Porsche, shows the </w:t>
      </w:r>
      <w:r w:rsidRPr="00AD6481">
        <w:rPr>
          <w:rFonts w:ascii="Calibri" w:hAnsi="Calibri"/>
          <w:color w:val="808080"/>
          <w:sz w:val="18"/>
          <w:lang w:val="en-GB"/>
        </w:rPr>
        <w:t xml:space="preserve">future of pro audio design with its iconic MAUI® P900 speaker column and </w:t>
      </w:r>
      <w:r w:rsidR="00CB3E46" w:rsidRPr="00AD6481">
        <w:rPr>
          <w:rFonts w:ascii="Calibri" w:hAnsi="Calibri"/>
          <w:color w:val="808080"/>
          <w:sz w:val="18"/>
          <w:lang w:val="en-GB"/>
        </w:rPr>
        <w:t xml:space="preserve">was accordingly recently </w:t>
      </w:r>
      <w:r w:rsidRPr="00AD6481">
        <w:rPr>
          <w:rFonts w:ascii="Calibri" w:hAnsi="Calibri"/>
          <w:color w:val="808080"/>
          <w:sz w:val="18"/>
          <w:lang w:val="en-GB"/>
        </w:rPr>
        <w:t xml:space="preserve">honoured with the coveted German Design Award. More information about the Adam Hall Group can be found online at </w:t>
      </w:r>
      <w:r w:rsidRPr="00AD6481">
        <w:rPr>
          <w:rFonts w:ascii="Calibri" w:hAnsi="Calibri"/>
          <w:color w:val="808080" w:themeColor="background1" w:themeShade="80"/>
          <w:sz w:val="18"/>
          <w:lang w:val="en-GB"/>
        </w:rPr>
        <w:t xml:space="preserve">www.adamhall.com. 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7159BB" w:rsidRPr="003709DF" w14:paraId="447CC680" w14:textId="77777777" w:rsidTr="007159BB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2B7E467E" w14:textId="77777777" w:rsidR="007159BB" w:rsidRPr="00AD6481" w:rsidRDefault="007159BB" w:rsidP="00583A74">
            <w:pPr>
              <w:rPr>
                <w:rFonts w:ascii="Calibri" w:hAnsi="Calibri"/>
                <w:color w:val="808080"/>
                <w:sz w:val="18"/>
                <w:lang w:val="en-GB"/>
              </w:rPr>
            </w:pP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6632485" w14:textId="77777777" w:rsidR="007159BB" w:rsidRPr="00AD6481" w:rsidRDefault="007159BB" w:rsidP="00870A92">
            <w:pPr>
              <w:pStyle w:val="KeinLeerraum"/>
              <w:rPr>
                <w:lang w:val="en-GB"/>
              </w:rPr>
            </w:pPr>
          </w:p>
        </w:tc>
      </w:tr>
      <w:tr w:rsidR="004330C6" w:rsidRPr="003709DF" w14:paraId="546E3DC9" w14:textId="77777777" w:rsidTr="007159BB">
        <w:tc>
          <w:tcPr>
            <w:tcW w:w="956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</w:tcPr>
          <w:p w14:paraId="01D80195" w14:textId="77777777" w:rsidR="004330C6" w:rsidRPr="00AD6481" w:rsidRDefault="004330C6" w:rsidP="007159BB">
            <w:pPr>
              <w:pStyle w:val="KeinLeerraum"/>
              <w:rPr>
                <w:rFonts w:ascii="Calibri" w:hAnsi="Calibri"/>
                <w:color w:val="808080"/>
                <w:lang w:val="en-GB"/>
              </w:rPr>
            </w:pPr>
          </w:p>
        </w:tc>
        <w:tc>
          <w:tcPr>
            <w:tcW w:w="309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C165E1" w14:textId="77777777" w:rsidR="004330C6" w:rsidRPr="00AD6481" w:rsidRDefault="004330C6" w:rsidP="00C735C0">
            <w:pPr>
              <w:pStyle w:val="KeinLeerraum"/>
              <w:ind w:left="142"/>
              <w:rPr>
                <w:rFonts w:ascii="Calibri" w:hAnsi="Calibri"/>
                <w:color w:val="808080"/>
                <w:lang w:val="en-GB"/>
              </w:rPr>
            </w:pPr>
          </w:p>
        </w:tc>
      </w:tr>
    </w:tbl>
    <w:p w14:paraId="244518B8" w14:textId="77777777" w:rsidR="000C2D39" w:rsidRPr="00AD6481" w:rsidRDefault="000C2D39" w:rsidP="0046543C">
      <w:pPr>
        <w:rPr>
          <w:rFonts w:ascii="Arial" w:hAnsi="Arial"/>
          <w:sz w:val="20"/>
          <w:lang w:val="en-GB"/>
        </w:rPr>
      </w:pPr>
    </w:p>
    <w:sectPr w:rsidR="000C2D39" w:rsidRPr="00AD6481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CC9B" w14:textId="77777777" w:rsidR="007A62AD" w:rsidRDefault="007A62AD" w:rsidP="004330C6">
      <w:r>
        <w:separator/>
      </w:r>
    </w:p>
  </w:endnote>
  <w:endnote w:type="continuationSeparator" w:id="0">
    <w:p w14:paraId="1A37081D" w14:textId="77777777" w:rsidR="007A62AD" w:rsidRDefault="007A62AD" w:rsidP="004330C6">
      <w:r>
        <w:continuationSeparator/>
      </w:r>
    </w:p>
  </w:endnote>
  <w:endnote w:type="continuationNotice" w:id="1">
    <w:p w14:paraId="2A3A39B0" w14:textId="77777777" w:rsidR="007A62AD" w:rsidRDefault="007A62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6343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4CD11FF6" wp14:editId="0DC405C0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3C6C1" w14:textId="77777777" w:rsidR="007A62AD" w:rsidRDefault="007A62AD" w:rsidP="004330C6">
      <w:r>
        <w:separator/>
      </w:r>
    </w:p>
  </w:footnote>
  <w:footnote w:type="continuationSeparator" w:id="0">
    <w:p w14:paraId="3BA11134" w14:textId="77777777" w:rsidR="007A62AD" w:rsidRDefault="007A62AD" w:rsidP="004330C6">
      <w:r>
        <w:continuationSeparator/>
      </w:r>
    </w:p>
  </w:footnote>
  <w:footnote w:type="continuationNotice" w:id="1">
    <w:p w14:paraId="696042FF" w14:textId="77777777" w:rsidR="007A62AD" w:rsidRDefault="007A62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32BCA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0F5F8D1E" wp14:editId="5FB5642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3A3D8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81458537">
    <w:abstractNumId w:val="1"/>
  </w:num>
  <w:num w:numId="2" w16cid:durableId="2097171788">
    <w:abstractNumId w:val="14"/>
  </w:num>
  <w:num w:numId="3" w16cid:durableId="37970455">
    <w:abstractNumId w:val="8"/>
  </w:num>
  <w:num w:numId="4" w16cid:durableId="1870297980">
    <w:abstractNumId w:val="17"/>
  </w:num>
  <w:num w:numId="5" w16cid:durableId="2079932367">
    <w:abstractNumId w:val="5"/>
  </w:num>
  <w:num w:numId="6" w16cid:durableId="489978929">
    <w:abstractNumId w:val="6"/>
  </w:num>
  <w:num w:numId="7" w16cid:durableId="581061159">
    <w:abstractNumId w:val="19"/>
  </w:num>
  <w:num w:numId="8" w16cid:durableId="584385435">
    <w:abstractNumId w:val="7"/>
  </w:num>
  <w:num w:numId="9" w16cid:durableId="364713383">
    <w:abstractNumId w:val="18"/>
  </w:num>
  <w:num w:numId="10" w16cid:durableId="1868980349">
    <w:abstractNumId w:val="3"/>
  </w:num>
  <w:num w:numId="11" w16cid:durableId="102462025">
    <w:abstractNumId w:val="15"/>
  </w:num>
  <w:num w:numId="12" w16cid:durableId="2012639929">
    <w:abstractNumId w:val="10"/>
  </w:num>
  <w:num w:numId="13" w16cid:durableId="987634638">
    <w:abstractNumId w:val="20"/>
  </w:num>
  <w:num w:numId="14" w16cid:durableId="1871214495">
    <w:abstractNumId w:val="0"/>
  </w:num>
  <w:num w:numId="15" w16cid:durableId="947471033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223829836">
    <w:abstractNumId w:val="9"/>
  </w:num>
  <w:num w:numId="17" w16cid:durableId="1206409334">
    <w:abstractNumId w:val="2"/>
  </w:num>
  <w:num w:numId="18" w16cid:durableId="1061292981">
    <w:abstractNumId w:val="16"/>
  </w:num>
  <w:num w:numId="19" w16cid:durableId="294993118">
    <w:abstractNumId w:val="4"/>
  </w:num>
  <w:num w:numId="20" w16cid:durableId="1162234756">
    <w:abstractNumId w:val="11"/>
  </w:num>
  <w:num w:numId="21" w16cid:durableId="18116348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01545"/>
    <w:rsid w:val="00010D62"/>
    <w:rsid w:val="00012478"/>
    <w:rsid w:val="0001272F"/>
    <w:rsid w:val="00013EB1"/>
    <w:rsid w:val="00016A96"/>
    <w:rsid w:val="0002119C"/>
    <w:rsid w:val="000264B5"/>
    <w:rsid w:val="000310C8"/>
    <w:rsid w:val="00031E80"/>
    <w:rsid w:val="000347EC"/>
    <w:rsid w:val="000374EE"/>
    <w:rsid w:val="00042DFF"/>
    <w:rsid w:val="0005069C"/>
    <w:rsid w:val="00057382"/>
    <w:rsid w:val="000619FA"/>
    <w:rsid w:val="00065525"/>
    <w:rsid w:val="00066B40"/>
    <w:rsid w:val="000818EA"/>
    <w:rsid w:val="000824BC"/>
    <w:rsid w:val="00086C2C"/>
    <w:rsid w:val="000915D6"/>
    <w:rsid w:val="00092E57"/>
    <w:rsid w:val="00093AB0"/>
    <w:rsid w:val="00094AE6"/>
    <w:rsid w:val="000A5344"/>
    <w:rsid w:val="000B5654"/>
    <w:rsid w:val="000C2D39"/>
    <w:rsid w:val="000C5BAB"/>
    <w:rsid w:val="000C6A86"/>
    <w:rsid w:val="000E3EBF"/>
    <w:rsid w:val="00111329"/>
    <w:rsid w:val="00117B88"/>
    <w:rsid w:val="00120233"/>
    <w:rsid w:val="001205C6"/>
    <w:rsid w:val="00124F49"/>
    <w:rsid w:val="00134EF8"/>
    <w:rsid w:val="00135BAE"/>
    <w:rsid w:val="001452D7"/>
    <w:rsid w:val="00145E8F"/>
    <w:rsid w:val="001543F7"/>
    <w:rsid w:val="00162DF3"/>
    <w:rsid w:val="00164685"/>
    <w:rsid w:val="001745C7"/>
    <w:rsid w:val="00175DBD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5E45"/>
    <w:rsid w:val="001D6B8D"/>
    <w:rsid w:val="001D6F99"/>
    <w:rsid w:val="001E0ED5"/>
    <w:rsid w:val="001E29E8"/>
    <w:rsid w:val="001E51CC"/>
    <w:rsid w:val="001E52C2"/>
    <w:rsid w:val="001E7D25"/>
    <w:rsid w:val="001F0E84"/>
    <w:rsid w:val="0020235E"/>
    <w:rsid w:val="002034DB"/>
    <w:rsid w:val="00205109"/>
    <w:rsid w:val="002072E5"/>
    <w:rsid w:val="00207525"/>
    <w:rsid w:val="002127F4"/>
    <w:rsid w:val="00214A26"/>
    <w:rsid w:val="00215123"/>
    <w:rsid w:val="00215360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7394B"/>
    <w:rsid w:val="00273C12"/>
    <w:rsid w:val="00280E05"/>
    <w:rsid w:val="00283958"/>
    <w:rsid w:val="00285810"/>
    <w:rsid w:val="002956B9"/>
    <w:rsid w:val="002978B2"/>
    <w:rsid w:val="002A71BC"/>
    <w:rsid w:val="002B1920"/>
    <w:rsid w:val="002B2157"/>
    <w:rsid w:val="002B2BC8"/>
    <w:rsid w:val="002B49DF"/>
    <w:rsid w:val="002B520A"/>
    <w:rsid w:val="002B7856"/>
    <w:rsid w:val="002C32D6"/>
    <w:rsid w:val="002C3433"/>
    <w:rsid w:val="002C5CC2"/>
    <w:rsid w:val="002D279A"/>
    <w:rsid w:val="002D3E93"/>
    <w:rsid w:val="002D4A1E"/>
    <w:rsid w:val="002E158A"/>
    <w:rsid w:val="00301970"/>
    <w:rsid w:val="00302508"/>
    <w:rsid w:val="0030706D"/>
    <w:rsid w:val="00311FA5"/>
    <w:rsid w:val="00317208"/>
    <w:rsid w:val="00326656"/>
    <w:rsid w:val="00340CFE"/>
    <w:rsid w:val="0034539C"/>
    <w:rsid w:val="003458A7"/>
    <w:rsid w:val="003520A7"/>
    <w:rsid w:val="00354360"/>
    <w:rsid w:val="00354B5E"/>
    <w:rsid w:val="00362007"/>
    <w:rsid w:val="00362474"/>
    <w:rsid w:val="0036758E"/>
    <w:rsid w:val="003709DF"/>
    <w:rsid w:val="003716B9"/>
    <w:rsid w:val="00371F2A"/>
    <w:rsid w:val="0037330B"/>
    <w:rsid w:val="0037421A"/>
    <w:rsid w:val="00374348"/>
    <w:rsid w:val="003817D3"/>
    <w:rsid w:val="003834DC"/>
    <w:rsid w:val="003864D6"/>
    <w:rsid w:val="00387F10"/>
    <w:rsid w:val="00391FEB"/>
    <w:rsid w:val="003920A4"/>
    <w:rsid w:val="003A3299"/>
    <w:rsid w:val="003A6419"/>
    <w:rsid w:val="003C3E9E"/>
    <w:rsid w:val="003C3F56"/>
    <w:rsid w:val="003C7650"/>
    <w:rsid w:val="003D51DC"/>
    <w:rsid w:val="003E4B2D"/>
    <w:rsid w:val="003E5409"/>
    <w:rsid w:val="003F6959"/>
    <w:rsid w:val="004037C1"/>
    <w:rsid w:val="00411C01"/>
    <w:rsid w:val="0042095F"/>
    <w:rsid w:val="00422766"/>
    <w:rsid w:val="00423486"/>
    <w:rsid w:val="00432C94"/>
    <w:rsid w:val="004330C6"/>
    <w:rsid w:val="00436349"/>
    <w:rsid w:val="0043686C"/>
    <w:rsid w:val="0043733D"/>
    <w:rsid w:val="00445DF3"/>
    <w:rsid w:val="0044676E"/>
    <w:rsid w:val="00447F0F"/>
    <w:rsid w:val="00454E7E"/>
    <w:rsid w:val="0045598C"/>
    <w:rsid w:val="004624FD"/>
    <w:rsid w:val="0046543C"/>
    <w:rsid w:val="00471643"/>
    <w:rsid w:val="00480081"/>
    <w:rsid w:val="0048445A"/>
    <w:rsid w:val="0048479D"/>
    <w:rsid w:val="00485602"/>
    <w:rsid w:val="004858F2"/>
    <w:rsid w:val="004968EC"/>
    <w:rsid w:val="004A4CA4"/>
    <w:rsid w:val="004A5441"/>
    <w:rsid w:val="004A62CF"/>
    <w:rsid w:val="004B6B8C"/>
    <w:rsid w:val="004C0829"/>
    <w:rsid w:val="004C0B62"/>
    <w:rsid w:val="004D54E9"/>
    <w:rsid w:val="004E0536"/>
    <w:rsid w:val="004E5409"/>
    <w:rsid w:val="004F3D40"/>
    <w:rsid w:val="004F5412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6248F"/>
    <w:rsid w:val="00563E2E"/>
    <w:rsid w:val="00567A8E"/>
    <w:rsid w:val="00570500"/>
    <w:rsid w:val="005744F5"/>
    <w:rsid w:val="00576210"/>
    <w:rsid w:val="0057690B"/>
    <w:rsid w:val="00577A2D"/>
    <w:rsid w:val="00580E0C"/>
    <w:rsid w:val="00583A74"/>
    <w:rsid w:val="005876FE"/>
    <w:rsid w:val="00587CCD"/>
    <w:rsid w:val="005B49DD"/>
    <w:rsid w:val="005B627E"/>
    <w:rsid w:val="005B7BB6"/>
    <w:rsid w:val="005C0807"/>
    <w:rsid w:val="005C3632"/>
    <w:rsid w:val="005C4A93"/>
    <w:rsid w:val="005D45A1"/>
    <w:rsid w:val="005E081F"/>
    <w:rsid w:val="005E37B4"/>
    <w:rsid w:val="005E6B2E"/>
    <w:rsid w:val="005E7EFE"/>
    <w:rsid w:val="005F0633"/>
    <w:rsid w:val="005F2899"/>
    <w:rsid w:val="005F3FF6"/>
    <w:rsid w:val="005F48DD"/>
    <w:rsid w:val="00600743"/>
    <w:rsid w:val="00607BAB"/>
    <w:rsid w:val="00610CDC"/>
    <w:rsid w:val="00625995"/>
    <w:rsid w:val="0063132F"/>
    <w:rsid w:val="00633CC0"/>
    <w:rsid w:val="00640BCD"/>
    <w:rsid w:val="00642DDD"/>
    <w:rsid w:val="00645AA1"/>
    <w:rsid w:val="00647C22"/>
    <w:rsid w:val="0065292F"/>
    <w:rsid w:val="00652A61"/>
    <w:rsid w:val="0066481D"/>
    <w:rsid w:val="00671046"/>
    <w:rsid w:val="00677D56"/>
    <w:rsid w:val="006811A8"/>
    <w:rsid w:val="00683F82"/>
    <w:rsid w:val="00691110"/>
    <w:rsid w:val="006A0E8D"/>
    <w:rsid w:val="006A2095"/>
    <w:rsid w:val="006A2793"/>
    <w:rsid w:val="006A4552"/>
    <w:rsid w:val="006A7EAF"/>
    <w:rsid w:val="006B41F5"/>
    <w:rsid w:val="006C2544"/>
    <w:rsid w:val="006C2799"/>
    <w:rsid w:val="006C45CF"/>
    <w:rsid w:val="006D2E7A"/>
    <w:rsid w:val="006E0345"/>
    <w:rsid w:val="006E2CFE"/>
    <w:rsid w:val="006E651F"/>
    <w:rsid w:val="006E767C"/>
    <w:rsid w:val="006F06DE"/>
    <w:rsid w:val="006F7A48"/>
    <w:rsid w:val="006F7B8A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5291"/>
    <w:rsid w:val="007473EB"/>
    <w:rsid w:val="00753699"/>
    <w:rsid w:val="00765B4C"/>
    <w:rsid w:val="0077345C"/>
    <w:rsid w:val="00775BF5"/>
    <w:rsid w:val="00780A4D"/>
    <w:rsid w:val="007813BD"/>
    <w:rsid w:val="00784C39"/>
    <w:rsid w:val="00786582"/>
    <w:rsid w:val="00794BD0"/>
    <w:rsid w:val="007A62AD"/>
    <w:rsid w:val="007A64D1"/>
    <w:rsid w:val="007B1805"/>
    <w:rsid w:val="007B265A"/>
    <w:rsid w:val="007B7E23"/>
    <w:rsid w:val="007C2839"/>
    <w:rsid w:val="007C398C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7F7DA0"/>
    <w:rsid w:val="008015C5"/>
    <w:rsid w:val="00801D20"/>
    <w:rsid w:val="00806772"/>
    <w:rsid w:val="008154EE"/>
    <w:rsid w:val="008209B3"/>
    <w:rsid w:val="00821AA6"/>
    <w:rsid w:val="00827FBE"/>
    <w:rsid w:val="00831818"/>
    <w:rsid w:val="00832710"/>
    <w:rsid w:val="00840293"/>
    <w:rsid w:val="008474CD"/>
    <w:rsid w:val="00856160"/>
    <w:rsid w:val="008635C3"/>
    <w:rsid w:val="00870A92"/>
    <w:rsid w:val="00872F41"/>
    <w:rsid w:val="008876E8"/>
    <w:rsid w:val="008A0CC1"/>
    <w:rsid w:val="008B534C"/>
    <w:rsid w:val="008C5A92"/>
    <w:rsid w:val="008D0905"/>
    <w:rsid w:val="008D22AA"/>
    <w:rsid w:val="008D5D01"/>
    <w:rsid w:val="008E0434"/>
    <w:rsid w:val="008E12E9"/>
    <w:rsid w:val="008E327B"/>
    <w:rsid w:val="008F12AC"/>
    <w:rsid w:val="008F2D79"/>
    <w:rsid w:val="008F3AD1"/>
    <w:rsid w:val="008F6AC8"/>
    <w:rsid w:val="00902C4B"/>
    <w:rsid w:val="00903328"/>
    <w:rsid w:val="00904362"/>
    <w:rsid w:val="009043CD"/>
    <w:rsid w:val="00905794"/>
    <w:rsid w:val="00913A6C"/>
    <w:rsid w:val="0091412C"/>
    <w:rsid w:val="00916F1C"/>
    <w:rsid w:val="00920BFE"/>
    <w:rsid w:val="0092757C"/>
    <w:rsid w:val="0093155E"/>
    <w:rsid w:val="00933D02"/>
    <w:rsid w:val="00935A01"/>
    <w:rsid w:val="009420B0"/>
    <w:rsid w:val="0095102E"/>
    <w:rsid w:val="0095148D"/>
    <w:rsid w:val="00956CE1"/>
    <w:rsid w:val="009643EB"/>
    <w:rsid w:val="00966F83"/>
    <w:rsid w:val="00971B78"/>
    <w:rsid w:val="00973538"/>
    <w:rsid w:val="0097368B"/>
    <w:rsid w:val="009778CC"/>
    <w:rsid w:val="00983DED"/>
    <w:rsid w:val="009865C4"/>
    <w:rsid w:val="009975B9"/>
    <w:rsid w:val="009A4D2C"/>
    <w:rsid w:val="009B56F9"/>
    <w:rsid w:val="009B5B18"/>
    <w:rsid w:val="009B6BF8"/>
    <w:rsid w:val="009C2121"/>
    <w:rsid w:val="009C2FC3"/>
    <w:rsid w:val="009E3A51"/>
    <w:rsid w:val="009E41F8"/>
    <w:rsid w:val="009E423B"/>
    <w:rsid w:val="009E7449"/>
    <w:rsid w:val="009E794A"/>
    <w:rsid w:val="009F0FB4"/>
    <w:rsid w:val="009F251E"/>
    <w:rsid w:val="00A04C99"/>
    <w:rsid w:val="00A14231"/>
    <w:rsid w:val="00A17E32"/>
    <w:rsid w:val="00A24F5E"/>
    <w:rsid w:val="00A345D8"/>
    <w:rsid w:val="00A50DD0"/>
    <w:rsid w:val="00A523EA"/>
    <w:rsid w:val="00A53A63"/>
    <w:rsid w:val="00A56883"/>
    <w:rsid w:val="00A57A45"/>
    <w:rsid w:val="00A642D6"/>
    <w:rsid w:val="00A64B48"/>
    <w:rsid w:val="00A65CF8"/>
    <w:rsid w:val="00A707A3"/>
    <w:rsid w:val="00A71B6D"/>
    <w:rsid w:val="00A738EB"/>
    <w:rsid w:val="00A7646A"/>
    <w:rsid w:val="00A80D3D"/>
    <w:rsid w:val="00A81D2C"/>
    <w:rsid w:val="00A9154B"/>
    <w:rsid w:val="00A947D9"/>
    <w:rsid w:val="00A96844"/>
    <w:rsid w:val="00AA02A4"/>
    <w:rsid w:val="00AB080D"/>
    <w:rsid w:val="00AB4CD5"/>
    <w:rsid w:val="00AC0AC7"/>
    <w:rsid w:val="00AC1756"/>
    <w:rsid w:val="00AC6A98"/>
    <w:rsid w:val="00AD2ADD"/>
    <w:rsid w:val="00AD349E"/>
    <w:rsid w:val="00AD56FA"/>
    <w:rsid w:val="00AD6481"/>
    <w:rsid w:val="00AE0BCA"/>
    <w:rsid w:val="00AF5808"/>
    <w:rsid w:val="00AF5B54"/>
    <w:rsid w:val="00AF613A"/>
    <w:rsid w:val="00AF6B32"/>
    <w:rsid w:val="00B02624"/>
    <w:rsid w:val="00B05AE5"/>
    <w:rsid w:val="00B33379"/>
    <w:rsid w:val="00B42DDB"/>
    <w:rsid w:val="00B43B48"/>
    <w:rsid w:val="00B51C51"/>
    <w:rsid w:val="00B5762E"/>
    <w:rsid w:val="00B66CBC"/>
    <w:rsid w:val="00B67F35"/>
    <w:rsid w:val="00B712D5"/>
    <w:rsid w:val="00B72250"/>
    <w:rsid w:val="00B74DAC"/>
    <w:rsid w:val="00B75075"/>
    <w:rsid w:val="00B76096"/>
    <w:rsid w:val="00B83505"/>
    <w:rsid w:val="00B856C4"/>
    <w:rsid w:val="00B85A1B"/>
    <w:rsid w:val="00B87AC6"/>
    <w:rsid w:val="00B915D6"/>
    <w:rsid w:val="00B943F0"/>
    <w:rsid w:val="00BA6FAC"/>
    <w:rsid w:val="00BA750F"/>
    <w:rsid w:val="00BA761B"/>
    <w:rsid w:val="00BC2C84"/>
    <w:rsid w:val="00BC4B5A"/>
    <w:rsid w:val="00BD18F0"/>
    <w:rsid w:val="00BD2BBB"/>
    <w:rsid w:val="00BF556C"/>
    <w:rsid w:val="00C028A4"/>
    <w:rsid w:val="00C047B0"/>
    <w:rsid w:val="00C070F9"/>
    <w:rsid w:val="00C1680C"/>
    <w:rsid w:val="00C25136"/>
    <w:rsid w:val="00C328A4"/>
    <w:rsid w:val="00C34EC8"/>
    <w:rsid w:val="00C3535E"/>
    <w:rsid w:val="00C413B0"/>
    <w:rsid w:val="00C432CE"/>
    <w:rsid w:val="00C4796C"/>
    <w:rsid w:val="00C47DE7"/>
    <w:rsid w:val="00C66F10"/>
    <w:rsid w:val="00C73F0D"/>
    <w:rsid w:val="00C75511"/>
    <w:rsid w:val="00C77231"/>
    <w:rsid w:val="00C7798D"/>
    <w:rsid w:val="00C81614"/>
    <w:rsid w:val="00C85C87"/>
    <w:rsid w:val="00C87824"/>
    <w:rsid w:val="00C91275"/>
    <w:rsid w:val="00CA04B3"/>
    <w:rsid w:val="00CB3E46"/>
    <w:rsid w:val="00CB5540"/>
    <w:rsid w:val="00CB6C44"/>
    <w:rsid w:val="00CB753C"/>
    <w:rsid w:val="00CC419B"/>
    <w:rsid w:val="00CC4FA9"/>
    <w:rsid w:val="00CD167B"/>
    <w:rsid w:val="00CD5B26"/>
    <w:rsid w:val="00CD7F18"/>
    <w:rsid w:val="00CE5003"/>
    <w:rsid w:val="00CF3409"/>
    <w:rsid w:val="00D00355"/>
    <w:rsid w:val="00D0299F"/>
    <w:rsid w:val="00D05CC6"/>
    <w:rsid w:val="00D1525D"/>
    <w:rsid w:val="00D178AD"/>
    <w:rsid w:val="00D20244"/>
    <w:rsid w:val="00D325D7"/>
    <w:rsid w:val="00D32C71"/>
    <w:rsid w:val="00D36541"/>
    <w:rsid w:val="00D37E7B"/>
    <w:rsid w:val="00D434DF"/>
    <w:rsid w:val="00D43F01"/>
    <w:rsid w:val="00D45AF7"/>
    <w:rsid w:val="00D50FF0"/>
    <w:rsid w:val="00D52D14"/>
    <w:rsid w:val="00D60CED"/>
    <w:rsid w:val="00D715E2"/>
    <w:rsid w:val="00D7514C"/>
    <w:rsid w:val="00D82AFF"/>
    <w:rsid w:val="00D84B93"/>
    <w:rsid w:val="00D87DE6"/>
    <w:rsid w:val="00D90F15"/>
    <w:rsid w:val="00D915C1"/>
    <w:rsid w:val="00DA2287"/>
    <w:rsid w:val="00DB0450"/>
    <w:rsid w:val="00DB1568"/>
    <w:rsid w:val="00DB37E7"/>
    <w:rsid w:val="00DC1B36"/>
    <w:rsid w:val="00DC30BF"/>
    <w:rsid w:val="00DC5AC5"/>
    <w:rsid w:val="00DD0C9B"/>
    <w:rsid w:val="00DE01C7"/>
    <w:rsid w:val="00DE22EF"/>
    <w:rsid w:val="00DE295B"/>
    <w:rsid w:val="00DE2FD9"/>
    <w:rsid w:val="00DE43FC"/>
    <w:rsid w:val="00DE5608"/>
    <w:rsid w:val="00DE5619"/>
    <w:rsid w:val="00DE5CC5"/>
    <w:rsid w:val="00DE7198"/>
    <w:rsid w:val="00DF0289"/>
    <w:rsid w:val="00DF7668"/>
    <w:rsid w:val="00E05A29"/>
    <w:rsid w:val="00E06A56"/>
    <w:rsid w:val="00E1081B"/>
    <w:rsid w:val="00E111CF"/>
    <w:rsid w:val="00E11A14"/>
    <w:rsid w:val="00E1435A"/>
    <w:rsid w:val="00E1626C"/>
    <w:rsid w:val="00E24D88"/>
    <w:rsid w:val="00E33142"/>
    <w:rsid w:val="00E3693F"/>
    <w:rsid w:val="00E374A2"/>
    <w:rsid w:val="00E4607C"/>
    <w:rsid w:val="00E51240"/>
    <w:rsid w:val="00E62375"/>
    <w:rsid w:val="00E65984"/>
    <w:rsid w:val="00E72154"/>
    <w:rsid w:val="00E72BA6"/>
    <w:rsid w:val="00E738BF"/>
    <w:rsid w:val="00E74785"/>
    <w:rsid w:val="00E8278D"/>
    <w:rsid w:val="00E84890"/>
    <w:rsid w:val="00E8654F"/>
    <w:rsid w:val="00E86932"/>
    <w:rsid w:val="00E914A3"/>
    <w:rsid w:val="00E94C2E"/>
    <w:rsid w:val="00E94DAF"/>
    <w:rsid w:val="00E9699A"/>
    <w:rsid w:val="00EA107B"/>
    <w:rsid w:val="00EA1913"/>
    <w:rsid w:val="00EB4FE9"/>
    <w:rsid w:val="00EC5E6B"/>
    <w:rsid w:val="00EC60C2"/>
    <w:rsid w:val="00ED5FC7"/>
    <w:rsid w:val="00EE0A6D"/>
    <w:rsid w:val="00EE0F8A"/>
    <w:rsid w:val="00EF78D6"/>
    <w:rsid w:val="00EF7EB5"/>
    <w:rsid w:val="00F00F40"/>
    <w:rsid w:val="00F03713"/>
    <w:rsid w:val="00F10AE8"/>
    <w:rsid w:val="00F1313D"/>
    <w:rsid w:val="00F14855"/>
    <w:rsid w:val="00F176F3"/>
    <w:rsid w:val="00F21E77"/>
    <w:rsid w:val="00F22EA0"/>
    <w:rsid w:val="00F22FA9"/>
    <w:rsid w:val="00F27082"/>
    <w:rsid w:val="00F30A7C"/>
    <w:rsid w:val="00F34D6C"/>
    <w:rsid w:val="00F351A4"/>
    <w:rsid w:val="00F40FC9"/>
    <w:rsid w:val="00F4178D"/>
    <w:rsid w:val="00F41DFE"/>
    <w:rsid w:val="00F43EA8"/>
    <w:rsid w:val="00F46090"/>
    <w:rsid w:val="00F5035A"/>
    <w:rsid w:val="00F62431"/>
    <w:rsid w:val="00F80043"/>
    <w:rsid w:val="00F85366"/>
    <w:rsid w:val="00F8784C"/>
    <w:rsid w:val="00F9352C"/>
    <w:rsid w:val="00F9640B"/>
    <w:rsid w:val="00FA0750"/>
    <w:rsid w:val="00FA0AA2"/>
    <w:rsid w:val="00FA0EA2"/>
    <w:rsid w:val="00FA21A8"/>
    <w:rsid w:val="00FA5790"/>
    <w:rsid w:val="00FB796E"/>
    <w:rsid w:val="00FC2346"/>
    <w:rsid w:val="00FC3B78"/>
    <w:rsid w:val="00FC505E"/>
    <w:rsid w:val="00FC51BC"/>
    <w:rsid w:val="00FD63AF"/>
    <w:rsid w:val="00FD6F63"/>
    <w:rsid w:val="00FE139F"/>
    <w:rsid w:val="00FE2D9A"/>
    <w:rsid w:val="00FE5893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53D4A6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uiPriority w:val="99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aredarkside.com/index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ittlelionentertainment.com/" TargetMode="External"/><Relationship Id="rId12" Type="http://schemas.openxmlformats.org/officeDocument/2006/relationships/hyperlink" Target="https://blog.adamhall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amhall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ameoligh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mbraiderlive.co.uk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3919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docId:740D2183AB482E1FEF874F5487323344</cp:keywords>
  <cp:lastModifiedBy>Elisa Posteraro</cp:lastModifiedBy>
  <cp:revision>3</cp:revision>
  <cp:lastPrinted>2019-01-10T17:28:00Z</cp:lastPrinted>
  <dcterms:created xsi:type="dcterms:W3CDTF">2022-11-30T08:00:00Z</dcterms:created>
  <dcterms:modified xsi:type="dcterms:W3CDTF">2022-11-30T09:08:00Z</dcterms:modified>
</cp:coreProperties>
</file>